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48" w:rsidRDefault="00FE3E61" w:rsidP="00231ABB">
      <w:pPr>
        <w:spacing w:line="240" w:lineRule="auto"/>
        <w:jc w:val="both"/>
        <w:rPr>
          <w:rFonts w:ascii="Times New Roman" w:hAnsi="Times New Roman" w:cs="Times New Roman"/>
          <w:sz w:val="48"/>
          <w:szCs w:val="48"/>
        </w:rPr>
      </w:pPr>
      <w:r>
        <w:rPr>
          <w:rFonts w:ascii="Times New Roman" w:hAnsi="Times New Roman" w:cs="Times New Roman"/>
          <w:sz w:val="18"/>
          <w:szCs w:val="18"/>
        </w:rPr>
        <w:t xml:space="preserve"> </w:t>
      </w:r>
      <w:r w:rsidR="007955FF">
        <w:rPr>
          <w:rFonts w:ascii="Times New Roman" w:hAnsi="Times New Roman" w:cs="Times New Roman"/>
          <w:sz w:val="48"/>
          <w:szCs w:val="48"/>
        </w:rPr>
        <w:t xml:space="preserve">Analysis </w:t>
      </w:r>
      <w:proofErr w:type="gramStart"/>
      <w:r w:rsidR="007955FF">
        <w:rPr>
          <w:rFonts w:ascii="Times New Roman" w:hAnsi="Times New Roman" w:cs="Times New Roman"/>
          <w:sz w:val="48"/>
          <w:szCs w:val="48"/>
        </w:rPr>
        <w:t>Of</w:t>
      </w:r>
      <w:proofErr w:type="gramEnd"/>
      <w:r w:rsidR="007955FF">
        <w:rPr>
          <w:rFonts w:ascii="Times New Roman" w:hAnsi="Times New Roman" w:cs="Times New Roman"/>
          <w:sz w:val="48"/>
          <w:szCs w:val="48"/>
        </w:rPr>
        <w:t xml:space="preserve"> Air Pollution In Three Cities Of Bangalore Using Air Quality Index</w:t>
      </w:r>
    </w:p>
    <w:p w:rsidR="007955FF" w:rsidRDefault="007955FF" w:rsidP="00073A5B">
      <w:pPr>
        <w:spacing w:after="0" w:line="240" w:lineRule="auto"/>
        <w:jc w:val="both"/>
        <w:rPr>
          <w:rFonts w:ascii="Times New Roman" w:hAnsi="Times New Roman" w:cs="Times New Roman"/>
        </w:rPr>
      </w:pPr>
      <w:r>
        <w:rPr>
          <w:rFonts w:ascii="Times New Roman" w:hAnsi="Times New Roman" w:cs="Times New Roman"/>
        </w:rPr>
        <w:t xml:space="preserve">       </w:t>
      </w:r>
      <w:r w:rsidR="006C3CBE">
        <w:rPr>
          <w:rFonts w:ascii="Times New Roman" w:hAnsi="Times New Roman" w:cs="Times New Roman"/>
        </w:rPr>
        <w:t xml:space="preserve">                             </w:t>
      </w:r>
      <w:r>
        <w:rPr>
          <w:rFonts w:ascii="Times New Roman" w:hAnsi="Times New Roman" w:cs="Times New Roman"/>
        </w:rPr>
        <w:t xml:space="preserve"> </w:t>
      </w:r>
      <w:proofErr w:type="spellStart"/>
      <w:r w:rsidR="00073A5B">
        <w:rPr>
          <w:rFonts w:ascii="Times New Roman" w:hAnsi="Times New Roman" w:cs="Times New Roman"/>
        </w:rPr>
        <w:t>Hima</w:t>
      </w:r>
      <w:proofErr w:type="spellEnd"/>
      <w:r w:rsidR="00073A5B">
        <w:rPr>
          <w:rFonts w:ascii="Times New Roman" w:hAnsi="Times New Roman" w:cs="Times New Roman"/>
        </w:rPr>
        <w:t xml:space="preserve"> K </w:t>
      </w:r>
      <w:proofErr w:type="spellStart"/>
      <w:proofErr w:type="gramStart"/>
      <w:r w:rsidR="006C3CBE">
        <w:rPr>
          <w:rFonts w:ascii="Times New Roman" w:hAnsi="Times New Roman" w:cs="Times New Roman"/>
        </w:rPr>
        <w:t>Sugathan</w:t>
      </w:r>
      <w:proofErr w:type="spellEnd"/>
      <w:r w:rsidR="00073A5B">
        <w:rPr>
          <w:rFonts w:ascii="Times New Roman" w:hAnsi="Times New Roman" w:cs="Times New Roman"/>
        </w:rPr>
        <w:t xml:space="preserve"> </w:t>
      </w:r>
      <w:r w:rsidR="006C3CBE">
        <w:rPr>
          <w:rFonts w:ascii="Times New Roman" w:hAnsi="Times New Roman" w:cs="Times New Roman"/>
        </w:rPr>
        <w:t>,</w:t>
      </w:r>
      <w:proofErr w:type="gramEnd"/>
      <w:r w:rsidR="00073A5B">
        <w:rPr>
          <w:rFonts w:ascii="Times New Roman" w:hAnsi="Times New Roman" w:cs="Times New Roman"/>
        </w:rPr>
        <w:t xml:space="preserve"> </w:t>
      </w:r>
      <w:proofErr w:type="spellStart"/>
      <w:r w:rsidR="00073A5B">
        <w:rPr>
          <w:rFonts w:ascii="Times New Roman" w:hAnsi="Times New Roman" w:cs="Times New Roman"/>
        </w:rPr>
        <w:t>Parvathy</w:t>
      </w:r>
      <w:proofErr w:type="spellEnd"/>
      <w:r w:rsidR="00073A5B">
        <w:rPr>
          <w:rFonts w:ascii="Times New Roman" w:hAnsi="Times New Roman" w:cs="Times New Roman"/>
        </w:rPr>
        <w:t xml:space="preserve"> , and</w:t>
      </w:r>
      <w:r w:rsidR="006C3CBE">
        <w:rPr>
          <w:rFonts w:ascii="Times New Roman" w:hAnsi="Times New Roman" w:cs="Times New Roman"/>
        </w:rPr>
        <w:t xml:space="preserve"> </w:t>
      </w:r>
      <w:proofErr w:type="spellStart"/>
      <w:r w:rsidR="00073A5B">
        <w:rPr>
          <w:rFonts w:ascii="Times New Roman" w:hAnsi="Times New Roman" w:cs="Times New Roman"/>
        </w:rPr>
        <w:t>Rijas</w:t>
      </w:r>
      <w:proofErr w:type="spellEnd"/>
      <w:r w:rsidR="00073A5B">
        <w:rPr>
          <w:rFonts w:ascii="Times New Roman" w:hAnsi="Times New Roman" w:cs="Times New Roman"/>
        </w:rPr>
        <w:t xml:space="preserve"> K </w:t>
      </w:r>
      <w:r w:rsidR="006C3CBE">
        <w:rPr>
          <w:rFonts w:ascii="Times New Roman" w:hAnsi="Times New Roman" w:cs="Times New Roman"/>
        </w:rPr>
        <w:t>M</w:t>
      </w:r>
      <w:r w:rsidR="00073A5B">
        <w:rPr>
          <w:rFonts w:ascii="Times New Roman" w:hAnsi="Times New Roman" w:cs="Times New Roman"/>
        </w:rPr>
        <w:t xml:space="preserve"> ,</w:t>
      </w:r>
    </w:p>
    <w:p w:rsidR="00073A5B" w:rsidRDefault="00073A5B" w:rsidP="00073A5B">
      <w:pPr>
        <w:spacing w:after="0" w:line="240" w:lineRule="auto"/>
        <w:jc w:val="both"/>
        <w:rPr>
          <w:rFonts w:ascii="Times New Roman" w:hAnsi="Times New Roman" w:cs="Times New Roman"/>
        </w:rPr>
      </w:pPr>
      <w:r>
        <w:rPr>
          <w:rFonts w:ascii="Times New Roman" w:hAnsi="Times New Roman" w:cs="Times New Roman"/>
        </w:rPr>
        <w:t xml:space="preserve">                                                   Department of Physics</w:t>
      </w:r>
    </w:p>
    <w:p w:rsidR="00073A5B" w:rsidRDefault="00073A5B" w:rsidP="00073A5B">
      <w:pPr>
        <w:spacing w:after="0" w:line="240" w:lineRule="auto"/>
        <w:jc w:val="both"/>
        <w:rPr>
          <w:rFonts w:ascii="Times New Roman" w:hAnsi="Times New Roman" w:cs="Times New Roman"/>
        </w:rPr>
      </w:pPr>
      <w:r>
        <w:rPr>
          <w:rFonts w:ascii="Times New Roman" w:hAnsi="Times New Roman" w:cs="Times New Roman"/>
        </w:rPr>
        <w:t xml:space="preserve">                                            Amrita </w:t>
      </w:r>
      <w:proofErr w:type="spellStart"/>
      <w:r>
        <w:rPr>
          <w:rFonts w:ascii="Times New Roman" w:hAnsi="Times New Roman" w:cs="Times New Roman"/>
        </w:rPr>
        <w:t>Vishwa</w:t>
      </w:r>
      <w:proofErr w:type="spellEnd"/>
      <w:r>
        <w:rPr>
          <w:rFonts w:ascii="Times New Roman" w:hAnsi="Times New Roman" w:cs="Times New Roman"/>
        </w:rPr>
        <w:t xml:space="preserve"> </w:t>
      </w:r>
      <w:proofErr w:type="spellStart"/>
      <w:r>
        <w:rPr>
          <w:rFonts w:ascii="Times New Roman" w:hAnsi="Times New Roman" w:cs="Times New Roman"/>
        </w:rPr>
        <w:t>Vidyapeetham</w:t>
      </w:r>
      <w:proofErr w:type="spellEnd"/>
    </w:p>
    <w:p w:rsidR="00073A5B" w:rsidRPr="007955FF" w:rsidRDefault="00073A5B" w:rsidP="00073A5B">
      <w:pPr>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Amritapuri</w:t>
      </w:r>
      <w:proofErr w:type="gramStart"/>
      <w:r>
        <w:rPr>
          <w:rFonts w:ascii="Times New Roman" w:hAnsi="Times New Roman" w:cs="Times New Roman"/>
        </w:rPr>
        <w:t>,Kerala</w:t>
      </w:r>
      <w:proofErr w:type="spellEnd"/>
      <w:proofErr w:type="gramEnd"/>
    </w:p>
    <w:p w:rsidR="00073A5B" w:rsidRDefault="00073A5B" w:rsidP="00231ABB">
      <w:pPr>
        <w:spacing w:line="240" w:lineRule="auto"/>
        <w:jc w:val="both"/>
        <w:rPr>
          <w:rFonts w:ascii="Times New Roman" w:hAnsi="Times New Roman" w:cs="Times New Roman"/>
          <w:b/>
          <w:i/>
          <w:sz w:val="18"/>
          <w:szCs w:val="18"/>
        </w:rPr>
        <w:sectPr w:rsidR="00073A5B" w:rsidSect="00943B5D">
          <w:pgSz w:w="11907" w:h="16839" w:code="9"/>
          <w:pgMar w:top="1440" w:right="1440" w:bottom="1440" w:left="1440" w:header="432" w:footer="432" w:gutter="0"/>
          <w:cols w:space="720"/>
          <w:docGrid w:linePitch="360"/>
        </w:sectPr>
      </w:pPr>
    </w:p>
    <w:p w:rsidR="007955FF" w:rsidRPr="007955FF" w:rsidRDefault="00A6640B" w:rsidP="00231ABB">
      <w:pPr>
        <w:spacing w:line="240" w:lineRule="auto"/>
        <w:jc w:val="both"/>
        <w:rPr>
          <w:rFonts w:ascii="Times New Roman" w:hAnsi="Times New Roman" w:cs="Times New Roman"/>
          <w:sz w:val="48"/>
          <w:szCs w:val="48"/>
        </w:rPr>
        <w:sectPr w:rsidR="007955FF" w:rsidRPr="007955FF" w:rsidSect="00073A5B">
          <w:type w:val="continuous"/>
          <w:pgSz w:w="11907" w:h="16839" w:code="9"/>
          <w:pgMar w:top="1440" w:right="1440" w:bottom="1440" w:left="1440" w:header="720" w:footer="720" w:gutter="0"/>
          <w:cols w:num="2" w:space="720"/>
          <w:docGrid w:linePitch="360"/>
        </w:sectPr>
      </w:pPr>
      <w:r>
        <w:rPr>
          <w:rFonts w:ascii="Times New Roman" w:hAnsi="Times New Roman" w:cs="Times New Roman"/>
          <w:b/>
          <w:i/>
          <w:sz w:val="18"/>
          <w:szCs w:val="18"/>
        </w:rPr>
        <w:lastRenderedPageBreak/>
        <w:t xml:space="preserve">  </w:t>
      </w:r>
    </w:p>
    <w:p w:rsidR="00BD17CD" w:rsidRDefault="001755BC" w:rsidP="00231ABB">
      <w:pPr>
        <w:spacing w:line="240" w:lineRule="auto"/>
        <w:jc w:val="both"/>
        <w:rPr>
          <w:rFonts w:ascii="Times New Roman" w:hAnsi="Times New Roman" w:cs="Times New Roman"/>
          <w:b/>
          <w:sz w:val="20"/>
          <w:szCs w:val="20"/>
        </w:rPr>
      </w:pPr>
      <w:r w:rsidRPr="001755BC">
        <w:rPr>
          <w:rFonts w:ascii="Times New Roman" w:hAnsi="Times New Roman" w:cs="Times New Roman"/>
          <w:b/>
          <w:i/>
          <w:sz w:val="18"/>
          <w:szCs w:val="18"/>
        </w:rPr>
        <w:lastRenderedPageBreak/>
        <w:t>Abstract</w:t>
      </w:r>
      <w:r w:rsidR="00A6640B">
        <w:rPr>
          <w:rFonts w:ascii="Times New Roman" w:hAnsi="Times New Roman" w:cs="Times New Roman"/>
          <w:sz w:val="18"/>
          <w:szCs w:val="18"/>
        </w:rPr>
        <w:t>-</w:t>
      </w:r>
      <w:r w:rsidR="00326C34" w:rsidRPr="00F5132F">
        <w:rPr>
          <w:rFonts w:ascii="Times New Roman" w:hAnsi="Times New Roman" w:cs="Times New Roman"/>
          <w:b/>
          <w:sz w:val="20"/>
          <w:szCs w:val="20"/>
        </w:rPr>
        <w:t xml:space="preserve">Air pollution causes a lot of injury to the environment which may become remediless if the pollution </w:t>
      </w:r>
      <w:r w:rsidR="006C525F" w:rsidRPr="00F5132F">
        <w:rPr>
          <w:rFonts w:ascii="Times New Roman" w:hAnsi="Times New Roman" w:cs="Times New Roman"/>
          <w:b/>
          <w:sz w:val="20"/>
          <w:szCs w:val="20"/>
        </w:rPr>
        <w:t>rate increases</w:t>
      </w:r>
      <w:r w:rsidR="00326C34" w:rsidRPr="00F5132F">
        <w:rPr>
          <w:rFonts w:ascii="Times New Roman" w:hAnsi="Times New Roman" w:cs="Times New Roman"/>
          <w:b/>
          <w:sz w:val="20"/>
          <w:szCs w:val="20"/>
        </w:rPr>
        <w:t xml:space="preserve"> in the current rate for another few years. Surprisingly t</w:t>
      </w:r>
      <w:r w:rsidR="001F0681" w:rsidRPr="00F5132F">
        <w:rPr>
          <w:rFonts w:ascii="Times New Roman" w:hAnsi="Times New Roman" w:cs="Times New Roman"/>
          <w:b/>
          <w:sz w:val="20"/>
          <w:szCs w:val="20"/>
        </w:rPr>
        <w:t>he air pollution rate has leaped</w:t>
      </w:r>
      <w:r w:rsidR="00326C34" w:rsidRPr="00F5132F">
        <w:rPr>
          <w:rFonts w:ascii="Times New Roman" w:hAnsi="Times New Roman" w:cs="Times New Roman"/>
          <w:b/>
          <w:sz w:val="20"/>
          <w:szCs w:val="20"/>
        </w:rPr>
        <w:t xml:space="preserve"> </w:t>
      </w:r>
      <w:r w:rsidR="006C525F" w:rsidRPr="00F5132F">
        <w:rPr>
          <w:rFonts w:ascii="Times New Roman" w:hAnsi="Times New Roman" w:cs="Times New Roman"/>
          <w:b/>
          <w:sz w:val="20"/>
          <w:szCs w:val="20"/>
        </w:rPr>
        <w:t>into higher</w:t>
      </w:r>
      <w:r w:rsidR="00326C34" w:rsidRPr="00F5132F">
        <w:rPr>
          <w:rFonts w:ascii="Times New Roman" w:hAnsi="Times New Roman" w:cs="Times New Roman"/>
          <w:b/>
          <w:sz w:val="20"/>
          <w:szCs w:val="20"/>
        </w:rPr>
        <w:t xml:space="preserve"> levels in most of the majo</w:t>
      </w:r>
      <w:r w:rsidR="0001271E" w:rsidRPr="00F5132F">
        <w:rPr>
          <w:rFonts w:ascii="Times New Roman" w:hAnsi="Times New Roman" w:cs="Times New Roman"/>
          <w:b/>
          <w:sz w:val="20"/>
          <w:szCs w:val="20"/>
        </w:rPr>
        <w:t xml:space="preserve">r cities in India. In this </w:t>
      </w:r>
      <w:r w:rsidR="003340A2" w:rsidRPr="00F5132F">
        <w:rPr>
          <w:rFonts w:ascii="Times New Roman" w:hAnsi="Times New Roman" w:cs="Times New Roman"/>
          <w:b/>
          <w:sz w:val="20"/>
          <w:szCs w:val="20"/>
        </w:rPr>
        <w:t>analysis, air</w:t>
      </w:r>
      <w:r w:rsidR="00A972C8" w:rsidRPr="00F5132F">
        <w:rPr>
          <w:rFonts w:ascii="Times New Roman" w:hAnsi="Times New Roman" w:cs="Times New Roman"/>
          <w:b/>
          <w:sz w:val="20"/>
          <w:szCs w:val="20"/>
        </w:rPr>
        <w:t xml:space="preserve"> pollution in Bangalore is analyzed using the parameter </w:t>
      </w:r>
      <w:r w:rsidR="006C525F" w:rsidRPr="00F5132F">
        <w:rPr>
          <w:rFonts w:ascii="Times New Roman" w:hAnsi="Times New Roman" w:cs="Times New Roman"/>
          <w:b/>
          <w:sz w:val="20"/>
          <w:szCs w:val="20"/>
        </w:rPr>
        <w:t>air quality</w:t>
      </w:r>
      <w:r w:rsidR="00A972C8" w:rsidRPr="00F5132F">
        <w:rPr>
          <w:rFonts w:ascii="Times New Roman" w:hAnsi="Times New Roman" w:cs="Times New Roman"/>
          <w:b/>
          <w:sz w:val="20"/>
          <w:szCs w:val="20"/>
        </w:rPr>
        <w:t xml:space="preserve"> index mainly in three cities</w:t>
      </w:r>
      <w:r w:rsidR="000300C1" w:rsidRPr="00F5132F">
        <w:rPr>
          <w:rFonts w:ascii="Times New Roman" w:hAnsi="Times New Roman" w:cs="Times New Roman"/>
          <w:b/>
          <w:sz w:val="20"/>
          <w:szCs w:val="20"/>
        </w:rPr>
        <w:t xml:space="preserve"> which are </w:t>
      </w:r>
      <w:r w:rsidR="006C525F" w:rsidRPr="00F5132F">
        <w:rPr>
          <w:rFonts w:ascii="Times New Roman" w:hAnsi="Times New Roman" w:cs="Times New Roman"/>
          <w:b/>
          <w:sz w:val="20"/>
          <w:szCs w:val="20"/>
        </w:rPr>
        <w:t>Whitefield (</w:t>
      </w:r>
      <w:r w:rsidR="000300C1" w:rsidRPr="00F5132F">
        <w:rPr>
          <w:rFonts w:ascii="Times New Roman" w:hAnsi="Times New Roman" w:cs="Times New Roman"/>
          <w:b/>
          <w:sz w:val="20"/>
          <w:szCs w:val="20"/>
        </w:rPr>
        <w:t xml:space="preserve">industrial), Silk </w:t>
      </w:r>
      <w:r w:rsidR="006C525F" w:rsidRPr="00F5132F">
        <w:rPr>
          <w:rFonts w:ascii="Times New Roman" w:hAnsi="Times New Roman" w:cs="Times New Roman"/>
          <w:b/>
          <w:sz w:val="20"/>
          <w:szCs w:val="20"/>
        </w:rPr>
        <w:t>Board (</w:t>
      </w:r>
      <w:r w:rsidR="000300C1" w:rsidRPr="00F5132F">
        <w:rPr>
          <w:rFonts w:ascii="Times New Roman" w:hAnsi="Times New Roman" w:cs="Times New Roman"/>
          <w:b/>
          <w:sz w:val="20"/>
          <w:szCs w:val="20"/>
        </w:rPr>
        <w:t xml:space="preserve">commercial), and Jayanagar (residential) during 2019. </w:t>
      </w:r>
      <w:r w:rsidR="00136DA4" w:rsidRPr="00F5132F">
        <w:rPr>
          <w:rFonts w:ascii="Times New Roman" w:hAnsi="Times New Roman" w:cs="Times New Roman"/>
          <w:b/>
          <w:sz w:val="20"/>
          <w:szCs w:val="20"/>
        </w:rPr>
        <w:t>Analysis of seasonal variations in these cities is</w:t>
      </w:r>
      <w:r w:rsidR="000300C1" w:rsidRPr="00F5132F">
        <w:rPr>
          <w:rFonts w:ascii="Times New Roman" w:hAnsi="Times New Roman" w:cs="Times New Roman"/>
          <w:b/>
          <w:sz w:val="20"/>
          <w:szCs w:val="20"/>
        </w:rPr>
        <w:t xml:space="preserve"> also studied.</w:t>
      </w:r>
      <w:r w:rsidR="003E008F" w:rsidRPr="00F5132F">
        <w:rPr>
          <w:rFonts w:ascii="Times New Roman" w:hAnsi="Times New Roman" w:cs="Times New Roman"/>
          <w:b/>
          <w:sz w:val="20"/>
          <w:szCs w:val="20"/>
        </w:rPr>
        <w:t xml:space="preserve"> The following are the observations: 1)PM10 concentration determines air quality in these cities</w:t>
      </w:r>
      <w:r w:rsidR="002A0348" w:rsidRPr="00F5132F">
        <w:rPr>
          <w:rFonts w:ascii="Times New Roman" w:hAnsi="Times New Roman" w:cs="Times New Roman"/>
          <w:b/>
          <w:sz w:val="20"/>
          <w:szCs w:val="20"/>
        </w:rPr>
        <w:t xml:space="preserve"> 2) </w:t>
      </w:r>
      <w:r w:rsidR="0001271E" w:rsidRPr="00F5132F">
        <w:rPr>
          <w:rFonts w:ascii="Times New Roman" w:hAnsi="Times New Roman" w:cs="Times New Roman"/>
          <w:b/>
          <w:sz w:val="20"/>
          <w:szCs w:val="20"/>
        </w:rPr>
        <w:t xml:space="preserve"> the </w:t>
      </w:r>
      <w:r w:rsidR="002A0348" w:rsidRPr="00F5132F">
        <w:rPr>
          <w:rFonts w:ascii="Times New Roman" w:hAnsi="Times New Roman" w:cs="Times New Roman"/>
          <w:b/>
          <w:sz w:val="20"/>
          <w:szCs w:val="20"/>
        </w:rPr>
        <w:t>Air Quality Index is high in Silk board(commercial) followed by Whitefield(industrial) and Jayanagar</w:t>
      </w:r>
      <w:r w:rsidR="008C6041" w:rsidRPr="00F5132F">
        <w:rPr>
          <w:rFonts w:ascii="Times New Roman" w:hAnsi="Times New Roman" w:cs="Times New Roman"/>
          <w:b/>
          <w:sz w:val="20"/>
          <w:szCs w:val="20"/>
        </w:rPr>
        <w:t xml:space="preserve"> </w:t>
      </w:r>
      <w:r w:rsidR="002A0348" w:rsidRPr="00F5132F">
        <w:rPr>
          <w:rFonts w:ascii="Times New Roman" w:hAnsi="Times New Roman" w:cs="Times New Roman"/>
          <w:b/>
          <w:sz w:val="20"/>
          <w:szCs w:val="20"/>
        </w:rPr>
        <w:t xml:space="preserve">(residential) 3)quality of air is better in </w:t>
      </w:r>
      <w:r w:rsidR="0001271E" w:rsidRPr="00F5132F">
        <w:rPr>
          <w:rFonts w:ascii="Times New Roman" w:hAnsi="Times New Roman" w:cs="Times New Roman"/>
          <w:b/>
          <w:sz w:val="20"/>
          <w:szCs w:val="20"/>
        </w:rPr>
        <w:t xml:space="preserve">the </w:t>
      </w:r>
      <w:r w:rsidR="002A0348" w:rsidRPr="00F5132F">
        <w:rPr>
          <w:rFonts w:ascii="Times New Roman" w:hAnsi="Times New Roman" w:cs="Times New Roman"/>
          <w:b/>
          <w:sz w:val="20"/>
          <w:szCs w:val="20"/>
        </w:rPr>
        <w:t>monsoon than summer and winter</w:t>
      </w:r>
      <w:r w:rsidR="00E613E2" w:rsidRPr="00F5132F">
        <w:rPr>
          <w:rFonts w:ascii="Times New Roman" w:hAnsi="Times New Roman" w:cs="Times New Roman"/>
          <w:b/>
          <w:sz w:val="20"/>
          <w:szCs w:val="20"/>
        </w:rPr>
        <w:t>.</w:t>
      </w:r>
    </w:p>
    <w:p w:rsidR="00F5132F" w:rsidRPr="00A6640B" w:rsidRDefault="00A6640B" w:rsidP="00231ABB">
      <w:pPr>
        <w:spacing w:line="240" w:lineRule="auto"/>
        <w:jc w:val="both"/>
        <w:rPr>
          <w:rFonts w:ascii="Times New Roman" w:hAnsi="Times New Roman" w:cs="Times New Roman"/>
          <w:b/>
          <w:sz w:val="18"/>
          <w:szCs w:val="18"/>
          <w:vertAlign w:val="subscript"/>
        </w:rPr>
      </w:pPr>
      <w:r>
        <w:rPr>
          <w:rFonts w:ascii="Times New Roman" w:hAnsi="Times New Roman" w:cs="Times New Roman"/>
          <w:b/>
          <w:i/>
          <w:sz w:val="18"/>
          <w:szCs w:val="18"/>
        </w:rPr>
        <w:t xml:space="preserve">Index Terms </w:t>
      </w:r>
      <w:r>
        <w:rPr>
          <w:rFonts w:ascii="Times New Roman" w:hAnsi="Times New Roman" w:cs="Times New Roman"/>
          <w:b/>
          <w:sz w:val="18"/>
          <w:szCs w:val="18"/>
        </w:rPr>
        <w:t xml:space="preserve">– </w:t>
      </w:r>
      <w:r w:rsidRPr="00A6640B">
        <w:rPr>
          <w:rFonts w:ascii="Times New Roman" w:hAnsi="Times New Roman" w:cs="Times New Roman"/>
          <w:b/>
          <w:sz w:val="18"/>
          <w:szCs w:val="18"/>
        </w:rPr>
        <w:t xml:space="preserve">Air pollution, Air Quality Index, PM </w:t>
      </w:r>
      <w:r w:rsidRPr="00A6640B">
        <w:rPr>
          <w:rFonts w:ascii="Times New Roman" w:hAnsi="Times New Roman" w:cs="Times New Roman"/>
          <w:b/>
          <w:sz w:val="18"/>
          <w:szCs w:val="18"/>
          <w:vertAlign w:val="subscript"/>
        </w:rPr>
        <w:t xml:space="preserve">10 </w:t>
      </w:r>
    </w:p>
    <w:p w:rsidR="007D003D" w:rsidRPr="001755BC" w:rsidRDefault="00326C34" w:rsidP="001755BC">
      <w:pPr>
        <w:pStyle w:val="ListParagraph"/>
        <w:numPr>
          <w:ilvl w:val="0"/>
          <w:numId w:val="7"/>
        </w:numPr>
        <w:spacing w:line="240" w:lineRule="auto"/>
        <w:rPr>
          <w:rFonts w:ascii="Times New Roman" w:hAnsi="Times New Roman" w:cs="Times New Roman"/>
          <w:sz w:val="16"/>
          <w:szCs w:val="16"/>
        </w:rPr>
      </w:pPr>
      <w:r w:rsidRPr="001755BC">
        <w:rPr>
          <w:rFonts w:ascii="Times New Roman" w:hAnsi="Times New Roman" w:cs="Times New Roman"/>
          <w:sz w:val="16"/>
          <w:szCs w:val="16"/>
        </w:rPr>
        <w:t>INTRODUCTION</w:t>
      </w:r>
    </w:p>
    <w:p w:rsidR="00A6640B" w:rsidRPr="001755BC" w:rsidRDefault="00326C34" w:rsidP="00231ABB">
      <w:pPr>
        <w:spacing w:line="240" w:lineRule="auto"/>
        <w:jc w:val="both"/>
        <w:rPr>
          <w:rFonts w:ascii="Times New Roman" w:hAnsi="Times New Roman" w:cs="Times New Roman"/>
          <w:sz w:val="20"/>
          <w:szCs w:val="20"/>
        </w:rPr>
      </w:pPr>
      <w:r w:rsidRPr="001755BC">
        <w:rPr>
          <w:rFonts w:ascii="Times New Roman" w:hAnsi="Times New Roman" w:cs="Times New Roman"/>
          <w:sz w:val="20"/>
          <w:szCs w:val="20"/>
        </w:rPr>
        <w:t>O</w:t>
      </w:r>
      <w:r w:rsidR="00C51647" w:rsidRPr="001755BC">
        <w:rPr>
          <w:rFonts w:ascii="Times New Roman" w:hAnsi="Times New Roman" w:cs="Times New Roman"/>
          <w:sz w:val="20"/>
          <w:szCs w:val="20"/>
        </w:rPr>
        <w:t xml:space="preserve">ne of the five elements </w:t>
      </w:r>
      <w:r w:rsidR="00C6421C" w:rsidRPr="001755BC">
        <w:rPr>
          <w:rFonts w:ascii="Times New Roman" w:hAnsi="Times New Roman" w:cs="Times New Roman"/>
          <w:sz w:val="20"/>
          <w:szCs w:val="20"/>
        </w:rPr>
        <w:t>of nature is made u</w:t>
      </w:r>
      <w:r w:rsidR="00A5426F" w:rsidRPr="001755BC">
        <w:rPr>
          <w:rFonts w:ascii="Times New Roman" w:hAnsi="Times New Roman" w:cs="Times New Roman"/>
          <w:sz w:val="20"/>
          <w:szCs w:val="20"/>
        </w:rPr>
        <w:t>p of</w:t>
      </w:r>
      <w:r w:rsidRPr="001755BC">
        <w:rPr>
          <w:rFonts w:ascii="Times New Roman" w:hAnsi="Times New Roman" w:cs="Times New Roman"/>
          <w:sz w:val="20"/>
          <w:szCs w:val="20"/>
        </w:rPr>
        <w:t xml:space="preserve"> is </w:t>
      </w:r>
      <w:r w:rsidR="000D3333" w:rsidRPr="001755BC">
        <w:rPr>
          <w:rFonts w:ascii="Times New Roman" w:hAnsi="Times New Roman" w:cs="Times New Roman"/>
          <w:sz w:val="20"/>
          <w:szCs w:val="20"/>
        </w:rPr>
        <w:t xml:space="preserve">air. </w:t>
      </w:r>
      <w:r w:rsidR="00A5426F" w:rsidRPr="001755BC">
        <w:rPr>
          <w:rFonts w:ascii="Times New Roman" w:hAnsi="Times New Roman" w:cs="Times New Roman"/>
          <w:sz w:val="20"/>
          <w:szCs w:val="20"/>
        </w:rPr>
        <w:t xml:space="preserve">Air pollution is </w:t>
      </w:r>
      <w:r w:rsidR="00136DA4" w:rsidRPr="001755BC">
        <w:rPr>
          <w:rFonts w:ascii="Times New Roman" w:hAnsi="Times New Roman" w:cs="Times New Roman"/>
          <w:sz w:val="20"/>
          <w:szCs w:val="20"/>
        </w:rPr>
        <w:t>fundamentally the</w:t>
      </w:r>
      <w:r w:rsidR="00C6421C" w:rsidRPr="001755BC">
        <w:rPr>
          <w:rFonts w:ascii="Times New Roman" w:hAnsi="Times New Roman" w:cs="Times New Roman"/>
          <w:sz w:val="20"/>
          <w:szCs w:val="20"/>
        </w:rPr>
        <w:t xml:space="preserve"> presence of a foreign substance in the air s</w:t>
      </w:r>
      <w:r w:rsidR="00136DA4" w:rsidRPr="001755BC">
        <w:rPr>
          <w:rFonts w:ascii="Times New Roman" w:hAnsi="Times New Roman" w:cs="Times New Roman"/>
          <w:sz w:val="20"/>
          <w:szCs w:val="20"/>
        </w:rPr>
        <w:t>uch as dust, smoke, gases, mist, etc.</w:t>
      </w:r>
      <w:r w:rsidR="00027999" w:rsidRPr="001755BC">
        <w:rPr>
          <w:rFonts w:ascii="Times New Roman" w:hAnsi="Times New Roman" w:cs="Times New Roman"/>
          <w:sz w:val="20"/>
          <w:szCs w:val="20"/>
        </w:rPr>
        <w:t xml:space="preserve"> and change </w:t>
      </w:r>
      <w:r w:rsidR="00136DA4" w:rsidRPr="001755BC">
        <w:rPr>
          <w:rFonts w:ascii="Times New Roman" w:hAnsi="Times New Roman" w:cs="Times New Roman"/>
          <w:sz w:val="20"/>
          <w:szCs w:val="20"/>
        </w:rPr>
        <w:t>in the</w:t>
      </w:r>
      <w:r w:rsidR="00C6421C" w:rsidRPr="001755BC">
        <w:rPr>
          <w:rFonts w:ascii="Times New Roman" w:hAnsi="Times New Roman" w:cs="Times New Roman"/>
          <w:sz w:val="20"/>
          <w:szCs w:val="20"/>
        </w:rPr>
        <w:t xml:space="preserve"> composition of the </w:t>
      </w:r>
      <w:proofErr w:type="gramStart"/>
      <w:r w:rsidR="00136DA4" w:rsidRPr="001755BC">
        <w:rPr>
          <w:rFonts w:ascii="Times New Roman" w:hAnsi="Times New Roman" w:cs="Times New Roman"/>
          <w:sz w:val="20"/>
          <w:szCs w:val="20"/>
        </w:rPr>
        <w:t>atmosphere</w:t>
      </w:r>
      <w:r w:rsidR="00B719C9" w:rsidRPr="001755BC">
        <w:rPr>
          <w:rFonts w:ascii="Times New Roman" w:hAnsi="Times New Roman" w:cs="Times New Roman"/>
          <w:sz w:val="20"/>
          <w:szCs w:val="20"/>
        </w:rPr>
        <w:t>[</w:t>
      </w:r>
      <w:proofErr w:type="gramEnd"/>
      <w:r w:rsidR="00854B7F" w:rsidRPr="001755BC">
        <w:rPr>
          <w:rFonts w:ascii="Times New Roman" w:hAnsi="Times New Roman" w:cs="Times New Roman"/>
          <w:sz w:val="20"/>
          <w:szCs w:val="20"/>
        </w:rPr>
        <w:t>1</w:t>
      </w:r>
      <w:r w:rsidR="00B719C9" w:rsidRPr="001755BC">
        <w:rPr>
          <w:rFonts w:ascii="Times New Roman" w:hAnsi="Times New Roman" w:cs="Times New Roman"/>
          <w:sz w:val="20"/>
          <w:szCs w:val="20"/>
        </w:rPr>
        <w:t>]</w:t>
      </w:r>
      <w:r w:rsidR="00136DA4" w:rsidRPr="001755BC">
        <w:rPr>
          <w:rFonts w:ascii="Times New Roman" w:hAnsi="Times New Roman" w:cs="Times New Roman"/>
          <w:sz w:val="20"/>
          <w:szCs w:val="20"/>
        </w:rPr>
        <w:t xml:space="preserve">. </w:t>
      </w:r>
      <w:r w:rsidR="00C6421C" w:rsidRPr="001755BC">
        <w:rPr>
          <w:rFonts w:ascii="Times New Roman" w:hAnsi="Times New Roman" w:cs="Times New Roman"/>
          <w:sz w:val="20"/>
          <w:szCs w:val="20"/>
        </w:rPr>
        <w:t>There are man-made (from industries, vehicles</w:t>
      </w:r>
      <w:r w:rsidR="00136DA4" w:rsidRPr="001755BC">
        <w:rPr>
          <w:rFonts w:ascii="Times New Roman" w:hAnsi="Times New Roman" w:cs="Times New Roman"/>
          <w:sz w:val="20"/>
          <w:szCs w:val="20"/>
        </w:rPr>
        <w:t>) and</w:t>
      </w:r>
      <w:r w:rsidR="00C6421C" w:rsidRPr="001755BC">
        <w:rPr>
          <w:rFonts w:ascii="Times New Roman" w:hAnsi="Times New Roman" w:cs="Times New Roman"/>
          <w:sz w:val="20"/>
          <w:szCs w:val="20"/>
        </w:rPr>
        <w:t xml:space="preserve"> natural (volcanic eruption) cause for air </w:t>
      </w:r>
      <w:proofErr w:type="gramStart"/>
      <w:r w:rsidR="00136DA4" w:rsidRPr="001755BC">
        <w:rPr>
          <w:rFonts w:ascii="Times New Roman" w:hAnsi="Times New Roman" w:cs="Times New Roman"/>
          <w:sz w:val="20"/>
          <w:szCs w:val="20"/>
        </w:rPr>
        <w:t>pollution</w:t>
      </w:r>
      <w:r w:rsidR="00DA134A" w:rsidRPr="001755BC">
        <w:rPr>
          <w:rFonts w:ascii="Times New Roman" w:hAnsi="Times New Roman" w:cs="Times New Roman"/>
          <w:sz w:val="20"/>
          <w:szCs w:val="20"/>
        </w:rPr>
        <w:t>[</w:t>
      </w:r>
      <w:proofErr w:type="gramEnd"/>
      <w:r w:rsidR="00854B7F" w:rsidRPr="001755BC">
        <w:rPr>
          <w:rFonts w:ascii="Times New Roman" w:hAnsi="Times New Roman" w:cs="Times New Roman"/>
          <w:sz w:val="20"/>
          <w:szCs w:val="20"/>
        </w:rPr>
        <w:t>2</w:t>
      </w:r>
      <w:r w:rsidR="00DA134A" w:rsidRPr="001755BC">
        <w:rPr>
          <w:rFonts w:ascii="Times New Roman" w:hAnsi="Times New Roman" w:cs="Times New Roman"/>
          <w:sz w:val="20"/>
          <w:szCs w:val="20"/>
        </w:rPr>
        <w:t>]</w:t>
      </w:r>
      <w:r w:rsidR="00136DA4" w:rsidRPr="001755BC">
        <w:rPr>
          <w:rFonts w:ascii="Times New Roman" w:hAnsi="Times New Roman" w:cs="Times New Roman"/>
          <w:sz w:val="20"/>
          <w:szCs w:val="20"/>
        </w:rPr>
        <w:t xml:space="preserve">. </w:t>
      </w:r>
      <w:r w:rsidR="00C6421C" w:rsidRPr="001755BC">
        <w:rPr>
          <w:rFonts w:ascii="Times New Roman" w:hAnsi="Times New Roman" w:cs="Times New Roman"/>
          <w:sz w:val="20"/>
          <w:szCs w:val="20"/>
        </w:rPr>
        <w:t xml:space="preserve">But almost 80% is man-made. </w:t>
      </w:r>
      <w:r w:rsidR="00027999" w:rsidRPr="001755BC">
        <w:rPr>
          <w:rFonts w:ascii="Times New Roman" w:hAnsi="Times New Roman" w:cs="Times New Roman"/>
          <w:sz w:val="20"/>
          <w:szCs w:val="20"/>
        </w:rPr>
        <w:t xml:space="preserve">It affects the environment very badly and is a threat to everyone around the globe. The level of air pollution is high in cities than in any other place due to industrialization and urbanization. The major </w:t>
      </w:r>
      <w:r w:rsidRPr="001755BC">
        <w:rPr>
          <w:rFonts w:ascii="Times New Roman" w:hAnsi="Times New Roman" w:cs="Times New Roman"/>
          <w:sz w:val="20"/>
          <w:szCs w:val="20"/>
        </w:rPr>
        <w:t xml:space="preserve">pollutants in the city </w:t>
      </w:r>
      <w:r w:rsidR="000D3333" w:rsidRPr="001755BC">
        <w:rPr>
          <w:rFonts w:ascii="Times New Roman" w:hAnsi="Times New Roman" w:cs="Times New Roman"/>
          <w:sz w:val="20"/>
          <w:szCs w:val="20"/>
        </w:rPr>
        <w:t>are Sulphur</w:t>
      </w:r>
      <w:r w:rsidR="00027999" w:rsidRPr="001755BC">
        <w:rPr>
          <w:rFonts w:ascii="Times New Roman" w:hAnsi="Times New Roman" w:cs="Times New Roman"/>
          <w:sz w:val="20"/>
          <w:szCs w:val="20"/>
        </w:rPr>
        <w:t xml:space="preserve"> </w:t>
      </w:r>
      <w:r w:rsidR="000D3333" w:rsidRPr="001755BC">
        <w:rPr>
          <w:rFonts w:ascii="Times New Roman" w:hAnsi="Times New Roman" w:cs="Times New Roman"/>
          <w:sz w:val="20"/>
          <w:szCs w:val="20"/>
        </w:rPr>
        <w:t>dioxide (</w:t>
      </w:r>
      <w:r w:rsidR="00027999" w:rsidRPr="001755BC">
        <w:rPr>
          <w:rFonts w:ascii="Times New Roman" w:hAnsi="Times New Roman" w:cs="Times New Roman"/>
          <w:sz w:val="20"/>
          <w:szCs w:val="20"/>
        </w:rPr>
        <w:t>SO</w:t>
      </w:r>
      <w:r w:rsidR="00027999" w:rsidRPr="001755BC">
        <w:rPr>
          <w:rFonts w:ascii="Times New Roman" w:hAnsi="Times New Roman" w:cs="Times New Roman"/>
          <w:sz w:val="20"/>
          <w:szCs w:val="20"/>
          <w:vertAlign w:val="subscript"/>
        </w:rPr>
        <w:t>2</w:t>
      </w:r>
      <w:r w:rsidR="00027999" w:rsidRPr="001755BC">
        <w:rPr>
          <w:rFonts w:ascii="Times New Roman" w:hAnsi="Times New Roman" w:cs="Times New Roman"/>
          <w:sz w:val="20"/>
          <w:szCs w:val="20"/>
        </w:rPr>
        <w:t xml:space="preserve">), Nitrogen </w:t>
      </w:r>
      <w:r w:rsidR="000D3333" w:rsidRPr="001755BC">
        <w:rPr>
          <w:rFonts w:ascii="Times New Roman" w:hAnsi="Times New Roman" w:cs="Times New Roman"/>
          <w:sz w:val="20"/>
          <w:szCs w:val="20"/>
        </w:rPr>
        <w:t>oxides (</w:t>
      </w:r>
      <w:r w:rsidR="00027999" w:rsidRPr="001755BC">
        <w:rPr>
          <w:rFonts w:ascii="Times New Roman" w:hAnsi="Times New Roman" w:cs="Times New Roman"/>
          <w:sz w:val="20"/>
          <w:szCs w:val="20"/>
        </w:rPr>
        <w:t>NO</w:t>
      </w:r>
      <w:r w:rsidR="00027999" w:rsidRPr="001755BC">
        <w:rPr>
          <w:rFonts w:ascii="Times New Roman" w:hAnsi="Times New Roman" w:cs="Times New Roman"/>
          <w:sz w:val="20"/>
          <w:szCs w:val="20"/>
          <w:vertAlign w:val="subscript"/>
        </w:rPr>
        <w:t>x</w:t>
      </w:r>
      <w:r w:rsidR="000D3333" w:rsidRPr="001755BC">
        <w:rPr>
          <w:rFonts w:ascii="Times New Roman" w:hAnsi="Times New Roman" w:cs="Times New Roman"/>
          <w:sz w:val="20"/>
          <w:szCs w:val="20"/>
        </w:rPr>
        <w:t>),</w:t>
      </w:r>
      <w:r w:rsidR="00027999" w:rsidRPr="001755BC">
        <w:rPr>
          <w:rFonts w:ascii="Times New Roman" w:hAnsi="Times New Roman" w:cs="Times New Roman"/>
          <w:sz w:val="20"/>
          <w:szCs w:val="20"/>
        </w:rPr>
        <w:t xml:space="preserve"> ground-level </w:t>
      </w:r>
      <w:r w:rsidR="0075153E" w:rsidRPr="001755BC">
        <w:rPr>
          <w:rFonts w:ascii="Times New Roman" w:hAnsi="Times New Roman" w:cs="Times New Roman"/>
          <w:sz w:val="20"/>
          <w:szCs w:val="20"/>
        </w:rPr>
        <w:t>ozone (</w:t>
      </w:r>
      <w:r w:rsidR="00027999" w:rsidRPr="001755BC">
        <w:rPr>
          <w:rFonts w:ascii="Times New Roman" w:hAnsi="Times New Roman" w:cs="Times New Roman"/>
          <w:sz w:val="20"/>
          <w:szCs w:val="20"/>
        </w:rPr>
        <w:t>O</w:t>
      </w:r>
      <w:r w:rsidR="00027999" w:rsidRPr="001755BC">
        <w:rPr>
          <w:rFonts w:ascii="Times New Roman" w:hAnsi="Times New Roman" w:cs="Times New Roman"/>
          <w:sz w:val="20"/>
          <w:szCs w:val="20"/>
          <w:vertAlign w:val="subscript"/>
        </w:rPr>
        <w:t>3</w:t>
      </w:r>
      <w:r w:rsidR="00027999" w:rsidRPr="001755BC">
        <w:rPr>
          <w:rFonts w:ascii="Times New Roman" w:hAnsi="Times New Roman" w:cs="Times New Roman"/>
          <w:sz w:val="20"/>
          <w:szCs w:val="20"/>
        </w:rPr>
        <w:t>)</w:t>
      </w:r>
      <w:r w:rsidRPr="001755BC">
        <w:rPr>
          <w:rFonts w:ascii="Times New Roman" w:hAnsi="Times New Roman" w:cs="Times New Roman"/>
          <w:sz w:val="20"/>
          <w:szCs w:val="20"/>
        </w:rPr>
        <w:t xml:space="preserve">, </w:t>
      </w:r>
      <w:r w:rsidR="00A5426F" w:rsidRPr="001755BC">
        <w:rPr>
          <w:rFonts w:ascii="Times New Roman" w:hAnsi="Times New Roman" w:cs="Times New Roman"/>
          <w:sz w:val="20"/>
          <w:szCs w:val="20"/>
        </w:rPr>
        <w:t xml:space="preserve">particulate matter </w:t>
      </w:r>
      <w:r w:rsidR="0075153E" w:rsidRPr="001755BC">
        <w:rPr>
          <w:rFonts w:ascii="Times New Roman" w:hAnsi="Times New Roman" w:cs="Times New Roman"/>
          <w:sz w:val="20"/>
          <w:szCs w:val="20"/>
        </w:rPr>
        <w:t>(PM10</w:t>
      </w:r>
      <w:r w:rsidR="00A5426F" w:rsidRPr="001755BC">
        <w:rPr>
          <w:rFonts w:ascii="Times New Roman" w:hAnsi="Times New Roman" w:cs="Times New Roman"/>
          <w:sz w:val="20"/>
          <w:szCs w:val="20"/>
        </w:rPr>
        <w:t xml:space="preserve"> and </w:t>
      </w:r>
      <w:r w:rsidR="0075153E" w:rsidRPr="001755BC">
        <w:rPr>
          <w:rFonts w:ascii="Times New Roman" w:hAnsi="Times New Roman" w:cs="Times New Roman"/>
          <w:sz w:val="20"/>
          <w:szCs w:val="20"/>
        </w:rPr>
        <w:t>PM2.5), and</w:t>
      </w:r>
      <w:r w:rsidR="00E1087E" w:rsidRPr="001755BC">
        <w:rPr>
          <w:rFonts w:ascii="Times New Roman" w:hAnsi="Times New Roman" w:cs="Times New Roman"/>
          <w:sz w:val="20"/>
          <w:szCs w:val="20"/>
        </w:rPr>
        <w:t xml:space="preserve"> Carbon </w:t>
      </w:r>
      <w:r w:rsidR="0075153E" w:rsidRPr="001755BC">
        <w:rPr>
          <w:rFonts w:ascii="Times New Roman" w:hAnsi="Times New Roman" w:cs="Times New Roman"/>
          <w:sz w:val="20"/>
          <w:szCs w:val="20"/>
        </w:rPr>
        <w:t>monoxide (</w:t>
      </w:r>
      <w:r w:rsidR="00E1087E" w:rsidRPr="001755BC">
        <w:rPr>
          <w:rFonts w:ascii="Times New Roman" w:hAnsi="Times New Roman" w:cs="Times New Roman"/>
          <w:sz w:val="20"/>
          <w:szCs w:val="20"/>
        </w:rPr>
        <w:t>CO</w:t>
      </w:r>
      <w:r w:rsidR="0075153E" w:rsidRPr="001755BC">
        <w:rPr>
          <w:rFonts w:ascii="Times New Roman" w:hAnsi="Times New Roman" w:cs="Times New Roman"/>
          <w:sz w:val="20"/>
          <w:szCs w:val="20"/>
        </w:rPr>
        <w:t xml:space="preserve">). </w:t>
      </w:r>
      <w:r w:rsidR="00A5426F" w:rsidRPr="001755BC">
        <w:rPr>
          <w:rFonts w:ascii="Times New Roman" w:hAnsi="Times New Roman" w:cs="Times New Roman"/>
          <w:sz w:val="20"/>
          <w:szCs w:val="20"/>
        </w:rPr>
        <w:t>Air pollution</w:t>
      </w:r>
      <w:r w:rsidR="00027999" w:rsidRPr="001755BC">
        <w:rPr>
          <w:rFonts w:ascii="Times New Roman" w:hAnsi="Times New Roman" w:cs="Times New Roman"/>
          <w:sz w:val="20"/>
          <w:szCs w:val="20"/>
        </w:rPr>
        <w:t xml:space="preserve"> affects </w:t>
      </w:r>
      <w:r w:rsidR="00A5426F" w:rsidRPr="001755BC">
        <w:rPr>
          <w:rFonts w:ascii="Times New Roman" w:hAnsi="Times New Roman" w:cs="Times New Roman"/>
          <w:sz w:val="20"/>
          <w:szCs w:val="20"/>
        </w:rPr>
        <w:t xml:space="preserve">human health and will </w:t>
      </w:r>
      <w:r w:rsidR="000D3333" w:rsidRPr="001755BC">
        <w:rPr>
          <w:rFonts w:ascii="Times New Roman" w:hAnsi="Times New Roman" w:cs="Times New Roman"/>
          <w:sz w:val="20"/>
          <w:szCs w:val="20"/>
        </w:rPr>
        <w:t>cause health</w:t>
      </w:r>
      <w:r w:rsidR="00027999" w:rsidRPr="001755BC">
        <w:rPr>
          <w:rFonts w:ascii="Times New Roman" w:hAnsi="Times New Roman" w:cs="Times New Roman"/>
          <w:sz w:val="20"/>
          <w:szCs w:val="20"/>
        </w:rPr>
        <w:t xml:space="preserve"> </w:t>
      </w:r>
      <w:r w:rsidR="000D3333" w:rsidRPr="001755BC">
        <w:rPr>
          <w:rFonts w:ascii="Times New Roman" w:hAnsi="Times New Roman" w:cs="Times New Roman"/>
          <w:sz w:val="20"/>
          <w:szCs w:val="20"/>
        </w:rPr>
        <w:t>diseases,</w:t>
      </w:r>
      <w:r w:rsidR="00027999" w:rsidRPr="001755BC">
        <w:rPr>
          <w:rFonts w:ascii="Times New Roman" w:hAnsi="Times New Roman" w:cs="Times New Roman"/>
          <w:sz w:val="20"/>
          <w:szCs w:val="20"/>
        </w:rPr>
        <w:t xml:space="preserve"> including lung cancer</w:t>
      </w:r>
      <w:r w:rsidR="00F442EA" w:rsidRPr="001755BC">
        <w:rPr>
          <w:rFonts w:ascii="Times New Roman" w:hAnsi="Times New Roman" w:cs="Times New Roman"/>
          <w:sz w:val="20"/>
          <w:szCs w:val="20"/>
        </w:rPr>
        <w:t xml:space="preserve">, </w:t>
      </w:r>
      <w:r w:rsidR="000D3333" w:rsidRPr="001755BC">
        <w:rPr>
          <w:rFonts w:ascii="Times New Roman" w:hAnsi="Times New Roman" w:cs="Times New Roman"/>
          <w:sz w:val="20"/>
          <w:szCs w:val="20"/>
        </w:rPr>
        <w:t>respiratory infections</w:t>
      </w:r>
      <w:r w:rsidR="003340A2" w:rsidRPr="001755BC">
        <w:rPr>
          <w:rFonts w:ascii="Times New Roman" w:hAnsi="Times New Roman" w:cs="Times New Roman"/>
          <w:sz w:val="20"/>
          <w:szCs w:val="20"/>
        </w:rPr>
        <w:t xml:space="preserve">, </w:t>
      </w:r>
      <w:r w:rsidR="000D3333" w:rsidRPr="001755BC">
        <w:rPr>
          <w:rFonts w:ascii="Times New Roman" w:hAnsi="Times New Roman" w:cs="Times New Roman"/>
          <w:sz w:val="20"/>
          <w:szCs w:val="20"/>
        </w:rPr>
        <w:t xml:space="preserve">etc. </w:t>
      </w:r>
      <w:r w:rsidR="00F442EA" w:rsidRPr="001755BC">
        <w:rPr>
          <w:rFonts w:ascii="Times New Roman" w:hAnsi="Times New Roman" w:cs="Times New Roman"/>
          <w:sz w:val="20"/>
          <w:szCs w:val="20"/>
        </w:rPr>
        <w:t xml:space="preserve">In cities, </w:t>
      </w:r>
      <w:r w:rsidR="000D3333" w:rsidRPr="001755BC">
        <w:rPr>
          <w:rFonts w:ascii="Times New Roman" w:hAnsi="Times New Roman" w:cs="Times New Roman"/>
          <w:sz w:val="20"/>
          <w:szCs w:val="20"/>
        </w:rPr>
        <w:t>PM10 cause</w:t>
      </w:r>
      <w:r w:rsidR="00F442EA" w:rsidRPr="001755BC">
        <w:rPr>
          <w:rFonts w:ascii="Times New Roman" w:hAnsi="Times New Roman" w:cs="Times New Roman"/>
          <w:sz w:val="20"/>
          <w:szCs w:val="20"/>
        </w:rPr>
        <w:t>s hea</w:t>
      </w:r>
      <w:r w:rsidR="000D3333" w:rsidRPr="001755BC">
        <w:rPr>
          <w:rFonts w:ascii="Times New Roman" w:hAnsi="Times New Roman" w:cs="Times New Roman"/>
          <w:sz w:val="20"/>
          <w:szCs w:val="20"/>
        </w:rPr>
        <w:t>r</w:t>
      </w:r>
      <w:r w:rsidR="00F442EA" w:rsidRPr="001755BC">
        <w:rPr>
          <w:rFonts w:ascii="Times New Roman" w:hAnsi="Times New Roman" w:cs="Times New Roman"/>
          <w:sz w:val="20"/>
          <w:szCs w:val="20"/>
        </w:rPr>
        <w:t xml:space="preserve">t diseases and reduce the life </w:t>
      </w:r>
      <w:r w:rsidR="000D3333" w:rsidRPr="001755BC">
        <w:rPr>
          <w:rFonts w:ascii="Times New Roman" w:hAnsi="Times New Roman" w:cs="Times New Roman"/>
          <w:sz w:val="20"/>
          <w:szCs w:val="20"/>
        </w:rPr>
        <w:t>expectancy of</w:t>
      </w:r>
      <w:r w:rsidR="00F442EA" w:rsidRPr="001755BC">
        <w:rPr>
          <w:rFonts w:ascii="Times New Roman" w:hAnsi="Times New Roman" w:cs="Times New Roman"/>
          <w:sz w:val="20"/>
          <w:szCs w:val="20"/>
        </w:rPr>
        <w:t xml:space="preserve"> people living </w:t>
      </w:r>
      <w:proofErr w:type="gramStart"/>
      <w:r w:rsidR="00F442EA" w:rsidRPr="001755BC">
        <w:rPr>
          <w:rFonts w:ascii="Times New Roman" w:hAnsi="Times New Roman" w:cs="Times New Roman"/>
          <w:sz w:val="20"/>
          <w:szCs w:val="20"/>
        </w:rPr>
        <w:t>there</w:t>
      </w:r>
      <w:r w:rsidR="00854B7F" w:rsidRPr="001755BC">
        <w:rPr>
          <w:rFonts w:ascii="Times New Roman" w:hAnsi="Times New Roman" w:cs="Times New Roman"/>
          <w:sz w:val="20"/>
          <w:szCs w:val="20"/>
        </w:rPr>
        <w:t>[</w:t>
      </w:r>
      <w:proofErr w:type="gramEnd"/>
      <w:r w:rsidR="00854B7F" w:rsidRPr="001755BC">
        <w:rPr>
          <w:rFonts w:ascii="Times New Roman" w:hAnsi="Times New Roman" w:cs="Times New Roman"/>
          <w:sz w:val="20"/>
          <w:szCs w:val="20"/>
        </w:rPr>
        <w:t>3]</w:t>
      </w:r>
      <w:r w:rsidR="00F442EA" w:rsidRPr="001755BC">
        <w:rPr>
          <w:rFonts w:ascii="Times New Roman" w:hAnsi="Times New Roman" w:cs="Times New Roman"/>
          <w:sz w:val="20"/>
          <w:szCs w:val="20"/>
        </w:rPr>
        <w:t xml:space="preserve">. </w:t>
      </w:r>
      <w:r w:rsidR="003340A2" w:rsidRPr="001755BC">
        <w:rPr>
          <w:rFonts w:ascii="Times New Roman" w:hAnsi="Times New Roman" w:cs="Times New Roman"/>
          <w:sz w:val="20"/>
          <w:szCs w:val="20"/>
        </w:rPr>
        <w:t>T</w:t>
      </w:r>
      <w:r w:rsidR="008656A0" w:rsidRPr="001755BC">
        <w:rPr>
          <w:rFonts w:ascii="Times New Roman" w:hAnsi="Times New Roman" w:cs="Times New Roman"/>
          <w:sz w:val="20"/>
          <w:szCs w:val="20"/>
        </w:rPr>
        <w:t xml:space="preserve">he major step or the first step we should take to prevent pollution </w:t>
      </w:r>
      <w:r w:rsidR="000D3333" w:rsidRPr="001755BC">
        <w:rPr>
          <w:rFonts w:ascii="Times New Roman" w:hAnsi="Times New Roman" w:cs="Times New Roman"/>
          <w:sz w:val="20"/>
          <w:szCs w:val="20"/>
        </w:rPr>
        <w:t>is by</w:t>
      </w:r>
      <w:r w:rsidR="008656A0" w:rsidRPr="001755BC">
        <w:rPr>
          <w:rFonts w:ascii="Times New Roman" w:hAnsi="Times New Roman" w:cs="Times New Roman"/>
          <w:sz w:val="20"/>
          <w:szCs w:val="20"/>
        </w:rPr>
        <w:t xml:space="preserve"> analyzing the quality of the air in those places so that we can try methods to clean the air wherever needed so that we can prevent the future increase in air </w:t>
      </w:r>
      <w:r w:rsidR="000D3333" w:rsidRPr="001755BC">
        <w:rPr>
          <w:rFonts w:ascii="Times New Roman" w:hAnsi="Times New Roman" w:cs="Times New Roman"/>
          <w:sz w:val="20"/>
          <w:szCs w:val="20"/>
        </w:rPr>
        <w:t xml:space="preserve">pollution. </w:t>
      </w:r>
      <w:r w:rsidR="00CF52C4" w:rsidRPr="001755BC">
        <w:rPr>
          <w:rFonts w:ascii="Times New Roman" w:hAnsi="Times New Roman" w:cs="Times New Roman"/>
          <w:sz w:val="20"/>
          <w:szCs w:val="20"/>
        </w:rPr>
        <w:t xml:space="preserve">The </w:t>
      </w:r>
      <w:r w:rsidR="008656A0" w:rsidRPr="001755BC">
        <w:rPr>
          <w:rFonts w:ascii="Times New Roman" w:hAnsi="Times New Roman" w:cs="Times New Roman"/>
          <w:sz w:val="20"/>
          <w:szCs w:val="20"/>
        </w:rPr>
        <w:t xml:space="preserve">Air Quality </w:t>
      </w:r>
      <w:r w:rsidR="00231AF3" w:rsidRPr="001755BC">
        <w:rPr>
          <w:rFonts w:ascii="Times New Roman" w:hAnsi="Times New Roman" w:cs="Times New Roman"/>
          <w:sz w:val="20"/>
          <w:szCs w:val="20"/>
        </w:rPr>
        <w:lastRenderedPageBreak/>
        <w:t>Index (</w:t>
      </w:r>
      <w:r w:rsidR="008656A0" w:rsidRPr="001755BC">
        <w:rPr>
          <w:rFonts w:ascii="Times New Roman" w:hAnsi="Times New Roman" w:cs="Times New Roman"/>
          <w:sz w:val="20"/>
          <w:szCs w:val="20"/>
        </w:rPr>
        <w:t>AQI</w:t>
      </w:r>
      <w:r w:rsidR="00231AF3" w:rsidRPr="001755BC">
        <w:rPr>
          <w:rFonts w:ascii="Times New Roman" w:hAnsi="Times New Roman" w:cs="Times New Roman"/>
          <w:sz w:val="20"/>
          <w:szCs w:val="20"/>
        </w:rPr>
        <w:t>) helps</w:t>
      </w:r>
      <w:r w:rsidR="008656A0" w:rsidRPr="001755BC">
        <w:rPr>
          <w:rFonts w:ascii="Times New Roman" w:hAnsi="Times New Roman" w:cs="Times New Roman"/>
          <w:sz w:val="20"/>
          <w:szCs w:val="20"/>
        </w:rPr>
        <w:t xml:space="preserve"> to analyze the quality of air in each place. </w:t>
      </w:r>
      <w:r w:rsidR="003340A2" w:rsidRPr="001755BC">
        <w:rPr>
          <w:rFonts w:ascii="Times New Roman" w:hAnsi="Times New Roman" w:cs="Times New Roman"/>
          <w:sz w:val="20"/>
          <w:szCs w:val="20"/>
        </w:rPr>
        <w:t>AQI gives</w:t>
      </w:r>
      <w:r w:rsidR="008656A0" w:rsidRPr="001755BC">
        <w:rPr>
          <w:rFonts w:ascii="Times New Roman" w:hAnsi="Times New Roman" w:cs="Times New Roman"/>
          <w:sz w:val="20"/>
          <w:szCs w:val="20"/>
        </w:rPr>
        <w:t xml:space="preserve"> public awareness of how polluted the air is around them. </w:t>
      </w:r>
    </w:p>
    <w:p w:rsidR="001A3CA5" w:rsidRPr="001755BC" w:rsidRDefault="00326C34" w:rsidP="001755BC">
      <w:pPr>
        <w:pStyle w:val="ListParagraph"/>
        <w:numPr>
          <w:ilvl w:val="0"/>
          <w:numId w:val="7"/>
        </w:numPr>
        <w:spacing w:line="240" w:lineRule="auto"/>
        <w:rPr>
          <w:rFonts w:ascii="Times New Roman" w:hAnsi="Times New Roman" w:cs="Times New Roman"/>
          <w:sz w:val="16"/>
          <w:szCs w:val="16"/>
        </w:rPr>
      </w:pPr>
      <w:r w:rsidRPr="001755BC">
        <w:rPr>
          <w:rFonts w:ascii="Times New Roman" w:hAnsi="Times New Roman" w:cs="Times New Roman"/>
          <w:sz w:val="16"/>
          <w:szCs w:val="16"/>
        </w:rPr>
        <w:t>AREA</w:t>
      </w:r>
      <w:r w:rsidR="00231AF3" w:rsidRPr="001755BC">
        <w:rPr>
          <w:rFonts w:ascii="Times New Roman" w:hAnsi="Times New Roman" w:cs="Times New Roman"/>
          <w:sz w:val="16"/>
          <w:szCs w:val="16"/>
        </w:rPr>
        <w:t xml:space="preserve"> OF STUDY</w:t>
      </w:r>
    </w:p>
    <w:p w:rsidR="00B34130" w:rsidRPr="001755BC" w:rsidRDefault="00326C34" w:rsidP="00231ABB">
      <w:pPr>
        <w:spacing w:line="240" w:lineRule="auto"/>
        <w:jc w:val="both"/>
        <w:rPr>
          <w:rFonts w:ascii="Times New Roman" w:hAnsi="Times New Roman" w:cs="Times New Roman"/>
          <w:sz w:val="20"/>
          <w:szCs w:val="20"/>
        </w:rPr>
      </w:pPr>
      <w:r w:rsidRPr="001755BC">
        <w:rPr>
          <w:rFonts w:ascii="Times New Roman" w:hAnsi="Times New Roman" w:cs="Times New Roman"/>
          <w:sz w:val="20"/>
          <w:szCs w:val="20"/>
        </w:rPr>
        <w:t>We analyzed 24 hours averaged values of the pollutants(SO</w:t>
      </w:r>
      <w:r w:rsidRPr="001755BC">
        <w:rPr>
          <w:rFonts w:ascii="Times New Roman" w:hAnsi="Times New Roman" w:cs="Times New Roman"/>
          <w:sz w:val="20"/>
          <w:szCs w:val="20"/>
          <w:vertAlign w:val="subscript"/>
        </w:rPr>
        <w:t>2</w:t>
      </w:r>
      <w:r w:rsidRPr="001755BC">
        <w:rPr>
          <w:rFonts w:ascii="Times New Roman" w:hAnsi="Times New Roman" w:cs="Times New Roman"/>
          <w:sz w:val="20"/>
          <w:szCs w:val="20"/>
        </w:rPr>
        <w:t>, NO</w:t>
      </w:r>
      <w:r w:rsidRPr="001755BC">
        <w:rPr>
          <w:rFonts w:ascii="Times New Roman" w:hAnsi="Times New Roman" w:cs="Times New Roman"/>
          <w:sz w:val="20"/>
          <w:szCs w:val="20"/>
          <w:vertAlign w:val="subscript"/>
        </w:rPr>
        <w:t>2</w:t>
      </w:r>
      <w:r w:rsidR="00264A16" w:rsidRPr="001755BC">
        <w:rPr>
          <w:rFonts w:ascii="Times New Roman" w:hAnsi="Times New Roman" w:cs="Times New Roman"/>
          <w:sz w:val="20"/>
          <w:szCs w:val="20"/>
          <w:vertAlign w:val="subscript"/>
        </w:rPr>
        <w:t>,</w:t>
      </w:r>
      <w:r w:rsidRPr="001755BC">
        <w:rPr>
          <w:rFonts w:ascii="Times New Roman" w:hAnsi="Times New Roman" w:cs="Times New Roman"/>
          <w:sz w:val="20"/>
          <w:szCs w:val="20"/>
        </w:rPr>
        <w:t xml:space="preserve"> PM10) throughout the year 2019 for three cities in Bangalore </w:t>
      </w:r>
      <w:r w:rsidR="001E2B84" w:rsidRPr="001755BC">
        <w:rPr>
          <w:rFonts w:ascii="Times New Roman" w:hAnsi="Times New Roman" w:cs="Times New Roman"/>
          <w:sz w:val="20"/>
          <w:szCs w:val="20"/>
        </w:rPr>
        <w:t>– a) Whitefield, a</w:t>
      </w:r>
      <w:r w:rsidR="00676A61" w:rsidRPr="001755BC">
        <w:rPr>
          <w:rFonts w:ascii="Times New Roman" w:hAnsi="Times New Roman" w:cs="Times New Roman"/>
          <w:sz w:val="20"/>
          <w:szCs w:val="20"/>
        </w:rPr>
        <w:t xml:space="preserve"> major hub for Indian technological industry b) Silk Board</w:t>
      </w:r>
      <w:r w:rsidR="003D22F0" w:rsidRPr="001755BC">
        <w:rPr>
          <w:rFonts w:ascii="Times New Roman" w:hAnsi="Times New Roman" w:cs="Times New Roman"/>
          <w:sz w:val="20"/>
          <w:szCs w:val="20"/>
        </w:rPr>
        <w:t>, a commercial area w</w:t>
      </w:r>
      <w:r w:rsidR="000D3333" w:rsidRPr="001755BC">
        <w:rPr>
          <w:rFonts w:ascii="Times New Roman" w:hAnsi="Times New Roman" w:cs="Times New Roman"/>
          <w:sz w:val="20"/>
          <w:szCs w:val="20"/>
        </w:rPr>
        <w:t>hich is</w:t>
      </w:r>
      <w:r w:rsidR="003D22F0" w:rsidRPr="001755BC">
        <w:rPr>
          <w:rFonts w:ascii="Times New Roman" w:hAnsi="Times New Roman" w:cs="Times New Roman"/>
          <w:sz w:val="20"/>
          <w:szCs w:val="20"/>
        </w:rPr>
        <w:t xml:space="preserve"> tagged as one of the seven worst traffic junctions in India c) Jayanagar, where eight out of ten blocks are residential areas. </w:t>
      </w:r>
      <w:r w:rsidR="00E75F78" w:rsidRPr="001755BC">
        <w:rPr>
          <w:rFonts w:ascii="Times New Roman" w:hAnsi="Times New Roman" w:cs="Times New Roman"/>
          <w:sz w:val="20"/>
          <w:szCs w:val="20"/>
        </w:rPr>
        <w:t xml:space="preserve">Bangalore has well defined dry and wet </w:t>
      </w:r>
      <w:r w:rsidR="00DF41E1" w:rsidRPr="001755BC">
        <w:rPr>
          <w:rFonts w:ascii="Times New Roman" w:hAnsi="Times New Roman" w:cs="Times New Roman"/>
          <w:sz w:val="20"/>
          <w:szCs w:val="20"/>
        </w:rPr>
        <w:t>seasons as</w:t>
      </w:r>
      <w:r w:rsidR="00E75F78" w:rsidRPr="001755BC">
        <w:rPr>
          <w:rFonts w:ascii="Times New Roman" w:hAnsi="Times New Roman" w:cs="Times New Roman"/>
          <w:sz w:val="20"/>
          <w:szCs w:val="20"/>
        </w:rPr>
        <w:t xml:space="preserve"> it has a tropical savanna climate. Bangalore has a stable and pleasant climate throughout the year as it is very high from sea level. There are four seasons in Bangalore namely </w:t>
      </w:r>
      <w:r w:rsidR="00DF41E1" w:rsidRPr="001755BC">
        <w:rPr>
          <w:rFonts w:ascii="Times New Roman" w:hAnsi="Times New Roman" w:cs="Times New Roman"/>
          <w:sz w:val="20"/>
          <w:szCs w:val="20"/>
        </w:rPr>
        <w:t>summer (Mar</w:t>
      </w:r>
      <w:r w:rsidR="00E75F78" w:rsidRPr="001755BC">
        <w:rPr>
          <w:rFonts w:ascii="Times New Roman" w:hAnsi="Times New Roman" w:cs="Times New Roman"/>
          <w:sz w:val="20"/>
          <w:szCs w:val="20"/>
        </w:rPr>
        <w:t xml:space="preserve">-May), </w:t>
      </w:r>
      <w:r w:rsidR="00DF41E1" w:rsidRPr="001755BC">
        <w:rPr>
          <w:rFonts w:ascii="Times New Roman" w:hAnsi="Times New Roman" w:cs="Times New Roman"/>
          <w:sz w:val="20"/>
          <w:szCs w:val="20"/>
        </w:rPr>
        <w:t>winter (Dec</w:t>
      </w:r>
      <w:r w:rsidR="00A9380D" w:rsidRPr="001755BC">
        <w:rPr>
          <w:rFonts w:ascii="Times New Roman" w:hAnsi="Times New Roman" w:cs="Times New Roman"/>
          <w:sz w:val="20"/>
          <w:szCs w:val="20"/>
        </w:rPr>
        <w:t>–Feb), south-</w:t>
      </w:r>
      <w:r w:rsidR="00E75F78" w:rsidRPr="001755BC">
        <w:rPr>
          <w:rFonts w:ascii="Times New Roman" w:hAnsi="Times New Roman" w:cs="Times New Roman"/>
          <w:sz w:val="20"/>
          <w:szCs w:val="20"/>
        </w:rPr>
        <w:t xml:space="preserve">west </w:t>
      </w:r>
      <w:r w:rsidR="00DF41E1" w:rsidRPr="001755BC">
        <w:rPr>
          <w:rFonts w:ascii="Times New Roman" w:hAnsi="Times New Roman" w:cs="Times New Roman"/>
          <w:sz w:val="20"/>
          <w:szCs w:val="20"/>
        </w:rPr>
        <w:t>monsoon (</w:t>
      </w:r>
      <w:r w:rsidR="00A9380D" w:rsidRPr="001755BC">
        <w:rPr>
          <w:rFonts w:ascii="Times New Roman" w:hAnsi="Times New Roman" w:cs="Times New Roman"/>
          <w:sz w:val="20"/>
          <w:szCs w:val="20"/>
        </w:rPr>
        <w:t>Jun-Sept), and north-</w:t>
      </w:r>
      <w:r w:rsidR="00E75F78" w:rsidRPr="001755BC">
        <w:rPr>
          <w:rFonts w:ascii="Times New Roman" w:hAnsi="Times New Roman" w:cs="Times New Roman"/>
          <w:sz w:val="20"/>
          <w:szCs w:val="20"/>
        </w:rPr>
        <w:t xml:space="preserve">east </w:t>
      </w:r>
      <w:r w:rsidR="00DF41E1" w:rsidRPr="001755BC">
        <w:rPr>
          <w:rFonts w:ascii="Times New Roman" w:hAnsi="Times New Roman" w:cs="Times New Roman"/>
          <w:sz w:val="20"/>
          <w:szCs w:val="20"/>
        </w:rPr>
        <w:t>monsoon (</w:t>
      </w:r>
      <w:r w:rsidR="00E75F78" w:rsidRPr="001755BC">
        <w:rPr>
          <w:rFonts w:ascii="Times New Roman" w:hAnsi="Times New Roman" w:cs="Times New Roman"/>
          <w:sz w:val="20"/>
          <w:szCs w:val="20"/>
        </w:rPr>
        <w:t>Oct-Nov).</w:t>
      </w:r>
    </w:p>
    <w:p w:rsidR="00B34130" w:rsidRPr="00846A3B" w:rsidRDefault="00326C34" w:rsidP="00846A3B">
      <w:pPr>
        <w:pStyle w:val="ListParagraph"/>
        <w:numPr>
          <w:ilvl w:val="0"/>
          <w:numId w:val="7"/>
        </w:numPr>
        <w:tabs>
          <w:tab w:val="left" w:pos="2187"/>
        </w:tabs>
        <w:spacing w:line="240" w:lineRule="auto"/>
        <w:jc w:val="both"/>
        <w:rPr>
          <w:rFonts w:ascii="Times New Roman" w:hAnsi="Times New Roman" w:cs="Times New Roman"/>
          <w:sz w:val="16"/>
          <w:szCs w:val="16"/>
        </w:rPr>
      </w:pPr>
      <w:r w:rsidRPr="00846A3B">
        <w:rPr>
          <w:rFonts w:ascii="Times New Roman" w:hAnsi="Times New Roman" w:cs="Times New Roman"/>
          <w:sz w:val="16"/>
          <w:szCs w:val="16"/>
        </w:rPr>
        <w:t xml:space="preserve">MATERIALS </w:t>
      </w:r>
      <w:r w:rsidRPr="00846A3B">
        <w:rPr>
          <w:rFonts w:ascii="Times New Roman" w:hAnsi="Times New Roman" w:cs="Times New Roman"/>
          <w:sz w:val="16"/>
          <w:szCs w:val="16"/>
        </w:rPr>
        <w:tab/>
      </w:r>
    </w:p>
    <w:p w:rsidR="007A68F6" w:rsidRPr="001755BC" w:rsidRDefault="00326C34" w:rsidP="00231ABB">
      <w:pPr>
        <w:tabs>
          <w:tab w:val="left" w:pos="2187"/>
        </w:tabs>
        <w:spacing w:line="240" w:lineRule="auto"/>
        <w:jc w:val="both"/>
        <w:rPr>
          <w:rFonts w:ascii="Times New Roman" w:hAnsi="Times New Roman" w:cs="Times New Roman"/>
          <w:sz w:val="20"/>
          <w:szCs w:val="20"/>
        </w:rPr>
      </w:pPr>
      <w:r w:rsidRPr="001755BC">
        <w:rPr>
          <w:rFonts w:ascii="Times New Roman" w:hAnsi="Times New Roman" w:cs="Times New Roman"/>
          <w:sz w:val="20"/>
          <w:szCs w:val="20"/>
        </w:rPr>
        <w:t>The data of the pollutants</w:t>
      </w:r>
      <w:r w:rsidR="00786ED0" w:rsidRPr="001755BC">
        <w:rPr>
          <w:rFonts w:ascii="Times New Roman" w:hAnsi="Times New Roman" w:cs="Times New Roman"/>
          <w:sz w:val="20"/>
          <w:szCs w:val="20"/>
        </w:rPr>
        <w:t xml:space="preserve"> sul</w:t>
      </w:r>
      <w:r w:rsidRPr="001755BC">
        <w:rPr>
          <w:rFonts w:ascii="Times New Roman" w:hAnsi="Times New Roman" w:cs="Times New Roman"/>
          <w:sz w:val="20"/>
          <w:szCs w:val="20"/>
        </w:rPr>
        <w:t>fur dioxide,</w:t>
      </w:r>
      <w:r w:rsidR="00A5426F" w:rsidRPr="001755BC">
        <w:rPr>
          <w:rFonts w:ascii="Times New Roman" w:hAnsi="Times New Roman" w:cs="Times New Roman"/>
          <w:sz w:val="20"/>
          <w:szCs w:val="20"/>
        </w:rPr>
        <w:t xml:space="preserve"> particulate </w:t>
      </w:r>
      <w:r w:rsidR="00AB51C0" w:rsidRPr="001755BC">
        <w:rPr>
          <w:rFonts w:ascii="Times New Roman" w:hAnsi="Times New Roman" w:cs="Times New Roman"/>
          <w:sz w:val="20"/>
          <w:szCs w:val="20"/>
        </w:rPr>
        <w:t>matter10 (</w:t>
      </w:r>
      <w:r w:rsidR="00A5426F" w:rsidRPr="001755BC">
        <w:rPr>
          <w:rFonts w:ascii="Times New Roman" w:hAnsi="Times New Roman" w:cs="Times New Roman"/>
          <w:sz w:val="20"/>
          <w:szCs w:val="20"/>
        </w:rPr>
        <w:t>PM10</w:t>
      </w:r>
      <w:r w:rsidR="00AB51C0" w:rsidRPr="001755BC">
        <w:rPr>
          <w:rFonts w:ascii="Times New Roman" w:hAnsi="Times New Roman" w:cs="Times New Roman"/>
          <w:sz w:val="20"/>
          <w:szCs w:val="20"/>
        </w:rPr>
        <w:t>) and</w:t>
      </w:r>
      <w:r w:rsidR="00A5426F" w:rsidRPr="001755BC">
        <w:rPr>
          <w:rFonts w:ascii="Times New Roman" w:hAnsi="Times New Roman" w:cs="Times New Roman"/>
          <w:sz w:val="20"/>
          <w:szCs w:val="20"/>
        </w:rPr>
        <w:t xml:space="preserve"> nitrogen dioxide</w:t>
      </w:r>
      <w:r w:rsidRPr="001755BC">
        <w:rPr>
          <w:rFonts w:ascii="Times New Roman" w:hAnsi="Times New Roman" w:cs="Times New Roman"/>
          <w:sz w:val="20"/>
          <w:szCs w:val="20"/>
        </w:rPr>
        <w:t xml:space="preserve"> for the three cities Whitefield, Silk Board, Jayanagar was collected from </w:t>
      </w:r>
      <w:r w:rsidR="00D20CBB" w:rsidRPr="001755BC">
        <w:rPr>
          <w:rFonts w:ascii="Times New Roman" w:hAnsi="Times New Roman" w:cs="Times New Roman"/>
          <w:sz w:val="20"/>
          <w:szCs w:val="20"/>
        </w:rPr>
        <w:t xml:space="preserve">the </w:t>
      </w:r>
      <w:r w:rsidRPr="001755BC">
        <w:rPr>
          <w:rFonts w:ascii="Times New Roman" w:hAnsi="Times New Roman" w:cs="Times New Roman"/>
          <w:sz w:val="20"/>
          <w:szCs w:val="20"/>
        </w:rPr>
        <w:t xml:space="preserve">Karnataka State Pollution Control Board. The concentration was in micrograms per cubic meter. </w:t>
      </w:r>
      <w:r w:rsidR="00A5426F" w:rsidRPr="001755BC">
        <w:rPr>
          <w:rFonts w:ascii="Times New Roman" w:hAnsi="Times New Roman" w:cs="Times New Roman"/>
          <w:sz w:val="20"/>
          <w:szCs w:val="20"/>
        </w:rPr>
        <w:t>M</w:t>
      </w:r>
      <w:r w:rsidRPr="001755BC">
        <w:rPr>
          <w:rFonts w:ascii="Times New Roman" w:hAnsi="Times New Roman" w:cs="Times New Roman"/>
          <w:sz w:val="20"/>
          <w:szCs w:val="20"/>
        </w:rPr>
        <w:t xml:space="preserve">onitoring </w:t>
      </w:r>
      <w:r w:rsidR="003B6A54" w:rsidRPr="001755BC">
        <w:rPr>
          <w:rFonts w:ascii="Times New Roman" w:hAnsi="Times New Roman" w:cs="Times New Roman"/>
          <w:sz w:val="20"/>
          <w:szCs w:val="20"/>
        </w:rPr>
        <w:t>stations details given</w:t>
      </w:r>
      <w:r w:rsidR="00E44D4D">
        <w:rPr>
          <w:rFonts w:ascii="Times New Roman" w:hAnsi="Times New Roman" w:cs="Times New Roman"/>
          <w:sz w:val="20"/>
          <w:szCs w:val="20"/>
        </w:rPr>
        <w:t xml:space="preserve"> in TABLE</w:t>
      </w:r>
      <w:r w:rsidR="003B6A54" w:rsidRPr="001755BC">
        <w:rPr>
          <w:rFonts w:ascii="Times New Roman" w:hAnsi="Times New Roman" w:cs="Times New Roman"/>
          <w:sz w:val="20"/>
          <w:szCs w:val="20"/>
        </w:rPr>
        <w:t xml:space="preserve"> </w:t>
      </w:r>
      <w:r w:rsidR="00E44D4D">
        <w:rPr>
          <w:rFonts w:ascii="Times New Roman" w:hAnsi="Times New Roman" w:cs="Times New Roman"/>
          <w:sz w:val="20"/>
          <w:szCs w:val="20"/>
        </w:rPr>
        <w:t>Ⅰ</w:t>
      </w:r>
    </w:p>
    <w:p w:rsidR="00844CD3" w:rsidRPr="001924ED" w:rsidRDefault="00844CD3" w:rsidP="00844CD3">
      <w:pPr>
        <w:spacing w:after="0" w:line="240" w:lineRule="auto"/>
        <w:jc w:val="both"/>
        <w:rPr>
          <w:rFonts w:ascii="Times New Roman" w:hAnsi="Times New Roman" w:cs="Times New Roman"/>
          <w:sz w:val="16"/>
          <w:szCs w:val="16"/>
        </w:rPr>
      </w:pPr>
      <w:r>
        <w:rPr>
          <w:rFonts w:ascii="Times New Roman" w:hAnsi="Times New Roman" w:cs="Times New Roman"/>
          <w:sz w:val="18"/>
          <w:szCs w:val="18"/>
        </w:rPr>
        <w:t xml:space="preserve">        </w:t>
      </w:r>
      <w:r w:rsidR="001924ED">
        <w:rPr>
          <w:rFonts w:ascii="Times New Roman" w:hAnsi="Times New Roman" w:cs="Times New Roman"/>
          <w:sz w:val="18"/>
          <w:szCs w:val="18"/>
        </w:rPr>
        <w:t xml:space="preserve">                          </w:t>
      </w:r>
      <w:r w:rsidR="00E44D4D">
        <w:rPr>
          <w:rFonts w:ascii="Times New Roman" w:hAnsi="Times New Roman" w:cs="Times New Roman"/>
          <w:sz w:val="16"/>
          <w:szCs w:val="16"/>
        </w:rPr>
        <w:t>TABLE Ⅰ</w:t>
      </w:r>
    </w:p>
    <w:p w:rsidR="00844CD3" w:rsidRPr="001924ED" w:rsidRDefault="00844CD3" w:rsidP="001924ED">
      <w:pPr>
        <w:spacing w:line="240" w:lineRule="auto"/>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1924ED" w:rsidRPr="001924ED">
        <w:rPr>
          <w:rFonts w:ascii="Times New Roman" w:hAnsi="Times New Roman" w:cs="Times New Roman"/>
          <w:sz w:val="16"/>
          <w:szCs w:val="16"/>
        </w:rPr>
        <w:t xml:space="preserve">   D</w:t>
      </w:r>
      <w:r>
        <w:rPr>
          <w:rFonts w:ascii="Times New Roman" w:hAnsi="Times New Roman" w:cs="Times New Roman"/>
          <w:sz w:val="16"/>
          <w:szCs w:val="16"/>
        </w:rPr>
        <w:t>ETAILS OF MONITORING STATIONS</w:t>
      </w:r>
    </w:p>
    <w:tbl>
      <w:tblPr>
        <w:tblStyle w:val="TableGrid"/>
        <w:tblW w:w="4819" w:type="pct"/>
        <w:tblLook w:val="04A0" w:firstRow="1" w:lastRow="0" w:firstColumn="1" w:lastColumn="0" w:noHBand="0" w:noVBand="1"/>
      </w:tblPr>
      <w:tblGrid>
        <w:gridCol w:w="814"/>
        <w:gridCol w:w="705"/>
        <w:gridCol w:w="907"/>
        <w:gridCol w:w="979"/>
        <w:gridCol w:w="964"/>
      </w:tblGrid>
      <w:tr w:rsidR="00073A5B" w:rsidRPr="00073A5B" w:rsidTr="00073A5B">
        <w:trPr>
          <w:trHeight w:val="294"/>
        </w:trPr>
        <w:tc>
          <w:tcPr>
            <w:tcW w:w="938" w:type="pct"/>
          </w:tcPr>
          <w:p w:rsidR="005B2BF9" w:rsidRPr="00073A5B" w:rsidRDefault="00326C34" w:rsidP="00846A3B">
            <w:pPr>
              <w:jc w:val="both"/>
              <w:rPr>
                <w:rFonts w:ascii="Times New Roman" w:hAnsi="Times New Roman" w:cs="Times New Roman"/>
                <w:b/>
                <w:sz w:val="16"/>
                <w:szCs w:val="16"/>
              </w:rPr>
            </w:pPr>
            <w:r w:rsidRPr="00073A5B">
              <w:rPr>
                <w:rFonts w:ascii="Times New Roman" w:hAnsi="Times New Roman" w:cs="Times New Roman"/>
                <w:b/>
                <w:sz w:val="16"/>
                <w:szCs w:val="16"/>
              </w:rPr>
              <w:t>City</w:t>
            </w:r>
          </w:p>
        </w:tc>
        <w:tc>
          <w:tcPr>
            <w:tcW w:w="898" w:type="pct"/>
          </w:tcPr>
          <w:p w:rsidR="005B2BF9" w:rsidRPr="00073A5B" w:rsidRDefault="00326C34" w:rsidP="00231ABB">
            <w:pPr>
              <w:rPr>
                <w:rFonts w:ascii="Times New Roman" w:hAnsi="Times New Roman" w:cs="Times New Roman"/>
                <w:b/>
                <w:sz w:val="16"/>
                <w:szCs w:val="16"/>
              </w:rPr>
            </w:pPr>
            <w:r w:rsidRPr="00073A5B">
              <w:rPr>
                <w:rFonts w:ascii="Times New Roman" w:hAnsi="Times New Roman" w:cs="Times New Roman"/>
                <w:b/>
                <w:sz w:val="16"/>
                <w:szCs w:val="16"/>
              </w:rPr>
              <w:t>Station</w:t>
            </w:r>
          </w:p>
          <w:p w:rsidR="00282116" w:rsidRPr="00073A5B" w:rsidRDefault="00326C34" w:rsidP="00231ABB">
            <w:pPr>
              <w:rPr>
                <w:rFonts w:ascii="Times New Roman" w:hAnsi="Times New Roman" w:cs="Times New Roman"/>
                <w:b/>
                <w:sz w:val="16"/>
                <w:szCs w:val="16"/>
              </w:rPr>
            </w:pPr>
            <w:r w:rsidRPr="00073A5B">
              <w:rPr>
                <w:rFonts w:ascii="Times New Roman" w:hAnsi="Times New Roman" w:cs="Times New Roman"/>
                <w:b/>
                <w:sz w:val="16"/>
                <w:szCs w:val="16"/>
              </w:rPr>
              <w:t>name</w:t>
            </w:r>
          </w:p>
        </w:tc>
        <w:tc>
          <w:tcPr>
            <w:tcW w:w="1007" w:type="pct"/>
          </w:tcPr>
          <w:p w:rsidR="005B2BF9" w:rsidRPr="00073A5B" w:rsidRDefault="00326C34" w:rsidP="00231ABB">
            <w:pPr>
              <w:rPr>
                <w:rFonts w:ascii="Times New Roman" w:hAnsi="Times New Roman" w:cs="Times New Roman"/>
                <w:b/>
                <w:sz w:val="16"/>
                <w:szCs w:val="16"/>
              </w:rPr>
            </w:pPr>
            <w:r w:rsidRPr="00073A5B">
              <w:rPr>
                <w:rFonts w:ascii="Times New Roman" w:hAnsi="Times New Roman" w:cs="Times New Roman"/>
                <w:b/>
                <w:sz w:val="16"/>
                <w:szCs w:val="16"/>
              </w:rPr>
              <w:t>Category</w:t>
            </w:r>
          </w:p>
        </w:tc>
        <w:tc>
          <w:tcPr>
            <w:tcW w:w="1088" w:type="pct"/>
          </w:tcPr>
          <w:p w:rsidR="005B2BF9" w:rsidRPr="00073A5B" w:rsidRDefault="00326C34" w:rsidP="00231ABB">
            <w:pPr>
              <w:rPr>
                <w:rFonts w:ascii="Times New Roman" w:hAnsi="Times New Roman" w:cs="Times New Roman"/>
                <w:b/>
                <w:sz w:val="16"/>
                <w:szCs w:val="16"/>
              </w:rPr>
            </w:pPr>
            <w:r w:rsidRPr="00073A5B">
              <w:rPr>
                <w:rFonts w:ascii="Times New Roman" w:hAnsi="Times New Roman" w:cs="Times New Roman"/>
                <w:b/>
                <w:sz w:val="16"/>
                <w:szCs w:val="16"/>
              </w:rPr>
              <w:t>Latitude</w:t>
            </w:r>
          </w:p>
        </w:tc>
        <w:tc>
          <w:tcPr>
            <w:tcW w:w="1070" w:type="pct"/>
          </w:tcPr>
          <w:p w:rsidR="005B2BF9" w:rsidRPr="00073A5B" w:rsidRDefault="00326C34" w:rsidP="00231ABB">
            <w:pPr>
              <w:rPr>
                <w:rFonts w:ascii="Times New Roman" w:hAnsi="Times New Roman" w:cs="Times New Roman"/>
                <w:b/>
                <w:sz w:val="16"/>
                <w:szCs w:val="16"/>
              </w:rPr>
            </w:pPr>
            <w:r w:rsidRPr="00073A5B">
              <w:rPr>
                <w:rFonts w:ascii="Times New Roman" w:hAnsi="Times New Roman" w:cs="Times New Roman"/>
                <w:b/>
                <w:sz w:val="16"/>
                <w:szCs w:val="16"/>
              </w:rPr>
              <w:t>Longitude</w:t>
            </w:r>
          </w:p>
        </w:tc>
      </w:tr>
      <w:tr w:rsidR="00073A5B" w:rsidRPr="00073A5B" w:rsidTr="00073A5B">
        <w:trPr>
          <w:trHeight w:val="294"/>
        </w:trPr>
        <w:tc>
          <w:tcPr>
            <w:tcW w:w="938" w:type="pct"/>
          </w:tcPr>
          <w:p w:rsidR="005B2BF9"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Whitefield</w:t>
            </w:r>
          </w:p>
        </w:tc>
        <w:tc>
          <w:tcPr>
            <w:tcW w:w="898" w:type="pct"/>
          </w:tcPr>
          <w:p w:rsidR="005B2BF9" w:rsidRPr="00073A5B" w:rsidRDefault="00943B5D" w:rsidP="00231ABB">
            <w:pPr>
              <w:rPr>
                <w:rFonts w:ascii="Times New Roman" w:hAnsi="Times New Roman" w:cs="Times New Roman"/>
                <w:sz w:val="16"/>
                <w:szCs w:val="16"/>
              </w:rPr>
            </w:pPr>
            <w:r>
              <w:rPr>
                <w:rFonts w:ascii="Times New Roman" w:hAnsi="Times New Roman" w:cs="Times New Roman"/>
                <w:sz w:val="16"/>
                <w:szCs w:val="16"/>
              </w:rPr>
              <w:t xml:space="preserve"> ITPL, White Field </w:t>
            </w:r>
          </w:p>
        </w:tc>
        <w:tc>
          <w:tcPr>
            <w:tcW w:w="1007" w:type="pct"/>
          </w:tcPr>
          <w:p w:rsidR="005B2BF9" w:rsidRPr="00073A5B" w:rsidRDefault="00326C34" w:rsidP="00231ABB">
            <w:pPr>
              <w:rPr>
                <w:rFonts w:ascii="Times New Roman" w:hAnsi="Times New Roman" w:cs="Times New Roman"/>
                <w:sz w:val="16"/>
                <w:szCs w:val="16"/>
              </w:rPr>
            </w:pPr>
            <w:r w:rsidRPr="00073A5B">
              <w:rPr>
                <w:rFonts w:ascii="Times New Roman" w:hAnsi="Times New Roman" w:cs="Times New Roman"/>
                <w:sz w:val="16"/>
                <w:szCs w:val="16"/>
              </w:rPr>
              <w:t>Industrial</w:t>
            </w:r>
          </w:p>
        </w:tc>
        <w:tc>
          <w:tcPr>
            <w:tcW w:w="1088" w:type="pct"/>
          </w:tcPr>
          <w:p w:rsidR="00D85E84" w:rsidRPr="00073A5B" w:rsidRDefault="00326C34" w:rsidP="00231ABB">
            <w:pPr>
              <w:pStyle w:val="Heading1"/>
              <w:shd w:val="clear" w:color="auto" w:fill="FFFFFF"/>
              <w:spacing w:before="0" w:beforeAutospacing="0" w:after="0" w:afterAutospacing="0"/>
              <w:textAlignment w:val="baseline"/>
              <w:outlineLvl w:val="0"/>
              <w:rPr>
                <w:b w:val="0"/>
                <w:bCs w:val="0"/>
                <w:color w:val="000000"/>
                <w:sz w:val="16"/>
                <w:szCs w:val="16"/>
              </w:rPr>
            </w:pPr>
            <w:r w:rsidRPr="00073A5B">
              <w:rPr>
                <w:b w:val="0"/>
                <w:bCs w:val="0"/>
                <w:color w:val="000000"/>
                <w:sz w:val="16"/>
                <w:szCs w:val="16"/>
              </w:rPr>
              <w:t xml:space="preserve">12°59'17.9"N </w:t>
            </w:r>
          </w:p>
          <w:p w:rsidR="005B2BF9" w:rsidRPr="00073A5B" w:rsidRDefault="005B2BF9" w:rsidP="00231ABB">
            <w:pPr>
              <w:shd w:val="clear" w:color="auto" w:fill="FFFFFF"/>
              <w:textAlignment w:val="baseline"/>
              <w:outlineLvl w:val="0"/>
              <w:rPr>
                <w:rFonts w:ascii="Times New Roman" w:hAnsi="Times New Roman" w:cs="Times New Roman"/>
                <w:sz w:val="16"/>
                <w:szCs w:val="16"/>
              </w:rPr>
            </w:pPr>
          </w:p>
        </w:tc>
        <w:tc>
          <w:tcPr>
            <w:tcW w:w="1070" w:type="pct"/>
          </w:tcPr>
          <w:p w:rsidR="005B2BF9" w:rsidRPr="00073A5B" w:rsidRDefault="00326C34" w:rsidP="00231ABB">
            <w:pPr>
              <w:rPr>
                <w:rFonts w:ascii="Times New Roman" w:hAnsi="Times New Roman" w:cs="Times New Roman"/>
                <w:sz w:val="16"/>
                <w:szCs w:val="16"/>
              </w:rPr>
            </w:pPr>
            <w:r w:rsidRPr="00073A5B">
              <w:rPr>
                <w:rFonts w:ascii="Times New Roman" w:hAnsi="Times New Roman" w:cs="Times New Roman"/>
                <w:bCs/>
                <w:color w:val="000000"/>
                <w:sz w:val="16"/>
                <w:szCs w:val="16"/>
              </w:rPr>
              <w:t>77°43'09.9"E</w:t>
            </w:r>
          </w:p>
        </w:tc>
      </w:tr>
      <w:tr w:rsidR="00073A5B" w:rsidRPr="00073A5B" w:rsidTr="00073A5B">
        <w:trPr>
          <w:trHeight w:val="294"/>
        </w:trPr>
        <w:tc>
          <w:tcPr>
            <w:tcW w:w="938" w:type="pct"/>
          </w:tcPr>
          <w:p w:rsidR="005B2BF9"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Silk Board</w:t>
            </w:r>
          </w:p>
        </w:tc>
        <w:tc>
          <w:tcPr>
            <w:tcW w:w="898" w:type="pct"/>
          </w:tcPr>
          <w:p w:rsidR="005B2BF9" w:rsidRPr="00073A5B" w:rsidRDefault="00943B5D" w:rsidP="00231ABB">
            <w:pPr>
              <w:rPr>
                <w:rFonts w:ascii="Times New Roman" w:hAnsi="Times New Roman" w:cs="Times New Roman"/>
                <w:sz w:val="16"/>
                <w:szCs w:val="16"/>
              </w:rPr>
            </w:pPr>
            <w:r>
              <w:rPr>
                <w:rFonts w:ascii="Times New Roman" w:hAnsi="Times New Roman" w:cs="Times New Roman"/>
                <w:sz w:val="16"/>
                <w:szCs w:val="16"/>
              </w:rPr>
              <w:t xml:space="preserve">Central Silk Board, </w:t>
            </w:r>
            <w:proofErr w:type="spellStart"/>
            <w:r>
              <w:rPr>
                <w:rFonts w:ascii="Times New Roman" w:hAnsi="Times New Roman" w:cs="Times New Roman"/>
                <w:sz w:val="16"/>
                <w:szCs w:val="16"/>
              </w:rPr>
              <w:t>Hosur</w:t>
            </w:r>
            <w:proofErr w:type="spellEnd"/>
            <w:r>
              <w:rPr>
                <w:rFonts w:ascii="Times New Roman" w:hAnsi="Times New Roman" w:cs="Times New Roman"/>
                <w:sz w:val="16"/>
                <w:szCs w:val="16"/>
              </w:rPr>
              <w:t xml:space="preserve"> Road</w:t>
            </w:r>
          </w:p>
        </w:tc>
        <w:tc>
          <w:tcPr>
            <w:tcW w:w="1007" w:type="pct"/>
          </w:tcPr>
          <w:p w:rsidR="005B2BF9" w:rsidRPr="00073A5B" w:rsidRDefault="00326C34" w:rsidP="00231ABB">
            <w:pPr>
              <w:rPr>
                <w:rFonts w:ascii="Times New Roman" w:hAnsi="Times New Roman" w:cs="Times New Roman"/>
                <w:sz w:val="16"/>
                <w:szCs w:val="16"/>
              </w:rPr>
            </w:pPr>
            <w:r w:rsidRPr="00073A5B">
              <w:rPr>
                <w:rFonts w:ascii="Times New Roman" w:hAnsi="Times New Roman" w:cs="Times New Roman"/>
                <w:sz w:val="16"/>
                <w:szCs w:val="16"/>
              </w:rPr>
              <w:t>Commercial</w:t>
            </w:r>
          </w:p>
        </w:tc>
        <w:tc>
          <w:tcPr>
            <w:tcW w:w="1088" w:type="pct"/>
          </w:tcPr>
          <w:p w:rsidR="00D85E84" w:rsidRPr="00073A5B" w:rsidRDefault="00326C34" w:rsidP="00231ABB">
            <w:pPr>
              <w:pStyle w:val="Heading1"/>
              <w:shd w:val="clear" w:color="auto" w:fill="FFFFFF"/>
              <w:spacing w:before="0" w:beforeAutospacing="0" w:after="0" w:afterAutospacing="0"/>
              <w:textAlignment w:val="baseline"/>
              <w:outlineLvl w:val="0"/>
              <w:rPr>
                <w:b w:val="0"/>
                <w:bCs w:val="0"/>
                <w:color w:val="000000"/>
                <w:sz w:val="16"/>
                <w:szCs w:val="16"/>
              </w:rPr>
            </w:pPr>
            <w:r w:rsidRPr="00073A5B">
              <w:rPr>
                <w:b w:val="0"/>
                <w:bCs w:val="0"/>
                <w:color w:val="000000"/>
                <w:sz w:val="16"/>
                <w:szCs w:val="16"/>
              </w:rPr>
              <w:t xml:space="preserve">12°55'00.5"N </w:t>
            </w:r>
          </w:p>
          <w:p w:rsidR="005B2BF9" w:rsidRPr="00073A5B" w:rsidRDefault="005B2BF9" w:rsidP="00231ABB">
            <w:pPr>
              <w:rPr>
                <w:rFonts w:ascii="Times New Roman" w:hAnsi="Times New Roman" w:cs="Times New Roman"/>
                <w:sz w:val="16"/>
                <w:szCs w:val="16"/>
              </w:rPr>
            </w:pPr>
          </w:p>
        </w:tc>
        <w:tc>
          <w:tcPr>
            <w:tcW w:w="1070" w:type="pct"/>
          </w:tcPr>
          <w:p w:rsidR="005B2BF9" w:rsidRPr="00073A5B" w:rsidRDefault="00326C34" w:rsidP="00231ABB">
            <w:pPr>
              <w:rPr>
                <w:rFonts w:ascii="Times New Roman" w:hAnsi="Times New Roman" w:cs="Times New Roman"/>
                <w:sz w:val="16"/>
                <w:szCs w:val="16"/>
              </w:rPr>
            </w:pPr>
            <w:r w:rsidRPr="00073A5B">
              <w:rPr>
                <w:rFonts w:ascii="Times New Roman" w:hAnsi="Times New Roman" w:cs="Times New Roman"/>
                <w:bCs/>
                <w:color w:val="000000"/>
                <w:sz w:val="16"/>
                <w:szCs w:val="16"/>
              </w:rPr>
              <w:t>77°37'21.2"E</w:t>
            </w:r>
          </w:p>
        </w:tc>
      </w:tr>
      <w:tr w:rsidR="00073A5B" w:rsidRPr="00073A5B" w:rsidTr="00073A5B">
        <w:trPr>
          <w:trHeight w:val="294"/>
        </w:trPr>
        <w:tc>
          <w:tcPr>
            <w:tcW w:w="938" w:type="pct"/>
          </w:tcPr>
          <w:p w:rsidR="005B2BF9"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Jayanagar</w:t>
            </w:r>
          </w:p>
        </w:tc>
        <w:tc>
          <w:tcPr>
            <w:tcW w:w="898" w:type="pct"/>
          </w:tcPr>
          <w:p w:rsidR="005B2BF9" w:rsidRPr="00073A5B" w:rsidRDefault="00326C34" w:rsidP="00231ABB">
            <w:pPr>
              <w:rPr>
                <w:rFonts w:ascii="Times New Roman" w:hAnsi="Times New Roman" w:cs="Times New Roman"/>
                <w:sz w:val="16"/>
                <w:szCs w:val="16"/>
              </w:rPr>
            </w:pPr>
            <w:r w:rsidRPr="00073A5B">
              <w:rPr>
                <w:rFonts w:ascii="Times New Roman" w:hAnsi="Times New Roman" w:cs="Times New Roman"/>
                <w:sz w:val="16"/>
                <w:szCs w:val="16"/>
              </w:rPr>
              <w:t>Indhira Gandhi Children Health Care Centre</w:t>
            </w:r>
          </w:p>
        </w:tc>
        <w:tc>
          <w:tcPr>
            <w:tcW w:w="1007" w:type="pct"/>
          </w:tcPr>
          <w:p w:rsidR="005B2BF9" w:rsidRPr="00073A5B" w:rsidRDefault="00326C34" w:rsidP="00231ABB">
            <w:pPr>
              <w:rPr>
                <w:rFonts w:ascii="Times New Roman" w:hAnsi="Times New Roman" w:cs="Times New Roman"/>
                <w:sz w:val="16"/>
                <w:szCs w:val="16"/>
              </w:rPr>
            </w:pPr>
            <w:r w:rsidRPr="00073A5B">
              <w:rPr>
                <w:rFonts w:ascii="Times New Roman" w:hAnsi="Times New Roman" w:cs="Times New Roman"/>
                <w:sz w:val="16"/>
                <w:szCs w:val="16"/>
              </w:rPr>
              <w:t>Residential</w:t>
            </w:r>
          </w:p>
        </w:tc>
        <w:tc>
          <w:tcPr>
            <w:tcW w:w="1088" w:type="pct"/>
          </w:tcPr>
          <w:p w:rsidR="00D85E84" w:rsidRPr="00073A5B" w:rsidRDefault="00326C34" w:rsidP="00231ABB">
            <w:pPr>
              <w:shd w:val="clear" w:color="auto" w:fill="FFFFFF"/>
              <w:textAlignment w:val="baseline"/>
              <w:outlineLvl w:val="0"/>
              <w:rPr>
                <w:rFonts w:ascii="Times New Roman" w:eastAsia="Times New Roman" w:hAnsi="Times New Roman" w:cs="Times New Roman"/>
                <w:color w:val="000000"/>
                <w:kern w:val="36"/>
                <w:sz w:val="16"/>
                <w:szCs w:val="16"/>
              </w:rPr>
            </w:pPr>
            <w:r w:rsidRPr="00073A5B">
              <w:rPr>
                <w:rFonts w:ascii="Times New Roman" w:eastAsia="Times New Roman" w:hAnsi="Times New Roman" w:cs="Times New Roman"/>
                <w:color w:val="000000"/>
                <w:kern w:val="36"/>
                <w:sz w:val="16"/>
                <w:szCs w:val="16"/>
              </w:rPr>
              <w:t xml:space="preserve">12°56'15.1"N </w:t>
            </w:r>
          </w:p>
          <w:p w:rsidR="005B2BF9" w:rsidRPr="00073A5B" w:rsidRDefault="005B2BF9" w:rsidP="00231ABB">
            <w:pPr>
              <w:rPr>
                <w:rFonts w:ascii="Times New Roman" w:hAnsi="Times New Roman" w:cs="Times New Roman"/>
                <w:sz w:val="16"/>
                <w:szCs w:val="16"/>
              </w:rPr>
            </w:pPr>
          </w:p>
        </w:tc>
        <w:tc>
          <w:tcPr>
            <w:tcW w:w="1070" w:type="pct"/>
          </w:tcPr>
          <w:p w:rsidR="005B2BF9" w:rsidRPr="00073A5B" w:rsidRDefault="00326C34" w:rsidP="00231ABB">
            <w:pPr>
              <w:rPr>
                <w:rFonts w:ascii="Times New Roman" w:hAnsi="Times New Roman" w:cs="Times New Roman"/>
                <w:sz w:val="16"/>
                <w:szCs w:val="16"/>
              </w:rPr>
            </w:pPr>
            <w:r w:rsidRPr="00073A5B">
              <w:rPr>
                <w:rFonts w:ascii="Times New Roman" w:eastAsia="Times New Roman" w:hAnsi="Times New Roman" w:cs="Times New Roman"/>
                <w:color w:val="000000"/>
                <w:kern w:val="36"/>
                <w:sz w:val="16"/>
                <w:szCs w:val="16"/>
              </w:rPr>
              <w:t>77°35'32.3"E</w:t>
            </w:r>
          </w:p>
        </w:tc>
      </w:tr>
    </w:tbl>
    <w:p w:rsidR="00D85E84" w:rsidRPr="00231ABB" w:rsidRDefault="00844CD3" w:rsidP="00054FE5">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D85E84" w:rsidRPr="00846A3B" w:rsidRDefault="00326C34" w:rsidP="00846A3B">
      <w:pPr>
        <w:pStyle w:val="ListParagraph"/>
        <w:numPr>
          <w:ilvl w:val="0"/>
          <w:numId w:val="7"/>
        </w:numPr>
        <w:spacing w:line="240" w:lineRule="auto"/>
        <w:jc w:val="both"/>
        <w:rPr>
          <w:rFonts w:ascii="Times New Roman" w:hAnsi="Times New Roman" w:cs="Times New Roman"/>
          <w:sz w:val="16"/>
          <w:szCs w:val="16"/>
        </w:rPr>
      </w:pPr>
      <w:r w:rsidRPr="00846A3B">
        <w:rPr>
          <w:rFonts w:ascii="Times New Roman" w:hAnsi="Times New Roman" w:cs="Times New Roman"/>
          <w:sz w:val="16"/>
          <w:szCs w:val="16"/>
        </w:rPr>
        <w:lastRenderedPageBreak/>
        <w:t>METHOD</w:t>
      </w:r>
    </w:p>
    <w:p w:rsidR="00DF5711" w:rsidRDefault="00326C34" w:rsidP="00231ABB">
      <w:pPr>
        <w:shd w:val="clear" w:color="auto" w:fill="FFFFFF"/>
        <w:spacing w:after="0" w:line="240" w:lineRule="auto"/>
        <w:jc w:val="both"/>
        <w:rPr>
          <w:rFonts w:ascii="Times New Roman" w:eastAsia="Times New Roman" w:hAnsi="Times New Roman" w:cs="Times New Roman"/>
          <w:color w:val="000000"/>
          <w:sz w:val="20"/>
          <w:szCs w:val="20"/>
        </w:rPr>
      </w:pPr>
      <w:r w:rsidRPr="00846A3B">
        <w:rPr>
          <w:rFonts w:ascii="Times New Roman" w:eastAsia="Times New Roman" w:hAnsi="Times New Roman" w:cs="Times New Roman"/>
          <w:color w:val="000000"/>
          <w:sz w:val="20"/>
          <w:szCs w:val="20"/>
        </w:rPr>
        <w:t xml:space="preserve">In this analysis, for the calculation of </w:t>
      </w:r>
      <w:r w:rsidR="0075153E" w:rsidRPr="00846A3B">
        <w:rPr>
          <w:rFonts w:ascii="Times New Roman" w:eastAsia="Times New Roman" w:hAnsi="Times New Roman" w:cs="Times New Roman"/>
          <w:color w:val="000000"/>
          <w:sz w:val="20"/>
          <w:szCs w:val="20"/>
        </w:rPr>
        <w:t>AQI, we</w:t>
      </w:r>
      <w:r w:rsidR="000451FE" w:rsidRPr="00846A3B">
        <w:rPr>
          <w:rFonts w:ascii="Times New Roman" w:eastAsia="Times New Roman" w:hAnsi="Times New Roman" w:cs="Times New Roman"/>
          <w:color w:val="000000"/>
          <w:sz w:val="20"/>
          <w:szCs w:val="20"/>
        </w:rPr>
        <w:t xml:space="preserve"> used the National Air Quality </w:t>
      </w:r>
      <w:r w:rsidR="0075153E" w:rsidRPr="00846A3B">
        <w:rPr>
          <w:rFonts w:ascii="Times New Roman" w:eastAsia="Times New Roman" w:hAnsi="Times New Roman" w:cs="Times New Roman"/>
          <w:color w:val="000000"/>
          <w:sz w:val="20"/>
          <w:szCs w:val="20"/>
        </w:rPr>
        <w:t xml:space="preserve">Index. </w:t>
      </w:r>
      <w:r w:rsidRPr="00846A3B">
        <w:rPr>
          <w:rFonts w:ascii="Times New Roman" w:eastAsia="Times New Roman" w:hAnsi="Times New Roman" w:cs="Times New Roman"/>
          <w:color w:val="000000"/>
          <w:sz w:val="20"/>
          <w:szCs w:val="20"/>
        </w:rPr>
        <w:t xml:space="preserve">The method involves finding </w:t>
      </w:r>
      <w:r w:rsidR="0075153E" w:rsidRPr="00846A3B">
        <w:rPr>
          <w:rFonts w:ascii="Times New Roman" w:eastAsia="Times New Roman" w:hAnsi="Times New Roman" w:cs="Times New Roman"/>
          <w:color w:val="000000"/>
          <w:sz w:val="20"/>
          <w:szCs w:val="20"/>
        </w:rPr>
        <w:t>the sub</w:t>
      </w:r>
      <w:r w:rsidR="00485D0B" w:rsidRPr="00846A3B">
        <w:rPr>
          <w:rFonts w:ascii="Times New Roman" w:eastAsia="Times New Roman" w:hAnsi="Times New Roman" w:cs="Times New Roman"/>
          <w:color w:val="000000"/>
          <w:sz w:val="20"/>
          <w:szCs w:val="20"/>
        </w:rPr>
        <w:t xml:space="preserve">-indexes of each pollutant and </w:t>
      </w:r>
      <w:r w:rsidRPr="00846A3B">
        <w:rPr>
          <w:rFonts w:ascii="Times New Roman" w:eastAsia="Times New Roman" w:hAnsi="Times New Roman" w:cs="Times New Roman"/>
          <w:color w:val="000000"/>
          <w:sz w:val="20"/>
          <w:szCs w:val="20"/>
        </w:rPr>
        <w:t>the</w:t>
      </w:r>
      <w:r w:rsidR="00485D0B" w:rsidRPr="00846A3B">
        <w:rPr>
          <w:rFonts w:ascii="Times New Roman" w:eastAsia="Times New Roman" w:hAnsi="Times New Roman" w:cs="Times New Roman"/>
          <w:color w:val="000000"/>
          <w:sz w:val="20"/>
          <w:szCs w:val="20"/>
        </w:rPr>
        <w:t>n the maximum of it</w:t>
      </w:r>
      <w:r w:rsidR="00E75F78" w:rsidRPr="00846A3B">
        <w:rPr>
          <w:rFonts w:ascii="Times New Roman" w:eastAsia="Times New Roman" w:hAnsi="Times New Roman" w:cs="Times New Roman"/>
          <w:color w:val="000000"/>
          <w:sz w:val="20"/>
          <w:szCs w:val="20"/>
        </w:rPr>
        <w:t xml:space="preserve"> </w:t>
      </w:r>
      <w:r w:rsidR="00485D0B" w:rsidRPr="00846A3B">
        <w:rPr>
          <w:rFonts w:ascii="Times New Roman" w:eastAsia="Times New Roman" w:hAnsi="Times New Roman" w:cs="Times New Roman"/>
          <w:color w:val="000000"/>
          <w:sz w:val="20"/>
          <w:szCs w:val="20"/>
        </w:rPr>
        <w:t xml:space="preserve">gives the AQI of that </w:t>
      </w:r>
      <w:r w:rsidR="0075153E" w:rsidRPr="00846A3B">
        <w:rPr>
          <w:rFonts w:ascii="Times New Roman" w:eastAsia="Times New Roman" w:hAnsi="Times New Roman" w:cs="Times New Roman"/>
          <w:color w:val="000000"/>
          <w:sz w:val="20"/>
          <w:szCs w:val="20"/>
        </w:rPr>
        <w:t xml:space="preserve">area. </w:t>
      </w:r>
      <w:r w:rsidR="00485D0B" w:rsidRPr="00846A3B">
        <w:rPr>
          <w:rFonts w:ascii="Times New Roman" w:hAnsi="Times New Roman" w:cs="Times New Roman"/>
          <w:color w:val="333333"/>
          <w:sz w:val="20"/>
          <w:szCs w:val="20"/>
          <w:shd w:val="clear" w:color="auto" w:fill="FFFFFF"/>
        </w:rPr>
        <w:t>That</w:t>
      </w:r>
      <w:r w:rsidRPr="00846A3B">
        <w:rPr>
          <w:rFonts w:ascii="Times New Roman" w:hAnsi="Times New Roman" w:cs="Times New Roman"/>
          <w:color w:val="333333"/>
          <w:sz w:val="20"/>
          <w:szCs w:val="20"/>
          <w:shd w:val="clear" w:color="auto" w:fill="FFFFFF"/>
        </w:rPr>
        <w:t> </w:t>
      </w:r>
      <w:r w:rsidRPr="00846A3B">
        <w:rPr>
          <w:rFonts w:ascii="Times New Roman" w:hAnsi="Times New Roman" w:cs="Times New Roman"/>
          <w:bCs/>
          <w:color w:val="333333"/>
          <w:sz w:val="20"/>
          <w:szCs w:val="20"/>
          <w:shd w:val="clear" w:color="auto" w:fill="FFFFFF"/>
        </w:rPr>
        <w:t>value</w:t>
      </w:r>
      <w:r w:rsidRPr="00846A3B">
        <w:rPr>
          <w:rFonts w:ascii="Times New Roman" w:hAnsi="Times New Roman" w:cs="Times New Roman"/>
          <w:color w:val="333333"/>
          <w:sz w:val="20"/>
          <w:szCs w:val="20"/>
          <w:shd w:val="clear" w:color="auto" w:fill="FFFFFF"/>
        </w:rPr>
        <w:t> is then</w:t>
      </w:r>
      <w:r w:rsidR="003B6A54" w:rsidRPr="00846A3B">
        <w:rPr>
          <w:rFonts w:ascii="Times New Roman" w:hAnsi="Times New Roman" w:cs="Times New Roman"/>
          <w:color w:val="333333"/>
          <w:sz w:val="20"/>
          <w:szCs w:val="20"/>
          <w:shd w:val="clear" w:color="auto" w:fill="FFFFFF"/>
        </w:rPr>
        <w:t> </w:t>
      </w:r>
      <w:r w:rsidR="003B6A54" w:rsidRPr="00846A3B">
        <w:rPr>
          <w:rFonts w:ascii="Times New Roman" w:hAnsi="Times New Roman" w:cs="Times New Roman"/>
          <w:bCs/>
          <w:color w:val="333333"/>
          <w:sz w:val="20"/>
          <w:szCs w:val="20"/>
          <w:shd w:val="clear" w:color="auto" w:fill="FFFFFF"/>
        </w:rPr>
        <w:t>compare</w:t>
      </w:r>
      <w:r w:rsidR="003477A6">
        <w:rPr>
          <w:rFonts w:ascii="Times New Roman" w:hAnsi="Times New Roman" w:cs="Times New Roman"/>
          <w:bCs/>
          <w:color w:val="333333"/>
          <w:sz w:val="20"/>
          <w:szCs w:val="20"/>
          <w:shd w:val="clear" w:color="auto" w:fill="FFFFFF"/>
        </w:rPr>
        <w:t>d</w:t>
      </w:r>
      <w:r w:rsidRPr="00846A3B">
        <w:rPr>
          <w:rFonts w:ascii="Times New Roman" w:hAnsi="Times New Roman" w:cs="Times New Roman"/>
          <w:color w:val="333333"/>
          <w:sz w:val="20"/>
          <w:szCs w:val="20"/>
          <w:shd w:val="clear" w:color="auto" w:fill="FFFFFF"/>
        </w:rPr>
        <w:t> with</w:t>
      </w:r>
      <w:r w:rsidR="003B6A54" w:rsidRPr="00846A3B">
        <w:rPr>
          <w:rFonts w:ascii="Times New Roman" w:hAnsi="Times New Roman" w:cs="Times New Roman"/>
          <w:color w:val="333333"/>
          <w:sz w:val="20"/>
          <w:szCs w:val="20"/>
          <w:shd w:val="clear" w:color="auto" w:fill="FFFFFF"/>
        </w:rPr>
        <w:t> the</w:t>
      </w:r>
      <w:r w:rsidR="00485D0B" w:rsidRPr="00846A3B">
        <w:rPr>
          <w:rFonts w:ascii="Times New Roman" w:hAnsi="Times New Roman" w:cs="Times New Roman"/>
          <w:color w:val="333333"/>
          <w:sz w:val="20"/>
          <w:szCs w:val="20"/>
          <w:shd w:val="clear" w:color="auto" w:fill="FFFFFF"/>
        </w:rPr>
        <w:t xml:space="preserve"> standard</w:t>
      </w:r>
      <w:r w:rsidRPr="00846A3B">
        <w:rPr>
          <w:rFonts w:ascii="Times New Roman" w:hAnsi="Times New Roman" w:cs="Times New Roman"/>
          <w:color w:val="333333"/>
          <w:sz w:val="20"/>
          <w:szCs w:val="20"/>
          <w:shd w:val="clear" w:color="auto" w:fill="FFFFFF"/>
        </w:rPr>
        <w:t xml:space="preserve"> AQI values</w:t>
      </w:r>
      <w:r w:rsidR="00E75F78" w:rsidRPr="00846A3B">
        <w:rPr>
          <w:rFonts w:ascii="Times New Roman" w:hAnsi="Times New Roman" w:cs="Times New Roman"/>
          <w:color w:val="333333"/>
          <w:sz w:val="20"/>
          <w:szCs w:val="20"/>
          <w:shd w:val="clear" w:color="auto" w:fill="FFFFFF"/>
        </w:rPr>
        <w:t xml:space="preserve">. </w:t>
      </w:r>
      <w:r w:rsidR="003B6A54" w:rsidRPr="00846A3B">
        <w:rPr>
          <w:rFonts w:ascii="Times New Roman" w:hAnsi="Times New Roman" w:cs="Times New Roman"/>
          <w:color w:val="333333"/>
          <w:sz w:val="20"/>
          <w:szCs w:val="20"/>
          <w:shd w:val="clear" w:color="auto" w:fill="FFFFFF"/>
        </w:rPr>
        <w:t>There are</w:t>
      </w:r>
      <w:r w:rsidR="00E75F78" w:rsidRPr="00846A3B">
        <w:rPr>
          <w:rFonts w:ascii="Times New Roman" w:hAnsi="Times New Roman" w:cs="Times New Roman"/>
          <w:color w:val="333333"/>
          <w:sz w:val="20"/>
          <w:szCs w:val="20"/>
          <w:shd w:val="clear" w:color="auto" w:fill="FFFFFF"/>
        </w:rPr>
        <w:t xml:space="preserve"> </w:t>
      </w:r>
      <w:r w:rsidRPr="00846A3B">
        <w:rPr>
          <w:rFonts w:ascii="Times New Roman" w:hAnsi="Times New Roman" w:cs="Times New Roman"/>
          <w:color w:val="333333"/>
          <w:sz w:val="20"/>
          <w:szCs w:val="20"/>
          <w:shd w:val="clear" w:color="auto" w:fill="FFFFFF"/>
        </w:rPr>
        <w:t xml:space="preserve">six </w:t>
      </w:r>
      <w:r w:rsidR="00296145" w:rsidRPr="00846A3B">
        <w:rPr>
          <w:rFonts w:ascii="Times New Roman" w:hAnsi="Times New Roman" w:cs="Times New Roman"/>
          <w:color w:val="333333"/>
          <w:sz w:val="20"/>
          <w:szCs w:val="20"/>
          <w:shd w:val="clear" w:color="auto" w:fill="FFFFFF"/>
        </w:rPr>
        <w:t>types in</w:t>
      </w:r>
      <w:r w:rsidRPr="00846A3B">
        <w:rPr>
          <w:rFonts w:ascii="Times New Roman" w:hAnsi="Times New Roman" w:cs="Times New Roman"/>
          <w:bCs/>
          <w:color w:val="333333"/>
          <w:sz w:val="20"/>
          <w:szCs w:val="20"/>
          <w:shd w:val="clear" w:color="auto" w:fill="FFFFFF"/>
        </w:rPr>
        <w:t xml:space="preserve"> line with</w:t>
      </w:r>
      <w:r w:rsidRPr="00846A3B">
        <w:rPr>
          <w:rFonts w:ascii="Times New Roman" w:hAnsi="Times New Roman" w:cs="Times New Roman"/>
          <w:color w:val="333333"/>
          <w:sz w:val="20"/>
          <w:szCs w:val="20"/>
          <w:shd w:val="clear" w:color="auto" w:fill="FFFFFF"/>
        </w:rPr>
        <w:t> Indian conditions.</w:t>
      </w:r>
      <w:r w:rsidR="00E75F78" w:rsidRPr="00846A3B">
        <w:rPr>
          <w:rFonts w:ascii="Times New Roman" w:hAnsi="Times New Roman" w:cs="Times New Roman"/>
          <w:color w:val="333333"/>
          <w:sz w:val="20"/>
          <w:szCs w:val="20"/>
          <w:shd w:val="clear" w:color="auto" w:fill="FFFFFF"/>
        </w:rPr>
        <w:t xml:space="preserve">   The </w:t>
      </w:r>
      <w:r w:rsidR="003B6A54" w:rsidRPr="00846A3B">
        <w:rPr>
          <w:rFonts w:ascii="Times New Roman" w:hAnsi="Times New Roman" w:cs="Times New Roman"/>
          <w:color w:val="333333"/>
          <w:sz w:val="20"/>
          <w:szCs w:val="20"/>
          <w:shd w:val="clear" w:color="auto" w:fill="FFFFFF"/>
        </w:rPr>
        <w:t>six types</w:t>
      </w:r>
      <w:r w:rsidR="00E75F78" w:rsidRPr="00846A3B">
        <w:rPr>
          <w:rFonts w:ascii="Times New Roman" w:hAnsi="Times New Roman" w:cs="Times New Roman"/>
          <w:color w:val="333333"/>
          <w:sz w:val="20"/>
          <w:szCs w:val="20"/>
          <w:shd w:val="clear" w:color="auto" w:fill="FFFFFF"/>
        </w:rPr>
        <w:t xml:space="preserve"> are </w:t>
      </w:r>
      <w:r w:rsidRPr="00846A3B">
        <w:rPr>
          <w:rFonts w:ascii="Times New Roman" w:hAnsi="Times New Roman" w:cs="Times New Roman"/>
          <w:color w:val="333333"/>
          <w:sz w:val="20"/>
          <w:szCs w:val="20"/>
          <w:shd w:val="clear" w:color="auto" w:fill="FFFFFF"/>
        </w:rPr>
        <w:t>- Good, Satisfactory, Moderately polluted, Poor, Very </w:t>
      </w:r>
      <w:r w:rsidRPr="00846A3B">
        <w:rPr>
          <w:rFonts w:ascii="Times New Roman" w:hAnsi="Times New Roman" w:cs="Times New Roman"/>
          <w:bCs/>
          <w:color w:val="333333"/>
          <w:sz w:val="20"/>
          <w:szCs w:val="20"/>
          <w:shd w:val="clear" w:color="auto" w:fill="FFFFFF"/>
        </w:rPr>
        <w:t>Poor</w:t>
      </w:r>
      <w:r w:rsidRPr="00846A3B">
        <w:rPr>
          <w:rFonts w:ascii="Times New Roman" w:hAnsi="Times New Roman" w:cs="Times New Roman"/>
          <w:color w:val="333333"/>
          <w:sz w:val="20"/>
          <w:szCs w:val="20"/>
          <w:shd w:val="clear" w:color="auto" w:fill="FFFFFF"/>
        </w:rPr>
        <w:t>, and Severe</w:t>
      </w:r>
      <w:r w:rsidR="00E44D4D">
        <w:rPr>
          <w:rFonts w:ascii="Times New Roman" w:hAnsi="Times New Roman" w:cs="Times New Roman"/>
          <w:color w:val="333333"/>
          <w:sz w:val="20"/>
          <w:szCs w:val="20"/>
          <w:shd w:val="clear" w:color="auto" w:fill="FFFFFF"/>
        </w:rPr>
        <w:t xml:space="preserve"> (TAB</w:t>
      </w:r>
      <w:bookmarkStart w:id="0" w:name="_GoBack"/>
      <w:bookmarkEnd w:id="0"/>
      <w:r w:rsidR="00E44D4D">
        <w:rPr>
          <w:rFonts w:ascii="Times New Roman" w:hAnsi="Times New Roman" w:cs="Times New Roman"/>
          <w:color w:val="333333"/>
          <w:sz w:val="20"/>
          <w:szCs w:val="20"/>
          <w:shd w:val="clear" w:color="auto" w:fill="FFFFFF"/>
        </w:rPr>
        <w:t>LE Ⅱ</w:t>
      </w:r>
      <w:r w:rsidR="00485D0B" w:rsidRPr="00846A3B">
        <w:rPr>
          <w:rFonts w:ascii="Times New Roman" w:hAnsi="Times New Roman" w:cs="Times New Roman"/>
          <w:color w:val="333333"/>
          <w:sz w:val="20"/>
          <w:szCs w:val="20"/>
          <w:shd w:val="clear" w:color="auto" w:fill="FFFFFF"/>
        </w:rPr>
        <w:t>)</w:t>
      </w:r>
      <w:r w:rsidRPr="00846A3B">
        <w:rPr>
          <w:rFonts w:ascii="Times New Roman" w:hAnsi="Times New Roman" w:cs="Times New Roman"/>
          <w:color w:val="333333"/>
          <w:sz w:val="20"/>
          <w:szCs w:val="20"/>
          <w:shd w:val="clear" w:color="auto" w:fill="FFFFFF"/>
        </w:rPr>
        <w:t>.</w:t>
      </w:r>
      <w:r w:rsidRPr="00846A3B">
        <w:rPr>
          <w:rFonts w:ascii="Times New Roman" w:eastAsia="Times New Roman" w:hAnsi="Times New Roman" w:cs="Times New Roman"/>
          <w:color w:val="000000"/>
          <w:sz w:val="20"/>
          <w:szCs w:val="20"/>
        </w:rPr>
        <w:t xml:space="preserve"> Based on linear segmented </w:t>
      </w:r>
      <w:r w:rsidR="003B6A54" w:rsidRPr="00846A3B">
        <w:rPr>
          <w:rFonts w:ascii="Times New Roman" w:eastAsia="Times New Roman" w:hAnsi="Times New Roman" w:cs="Times New Roman"/>
          <w:color w:val="000000"/>
          <w:sz w:val="20"/>
          <w:szCs w:val="20"/>
        </w:rPr>
        <w:t>principle</w:t>
      </w:r>
      <w:r w:rsidR="002B6075" w:rsidRPr="00846A3B">
        <w:rPr>
          <w:rFonts w:ascii="Times New Roman" w:eastAsia="Times New Roman" w:hAnsi="Times New Roman" w:cs="Times New Roman"/>
          <w:color w:val="000000"/>
          <w:sz w:val="20"/>
          <w:szCs w:val="20"/>
        </w:rPr>
        <w:t>[</w:t>
      </w:r>
      <w:r w:rsidR="00854B7F" w:rsidRPr="00846A3B">
        <w:rPr>
          <w:rFonts w:ascii="Times New Roman" w:eastAsia="Times New Roman" w:hAnsi="Times New Roman" w:cs="Times New Roman"/>
          <w:color w:val="000000"/>
          <w:sz w:val="20"/>
          <w:szCs w:val="20"/>
        </w:rPr>
        <w:t>5</w:t>
      </w:r>
      <w:r w:rsidR="002B6075" w:rsidRPr="00846A3B">
        <w:rPr>
          <w:rFonts w:ascii="Times New Roman" w:eastAsia="Times New Roman" w:hAnsi="Times New Roman" w:cs="Times New Roman"/>
          <w:color w:val="000000"/>
          <w:sz w:val="20"/>
          <w:szCs w:val="20"/>
        </w:rPr>
        <w:t>]</w:t>
      </w:r>
      <w:r w:rsidR="003B6A54" w:rsidRPr="00846A3B">
        <w:rPr>
          <w:rFonts w:ascii="Times New Roman" w:eastAsia="Times New Roman" w:hAnsi="Times New Roman" w:cs="Times New Roman"/>
          <w:color w:val="000000"/>
          <w:sz w:val="20"/>
          <w:szCs w:val="20"/>
        </w:rPr>
        <w:t xml:space="preserve"> we</w:t>
      </w:r>
      <w:r w:rsidRPr="00846A3B">
        <w:rPr>
          <w:rFonts w:ascii="Times New Roman" w:eastAsia="Times New Roman" w:hAnsi="Times New Roman" w:cs="Times New Roman"/>
          <w:color w:val="000000"/>
          <w:sz w:val="20"/>
          <w:szCs w:val="20"/>
        </w:rPr>
        <w:t xml:space="preserve"> can fin</w:t>
      </w:r>
      <w:r w:rsidR="000451FE" w:rsidRPr="00846A3B">
        <w:rPr>
          <w:rFonts w:ascii="Times New Roman" w:eastAsia="Times New Roman" w:hAnsi="Times New Roman" w:cs="Times New Roman"/>
          <w:color w:val="000000"/>
          <w:sz w:val="20"/>
          <w:szCs w:val="20"/>
        </w:rPr>
        <w:t>d the sub-index (I</w:t>
      </w:r>
      <w:r w:rsidR="000451FE" w:rsidRPr="00846A3B">
        <w:rPr>
          <w:rFonts w:ascii="Times New Roman" w:eastAsia="Times New Roman" w:hAnsi="Times New Roman" w:cs="Times New Roman"/>
          <w:color w:val="000000"/>
          <w:sz w:val="20"/>
          <w:szCs w:val="20"/>
          <w:vertAlign w:val="subscript"/>
        </w:rPr>
        <w:t>n</w:t>
      </w:r>
      <w:r w:rsidR="000451FE" w:rsidRPr="00846A3B">
        <w:rPr>
          <w:rFonts w:ascii="Times New Roman" w:eastAsia="Times New Roman" w:hAnsi="Times New Roman" w:cs="Times New Roman"/>
          <w:color w:val="000000"/>
          <w:sz w:val="20"/>
          <w:szCs w:val="20"/>
        </w:rPr>
        <w:t xml:space="preserve">) </w:t>
      </w:r>
      <w:r w:rsidR="003B6A54" w:rsidRPr="00846A3B">
        <w:rPr>
          <w:rFonts w:ascii="Times New Roman" w:eastAsia="Times New Roman" w:hAnsi="Times New Roman" w:cs="Times New Roman"/>
          <w:color w:val="000000"/>
          <w:sz w:val="20"/>
          <w:szCs w:val="20"/>
        </w:rPr>
        <w:t>for pollutant</w:t>
      </w:r>
      <w:r w:rsidR="000451FE" w:rsidRPr="00846A3B">
        <w:rPr>
          <w:rFonts w:ascii="Times New Roman" w:eastAsia="Times New Roman" w:hAnsi="Times New Roman" w:cs="Times New Roman"/>
          <w:color w:val="000000"/>
          <w:sz w:val="20"/>
          <w:szCs w:val="20"/>
        </w:rPr>
        <w:t xml:space="preserve"> concentration (C</w:t>
      </w:r>
      <w:r w:rsidR="000451FE" w:rsidRPr="00846A3B">
        <w:rPr>
          <w:rFonts w:ascii="Times New Roman" w:eastAsia="Times New Roman" w:hAnsi="Times New Roman" w:cs="Times New Roman"/>
          <w:color w:val="000000"/>
          <w:sz w:val="20"/>
          <w:szCs w:val="20"/>
          <w:vertAlign w:val="subscript"/>
        </w:rPr>
        <w:t>n</w:t>
      </w:r>
      <w:r w:rsidRPr="00846A3B">
        <w:rPr>
          <w:rFonts w:ascii="Times New Roman" w:eastAsia="Times New Roman" w:hAnsi="Times New Roman" w:cs="Times New Roman"/>
          <w:color w:val="000000"/>
          <w:sz w:val="20"/>
          <w:szCs w:val="20"/>
        </w:rPr>
        <w:t>) by using the equation</w:t>
      </w:r>
      <w:r w:rsidR="00EF0375">
        <w:rPr>
          <w:rFonts w:ascii="Times New Roman" w:eastAsia="Times New Roman" w:hAnsi="Times New Roman" w:cs="Times New Roman"/>
          <w:color w:val="000000"/>
          <w:sz w:val="20"/>
          <w:szCs w:val="20"/>
        </w:rPr>
        <w:t>(1)</w:t>
      </w:r>
      <w:r w:rsidRPr="00846A3B">
        <w:rPr>
          <w:rFonts w:ascii="Times New Roman" w:eastAsia="Times New Roman" w:hAnsi="Times New Roman" w:cs="Times New Roman"/>
          <w:color w:val="000000"/>
          <w:sz w:val="20"/>
          <w:szCs w:val="20"/>
        </w:rPr>
        <w:t>:</w:t>
      </w:r>
    </w:p>
    <w:p w:rsidR="00F5132F" w:rsidRPr="00846A3B" w:rsidRDefault="00F5132F" w:rsidP="00231ABB">
      <w:pPr>
        <w:shd w:val="clear" w:color="auto" w:fill="FFFFFF"/>
        <w:spacing w:after="0" w:line="240" w:lineRule="auto"/>
        <w:jc w:val="both"/>
        <w:rPr>
          <w:rFonts w:ascii="Times New Roman" w:eastAsia="Times New Roman" w:hAnsi="Times New Roman" w:cs="Times New Roman"/>
          <w:color w:val="000000"/>
          <w:sz w:val="20"/>
          <w:szCs w:val="20"/>
        </w:rPr>
      </w:pPr>
    </w:p>
    <w:p w:rsidR="00D85E84" w:rsidRPr="00F5132F" w:rsidRDefault="00612823" w:rsidP="00231ABB">
      <w:pPr>
        <w:shd w:val="clear" w:color="auto" w:fill="FFFFFF"/>
        <w:spacing w:after="0" w:line="240" w:lineRule="auto"/>
        <w:jc w:val="both"/>
        <w:rPr>
          <w:rFonts w:ascii="Times New Roman" w:eastAsia="Times New Roman" w:hAnsi="Times New Roman" w:cs="Times New Roman"/>
          <w:color w:val="000000"/>
          <w:sz w:val="18"/>
          <w:szCs w:val="18"/>
        </w:rPr>
      </w:pPr>
      <m:oMathPara>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n</m:t>
              </m:r>
            </m:sub>
          </m:sSub>
          <m:r>
            <w:rPr>
              <w:rFonts w:ascii="Cambria Math" w:hAnsi="Cambria Math"/>
              <w:sz w:val="16"/>
              <w:szCs w:val="16"/>
            </w:rPr>
            <m:t>=</m:t>
          </m:r>
          <m:d>
            <m:dPr>
              <m:begChr m:val="["/>
              <m:endChr m:val="]"/>
              <m:ctrlPr>
                <w:rPr>
                  <w:rFonts w:ascii="Cambria Math" w:hAnsi="Cambria Math"/>
                  <w:i/>
                  <w:sz w:val="16"/>
                  <w:szCs w:val="16"/>
                </w:rPr>
              </m:ctrlPr>
            </m:dPr>
            <m:e>
              <m:d>
                <m:dPr>
                  <m:begChr m:val="{"/>
                  <m:endChr m:val="}"/>
                  <m:ctrlPr>
                    <w:rPr>
                      <w:rFonts w:ascii="Cambria Math" w:hAnsi="Cambria Math"/>
                      <w:i/>
                      <w:sz w:val="16"/>
                      <w:szCs w:val="16"/>
                    </w:rPr>
                  </m:ctrlPr>
                </m:dPr>
                <m:e>
                  <m:f>
                    <m:fPr>
                      <m:type m:val="skw"/>
                      <m:ctrlPr>
                        <w:rPr>
                          <w:rFonts w:ascii="Cambria Math" w:hAnsi="Cambria Math"/>
                          <w:i/>
                          <w:sz w:val="16"/>
                          <w:szCs w:val="16"/>
                        </w:rPr>
                      </m:ctrlPr>
                    </m:fPr>
                    <m:num>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HI</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LO</m:t>
                              </m:r>
                            </m:sub>
                          </m:sSub>
                        </m:e>
                      </m:d>
                    </m:num>
                    <m:den>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HI</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LO</m:t>
                              </m:r>
                            </m:sub>
                          </m:sSub>
                        </m:e>
                      </m:d>
                    </m:den>
                  </m:f>
                </m:e>
              </m:d>
              <m:r>
                <w:rPr>
                  <w:rFonts w:ascii="Cambria Math" w:hAnsi="Cambria Math"/>
                  <w:sz w:val="16"/>
                  <w:szCs w:val="16"/>
                </w:rPr>
                <m:t>×</m:t>
              </m:r>
              <m:d>
                <m:dPr>
                  <m:begChr m:val="{"/>
                  <m:endChr m:val="}"/>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n</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LO</m:t>
                      </m:r>
                    </m:sub>
                  </m:sSub>
                </m:e>
              </m:d>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LO</m:t>
              </m:r>
            </m:sub>
          </m:sSub>
        </m:oMath>
      </m:oMathPara>
    </w:p>
    <w:p w:rsidR="00D85E84" w:rsidRPr="00846A3B" w:rsidRDefault="00326C34" w:rsidP="00231ABB">
      <w:pPr>
        <w:shd w:val="clear" w:color="auto" w:fill="FFFFFF"/>
        <w:spacing w:after="0" w:line="240" w:lineRule="auto"/>
        <w:jc w:val="both"/>
        <w:rPr>
          <w:rFonts w:ascii="Times New Roman" w:eastAsia="Times New Roman" w:hAnsi="Times New Roman" w:cs="Times New Roman"/>
          <w:color w:val="000000"/>
          <w:sz w:val="20"/>
          <w:szCs w:val="20"/>
        </w:rPr>
      </w:pPr>
      <w:r w:rsidRPr="00846A3B">
        <w:rPr>
          <w:rFonts w:ascii="Times New Roman" w:eastAsia="Times New Roman" w:hAnsi="Times New Roman" w:cs="Times New Roman"/>
          <w:color w:val="000000"/>
          <w:sz w:val="20"/>
          <w:szCs w:val="20"/>
        </w:rPr>
        <w:t xml:space="preserve"> </w:t>
      </w:r>
    </w:p>
    <w:p w:rsidR="00D85E84" w:rsidRPr="00846A3B" w:rsidRDefault="00326C34" w:rsidP="00231ABB">
      <w:pPr>
        <w:shd w:val="clear" w:color="auto" w:fill="FFFFFF"/>
        <w:spacing w:after="0" w:line="240" w:lineRule="auto"/>
        <w:jc w:val="both"/>
        <w:rPr>
          <w:rFonts w:ascii="Times New Roman" w:eastAsia="Times New Roman" w:hAnsi="Times New Roman" w:cs="Times New Roman"/>
          <w:color w:val="000000"/>
          <w:spacing w:val="-3"/>
          <w:sz w:val="20"/>
          <w:szCs w:val="20"/>
        </w:rPr>
      </w:pPr>
      <w:proofErr w:type="spellStart"/>
      <w:r w:rsidRPr="00F5132F">
        <w:rPr>
          <w:rFonts w:ascii="Times New Roman" w:eastAsia="Times New Roman" w:hAnsi="Times New Roman" w:cs="Times New Roman"/>
          <w:i/>
          <w:color w:val="000000"/>
          <w:spacing w:val="-3"/>
          <w:sz w:val="20"/>
          <w:szCs w:val="20"/>
        </w:rPr>
        <w:t>C</w:t>
      </w:r>
      <w:r w:rsidRPr="00F5132F">
        <w:rPr>
          <w:rFonts w:ascii="Times New Roman" w:eastAsia="Times New Roman" w:hAnsi="Times New Roman" w:cs="Times New Roman"/>
          <w:i/>
          <w:color w:val="000000"/>
          <w:spacing w:val="-3"/>
          <w:sz w:val="20"/>
          <w:szCs w:val="20"/>
          <w:vertAlign w:val="subscript"/>
        </w:rPr>
        <w:t>n</w:t>
      </w:r>
      <w:proofErr w:type="spellEnd"/>
      <w:r w:rsidRPr="00846A3B">
        <w:rPr>
          <w:rFonts w:ascii="Times New Roman" w:eastAsia="Times New Roman" w:hAnsi="Times New Roman" w:cs="Times New Roman"/>
          <w:color w:val="000000"/>
          <w:sz w:val="20"/>
          <w:szCs w:val="20"/>
        </w:rPr>
        <w:t xml:space="preserve"> = Actual ambien</w:t>
      </w:r>
      <w:r w:rsidR="003477A6">
        <w:rPr>
          <w:rFonts w:ascii="Times New Roman" w:eastAsia="Times New Roman" w:hAnsi="Times New Roman" w:cs="Times New Roman"/>
          <w:color w:val="000000"/>
          <w:sz w:val="20"/>
          <w:szCs w:val="20"/>
        </w:rPr>
        <w:t>t concentration of pollutant ‘n’</w:t>
      </w:r>
      <w:r w:rsidRPr="00846A3B">
        <w:rPr>
          <w:rFonts w:ascii="Times New Roman" w:eastAsia="Times New Roman" w:hAnsi="Times New Roman" w:cs="Times New Roman"/>
          <w:color w:val="000000"/>
          <w:sz w:val="20"/>
          <w:szCs w:val="20"/>
        </w:rPr>
        <w:t xml:space="preserve">. </w:t>
      </w:r>
    </w:p>
    <w:p w:rsidR="00D85E84" w:rsidRPr="00846A3B" w:rsidRDefault="00326C34" w:rsidP="00231ABB">
      <w:pPr>
        <w:shd w:val="clear" w:color="auto" w:fill="FFFFFF"/>
        <w:spacing w:after="0" w:line="240" w:lineRule="auto"/>
        <w:jc w:val="both"/>
        <w:rPr>
          <w:rFonts w:ascii="Times New Roman" w:eastAsia="Times New Roman" w:hAnsi="Times New Roman" w:cs="Times New Roman"/>
          <w:color w:val="000000"/>
          <w:sz w:val="20"/>
          <w:szCs w:val="20"/>
        </w:rPr>
      </w:pPr>
      <w:r w:rsidRPr="00F5132F">
        <w:rPr>
          <w:rFonts w:ascii="Times New Roman" w:eastAsia="Times New Roman" w:hAnsi="Times New Roman" w:cs="Times New Roman"/>
          <w:i/>
          <w:color w:val="000000"/>
          <w:sz w:val="20"/>
          <w:szCs w:val="20"/>
        </w:rPr>
        <w:t>B</w:t>
      </w:r>
      <w:r w:rsidRPr="00F5132F">
        <w:rPr>
          <w:rFonts w:ascii="Times New Roman" w:eastAsia="Times New Roman" w:hAnsi="Times New Roman" w:cs="Times New Roman"/>
          <w:i/>
          <w:color w:val="000000"/>
          <w:spacing w:val="1"/>
          <w:position w:val="-6"/>
          <w:sz w:val="20"/>
          <w:szCs w:val="20"/>
        </w:rPr>
        <w:t>HI</w:t>
      </w:r>
      <w:r w:rsidRPr="00F5132F">
        <w:rPr>
          <w:rFonts w:ascii="Times New Roman" w:eastAsia="Times New Roman" w:hAnsi="Times New Roman" w:cs="Times New Roman"/>
          <w:i/>
          <w:color w:val="000000"/>
          <w:spacing w:val="4"/>
          <w:position w:val="-6"/>
          <w:sz w:val="20"/>
          <w:szCs w:val="20"/>
        </w:rPr>
        <w:t xml:space="preserve"> </w:t>
      </w:r>
      <w:r w:rsidRPr="00846A3B">
        <w:rPr>
          <w:rFonts w:ascii="Times New Roman" w:eastAsia="Times New Roman" w:hAnsi="Times New Roman" w:cs="Times New Roman"/>
          <w:color w:val="000000"/>
          <w:sz w:val="20"/>
          <w:szCs w:val="20"/>
        </w:rPr>
        <w:t>= Upper-end b</w:t>
      </w:r>
      <w:r w:rsidR="00FE3E61">
        <w:rPr>
          <w:rFonts w:ascii="Times New Roman" w:eastAsia="Times New Roman" w:hAnsi="Times New Roman" w:cs="Times New Roman"/>
          <w:color w:val="000000"/>
          <w:sz w:val="20"/>
          <w:szCs w:val="20"/>
        </w:rPr>
        <w:t xml:space="preserve">reakpoint concentration greater </w:t>
      </w:r>
      <w:r w:rsidRPr="00846A3B">
        <w:rPr>
          <w:rFonts w:ascii="Times New Roman" w:eastAsia="Times New Roman" w:hAnsi="Times New Roman" w:cs="Times New Roman"/>
          <w:color w:val="000000"/>
          <w:sz w:val="20"/>
          <w:szCs w:val="20"/>
        </w:rPr>
        <w:t xml:space="preserve">or equal to given </w:t>
      </w:r>
      <w:proofErr w:type="spellStart"/>
      <w:r w:rsidR="000451FE" w:rsidRPr="00F5132F">
        <w:rPr>
          <w:rFonts w:ascii="Times New Roman" w:eastAsia="Times New Roman" w:hAnsi="Times New Roman" w:cs="Times New Roman"/>
          <w:i/>
          <w:color w:val="000000"/>
          <w:spacing w:val="-3"/>
          <w:sz w:val="20"/>
          <w:szCs w:val="20"/>
        </w:rPr>
        <w:t>C</w:t>
      </w:r>
      <w:r w:rsidR="000451FE" w:rsidRPr="00F5132F">
        <w:rPr>
          <w:rFonts w:ascii="Times New Roman" w:eastAsia="Times New Roman" w:hAnsi="Times New Roman" w:cs="Times New Roman"/>
          <w:i/>
          <w:color w:val="000000"/>
          <w:spacing w:val="-3"/>
          <w:sz w:val="20"/>
          <w:szCs w:val="20"/>
          <w:vertAlign w:val="subscript"/>
        </w:rPr>
        <w:t>n</w:t>
      </w:r>
      <w:proofErr w:type="spellEnd"/>
      <w:r w:rsidRPr="00F5132F">
        <w:rPr>
          <w:rFonts w:ascii="Times New Roman" w:eastAsia="Times New Roman" w:hAnsi="Times New Roman" w:cs="Times New Roman"/>
          <w:i/>
          <w:color w:val="000000"/>
          <w:sz w:val="20"/>
          <w:szCs w:val="20"/>
        </w:rPr>
        <w:t>.</w:t>
      </w:r>
      <w:r w:rsidRPr="00846A3B">
        <w:rPr>
          <w:rFonts w:ascii="Times New Roman" w:eastAsia="Times New Roman" w:hAnsi="Times New Roman" w:cs="Times New Roman"/>
          <w:color w:val="000000"/>
          <w:sz w:val="20"/>
          <w:szCs w:val="20"/>
        </w:rPr>
        <w:t xml:space="preserve">  </w:t>
      </w:r>
    </w:p>
    <w:p w:rsidR="00D85E84" w:rsidRPr="00FE3E61" w:rsidRDefault="00326C34" w:rsidP="00231ABB">
      <w:pPr>
        <w:shd w:val="clear" w:color="auto" w:fill="FFFFFF"/>
        <w:spacing w:after="0" w:line="240" w:lineRule="auto"/>
        <w:jc w:val="both"/>
        <w:rPr>
          <w:rFonts w:ascii="Times New Roman" w:eastAsia="Times New Roman" w:hAnsi="Times New Roman" w:cs="Times New Roman"/>
          <w:color w:val="000000"/>
          <w:spacing w:val="5"/>
          <w:sz w:val="20"/>
          <w:szCs w:val="20"/>
        </w:rPr>
      </w:pPr>
      <w:r w:rsidRPr="00F5132F">
        <w:rPr>
          <w:rFonts w:ascii="Times New Roman" w:eastAsia="Times New Roman" w:hAnsi="Times New Roman" w:cs="Times New Roman"/>
          <w:i/>
          <w:color w:val="000000"/>
          <w:spacing w:val="5"/>
          <w:sz w:val="20"/>
          <w:szCs w:val="20"/>
        </w:rPr>
        <w:t>B</w:t>
      </w:r>
      <w:r w:rsidRPr="00F5132F">
        <w:rPr>
          <w:rFonts w:ascii="Times New Roman" w:eastAsia="Times New Roman" w:hAnsi="Times New Roman" w:cs="Times New Roman"/>
          <w:i/>
          <w:color w:val="000000"/>
          <w:spacing w:val="-10"/>
          <w:position w:val="-6"/>
          <w:sz w:val="20"/>
          <w:szCs w:val="20"/>
        </w:rPr>
        <w:t>LO</w:t>
      </w:r>
      <w:r w:rsidRPr="00846A3B">
        <w:rPr>
          <w:rFonts w:ascii="Times New Roman" w:eastAsia="Times New Roman" w:hAnsi="Times New Roman" w:cs="Times New Roman"/>
          <w:color w:val="000000"/>
          <w:sz w:val="20"/>
          <w:szCs w:val="20"/>
        </w:rPr>
        <w:t xml:space="preserve">= Lower-end breakpoint concentration smaller or equal to given </w:t>
      </w:r>
      <w:proofErr w:type="spellStart"/>
      <w:r w:rsidRPr="00F5132F">
        <w:rPr>
          <w:rFonts w:ascii="Times New Roman" w:eastAsia="Times New Roman" w:hAnsi="Times New Roman" w:cs="Times New Roman"/>
          <w:i/>
          <w:color w:val="000000"/>
          <w:sz w:val="20"/>
          <w:szCs w:val="20"/>
        </w:rPr>
        <w:t>C</w:t>
      </w:r>
      <w:r w:rsidRPr="00F5132F">
        <w:rPr>
          <w:rFonts w:ascii="Times New Roman" w:eastAsia="Times New Roman" w:hAnsi="Times New Roman" w:cs="Times New Roman"/>
          <w:i/>
          <w:color w:val="000000"/>
          <w:sz w:val="20"/>
          <w:szCs w:val="20"/>
          <w:vertAlign w:val="subscript"/>
        </w:rPr>
        <w:t>n</w:t>
      </w:r>
      <w:proofErr w:type="spellEnd"/>
      <w:r w:rsidRPr="00F5132F">
        <w:rPr>
          <w:rFonts w:ascii="Times New Roman" w:eastAsia="Times New Roman" w:hAnsi="Times New Roman" w:cs="Times New Roman"/>
          <w:i/>
          <w:color w:val="000000"/>
          <w:sz w:val="20"/>
          <w:szCs w:val="20"/>
        </w:rPr>
        <w:t>.</w:t>
      </w:r>
      <w:r w:rsidRPr="00846A3B">
        <w:rPr>
          <w:rFonts w:ascii="Times New Roman" w:eastAsia="Times New Roman" w:hAnsi="Times New Roman" w:cs="Times New Roman"/>
          <w:color w:val="000000"/>
          <w:sz w:val="20"/>
          <w:szCs w:val="20"/>
        </w:rPr>
        <w:t xml:space="preserve">  </w:t>
      </w:r>
    </w:p>
    <w:p w:rsidR="00D85E84" w:rsidRPr="00846A3B" w:rsidRDefault="00D85E84" w:rsidP="00231ABB">
      <w:pPr>
        <w:shd w:val="clear" w:color="auto" w:fill="FFFFFF"/>
        <w:spacing w:after="0" w:line="240" w:lineRule="auto"/>
        <w:jc w:val="both"/>
        <w:rPr>
          <w:rFonts w:ascii="Times New Roman" w:eastAsia="Times New Roman" w:hAnsi="Times New Roman" w:cs="Times New Roman"/>
          <w:color w:val="000000"/>
          <w:sz w:val="20"/>
          <w:szCs w:val="20"/>
        </w:rPr>
      </w:pPr>
    </w:p>
    <w:p w:rsidR="00D85E84" w:rsidRPr="00846A3B" w:rsidRDefault="00326C34" w:rsidP="00231ABB">
      <w:pPr>
        <w:shd w:val="clear" w:color="auto" w:fill="FFFFFF"/>
        <w:spacing w:after="0" w:line="240" w:lineRule="auto"/>
        <w:jc w:val="both"/>
        <w:rPr>
          <w:rFonts w:ascii="Times New Roman" w:eastAsia="Times New Roman" w:hAnsi="Times New Roman" w:cs="Times New Roman"/>
          <w:color w:val="000000"/>
          <w:sz w:val="20"/>
          <w:szCs w:val="20"/>
        </w:rPr>
      </w:pPr>
      <w:r w:rsidRPr="00F5132F">
        <w:rPr>
          <w:rFonts w:ascii="Times New Roman" w:eastAsia="Times New Roman" w:hAnsi="Times New Roman" w:cs="Times New Roman"/>
          <w:i/>
          <w:color w:val="000000"/>
          <w:sz w:val="20"/>
          <w:szCs w:val="20"/>
        </w:rPr>
        <w:t>I</w:t>
      </w:r>
      <w:r w:rsidRPr="00F5132F">
        <w:rPr>
          <w:rFonts w:ascii="Times New Roman" w:eastAsia="Times New Roman" w:hAnsi="Times New Roman" w:cs="Times New Roman"/>
          <w:i/>
          <w:color w:val="000000"/>
          <w:position w:val="-6"/>
          <w:sz w:val="20"/>
          <w:szCs w:val="20"/>
        </w:rPr>
        <w:t>HI</w:t>
      </w:r>
      <w:r w:rsidRPr="00846A3B">
        <w:rPr>
          <w:rFonts w:ascii="Times New Roman" w:eastAsia="Times New Roman" w:hAnsi="Times New Roman" w:cs="Times New Roman"/>
          <w:color w:val="000000"/>
          <w:position w:val="-6"/>
          <w:sz w:val="20"/>
          <w:szCs w:val="20"/>
        </w:rPr>
        <w:t xml:space="preserve">   </w:t>
      </w:r>
      <w:r w:rsidRPr="00846A3B">
        <w:rPr>
          <w:rFonts w:ascii="Times New Roman" w:eastAsia="Times New Roman" w:hAnsi="Times New Roman" w:cs="Times New Roman"/>
          <w:color w:val="000000"/>
          <w:spacing w:val="1"/>
          <w:sz w:val="20"/>
          <w:szCs w:val="20"/>
        </w:rPr>
        <w:t xml:space="preserve">= </w:t>
      </w:r>
      <w:proofErr w:type="gramStart"/>
      <w:r w:rsidRPr="00846A3B">
        <w:rPr>
          <w:rFonts w:ascii="Times New Roman" w:eastAsia="Times New Roman" w:hAnsi="Times New Roman" w:cs="Times New Roman"/>
          <w:color w:val="000000"/>
          <w:sz w:val="20"/>
          <w:szCs w:val="20"/>
        </w:rPr>
        <w:t>The</w:t>
      </w:r>
      <w:proofErr w:type="gramEnd"/>
      <w:r w:rsidRPr="00846A3B">
        <w:rPr>
          <w:rFonts w:ascii="Times New Roman" w:eastAsia="Times New Roman" w:hAnsi="Times New Roman" w:cs="Times New Roman"/>
          <w:color w:val="000000"/>
          <w:sz w:val="20"/>
          <w:szCs w:val="20"/>
        </w:rPr>
        <w:t xml:space="preserve"> sub-index or AQI value corresponding to the breaking point </w:t>
      </w:r>
      <w:r w:rsidRPr="00F5132F">
        <w:rPr>
          <w:rFonts w:ascii="Times New Roman" w:eastAsia="Times New Roman" w:hAnsi="Times New Roman" w:cs="Times New Roman"/>
          <w:i/>
          <w:color w:val="000000"/>
          <w:sz w:val="20"/>
          <w:szCs w:val="20"/>
        </w:rPr>
        <w:t>B</w:t>
      </w:r>
      <w:r w:rsidRPr="00F5132F">
        <w:rPr>
          <w:rFonts w:ascii="Times New Roman" w:eastAsia="Times New Roman" w:hAnsi="Times New Roman" w:cs="Times New Roman"/>
          <w:i/>
          <w:color w:val="000000"/>
          <w:position w:val="-6"/>
          <w:sz w:val="20"/>
          <w:szCs w:val="20"/>
        </w:rPr>
        <w:t xml:space="preserve">HI </w:t>
      </w:r>
      <w:r w:rsidRPr="00846A3B">
        <w:rPr>
          <w:rFonts w:ascii="Times New Roman" w:eastAsia="Times New Roman" w:hAnsi="Times New Roman" w:cs="Times New Roman"/>
          <w:color w:val="000000"/>
          <w:sz w:val="20"/>
          <w:szCs w:val="20"/>
        </w:rPr>
        <w:t xml:space="preserve"> </w:t>
      </w:r>
    </w:p>
    <w:p w:rsidR="00D85E84" w:rsidRPr="00846A3B" w:rsidRDefault="00326C34" w:rsidP="00231ABB">
      <w:pPr>
        <w:shd w:val="clear" w:color="auto" w:fill="FFFFFF"/>
        <w:spacing w:after="0" w:line="240" w:lineRule="auto"/>
        <w:jc w:val="both"/>
        <w:rPr>
          <w:rFonts w:ascii="Times New Roman" w:eastAsia="Times New Roman" w:hAnsi="Times New Roman" w:cs="Times New Roman"/>
          <w:color w:val="000000"/>
          <w:sz w:val="20"/>
          <w:szCs w:val="20"/>
        </w:rPr>
      </w:pPr>
      <w:r w:rsidRPr="00F5132F">
        <w:rPr>
          <w:rFonts w:ascii="Times New Roman" w:eastAsia="Times New Roman" w:hAnsi="Times New Roman" w:cs="Times New Roman"/>
          <w:i/>
          <w:color w:val="000000"/>
          <w:sz w:val="20"/>
          <w:szCs w:val="20"/>
        </w:rPr>
        <w:t>I</w:t>
      </w:r>
      <w:r w:rsidRPr="00F5132F">
        <w:rPr>
          <w:rFonts w:ascii="Times New Roman" w:eastAsia="Times New Roman" w:hAnsi="Times New Roman" w:cs="Times New Roman"/>
          <w:i/>
          <w:color w:val="000000"/>
          <w:spacing w:val="-3"/>
          <w:position w:val="-6"/>
          <w:sz w:val="20"/>
          <w:szCs w:val="20"/>
        </w:rPr>
        <w:t>LO</w:t>
      </w:r>
      <w:r w:rsidRPr="00846A3B">
        <w:rPr>
          <w:rFonts w:ascii="Times New Roman" w:eastAsia="Times New Roman" w:hAnsi="Times New Roman" w:cs="Times New Roman"/>
          <w:color w:val="000000"/>
          <w:sz w:val="20"/>
          <w:szCs w:val="20"/>
        </w:rPr>
        <w:t xml:space="preserve"> = The sub-index or</w:t>
      </w:r>
      <w:r w:rsidR="00FE3E61">
        <w:rPr>
          <w:rFonts w:ascii="Times New Roman" w:eastAsia="Times New Roman" w:hAnsi="Times New Roman" w:cs="Times New Roman"/>
          <w:color w:val="000000"/>
          <w:sz w:val="20"/>
          <w:szCs w:val="20"/>
        </w:rPr>
        <w:t xml:space="preserve"> AQI value corresponding to </w:t>
      </w:r>
      <w:proofErr w:type="gramStart"/>
      <w:r w:rsidR="00FE3E61">
        <w:rPr>
          <w:rFonts w:ascii="Times New Roman" w:eastAsia="Times New Roman" w:hAnsi="Times New Roman" w:cs="Times New Roman"/>
          <w:color w:val="000000"/>
          <w:sz w:val="20"/>
          <w:szCs w:val="20"/>
        </w:rPr>
        <w:t>the</w:t>
      </w:r>
      <w:r w:rsidR="009B0B58" w:rsidRPr="00846A3B">
        <w:rPr>
          <w:rFonts w:ascii="Times New Roman" w:eastAsia="Times New Roman" w:hAnsi="Times New Roman" w:cs="Times New Roman"/>
          <w:color w:val="000000"/>
          <w:sz w:val="20"/>
          <w:szCs w:val="20"/>
        </w:rPr>
        <w:t xml:space="preserve">  </w:t>
      </w:r>
      <w:r w:rsidRPr="00846A3B">
        <w:rPr>
          <w:rFonts w:ascii="Times New Roman" w:eastAsia="Times New Roman" w:hAnsi="Times New Roman" w:cs="Times New Roman"/>
          <w:color w:val="000000"/>
          <w:sz w:val="20"/>
          <w:szCs w:val="20"/>
        </w:rPr>
        <w:t>breaking</w:t>
      </w:r>
      <w:proofErr w:type="gramEnd"/>
      <w:r w:rsidRPr="00846A3B">
        <w:rPr>
          <w:rFonts w:ascii="Times New Roman" w:eastAsia="Times New Roman" w:hAnsi="Times New Roman" w:cs="Times New Roman"/>
          <w:color w:val="000000"/>
          <w:sz w:val="20"/>
          <w:szCs w:val="20"/>
        </w:rPr>
        <w:t xml:space="preserve"> point </w:t>
      </w:r>
      <w:r w:rsidRPr="00F5132F">
        <w:rPr>
          <w:rFonts w:ascii="Times New Roman" w:eastAsia="Times New Roman" w:hAnsi="Times New Roman" w:cs="Times New Roman"/>
          <w:i/>
          <w:color w:val="000000"/>
          <w:sz w:val="20"/>
          <w:szCs w:val="20"/>
        </w:rPr>
        <w:t>B</w:t>
      </w:r>
      <w:r w:rsidRPr="00F5132F">
        <w:rPr>
          <w:rFonts w:ascii="Times New Roman" w:eastAsia="Times New Roman" w:hAnsi="Times New Roman" w:cs="Times New Roman"/>
          <w:i/>
          <w:color w:val="000000"/>
          <w:spacing w:val="-10"/>
          <w:position w:val="-6"/>
          <w:sz w:val="20"/>
          <w:szCs w:val="20"/>
        </w:rPr>
        <w:t>LO</w:t>
      </w:r>
      <w:r w:rsidRPr="00F5132F">
        <w:rPr>
          <w:rFonts w:ascii="Times New Roman" w:eastAsia="Times New Roman" w:hAnsi="Times New Roman" w:cs="Times New Roman"/>
          <w:i/>
          <w:color w:val="000000"/>
          <w:sz w:val="20"/>
          <w:szCs w:val="20"/>
        </w:rPr>
        <w:t xml:space="preserve"> </w:t>
      </w:r>
    </w:p>
    <w:p w:rsidR="00CA58FA" w:rsidRPr="00846A3B" w:rsidRDefault="00326C34" w:rsidP="00231ABB">
      <w:pPr>
        <w:shd w:val="clear" w:color="auto" w:fill="FFFFFF"/>
        <w:spacing w:after="0" w:line="240" w:lineRule="auto"/>
        <w:jc w:val="both"/>
        <w:rPr>
          <w:rFonts w:ascii="Times New Roman" w:eastAsia="Times New Roman" w:hAnsi="Times New Roman" w:cs="Times New Roman"/>
          <w:color w:val="000000"/>
          <w:sz w:val="20"/>
          <w:szCs w:val="20"/>
        </w:rPr>
      </w:pPr>
      <w:r w:rsidRPr="00F5132F">
        <w:rPr>
          <w:rFonts w:ascii="Times New Roman" w:eastAsia="Times New Roman" w:hAnsi="Times New Roman" w:cs="Times New Roman"/>
          <w:i/>
          <w:color w:val="000000"/>
          <w:sz w:val="20"/>
          <w:szCs w:val="20"/>
        </w:rPr>
        <w:t>I</w:t>
      </w:r>
      <w:r w:rsidR="000451FE" w:rsidRPr="00F5132F">
        <w:rPr>
          <w:rFonts w:ascii="Times New Roman" w:eastAsia="Times New Roman" w:hAnsi="Times New Roman" w:cs="Times New Roman"/>
          <w:i/>
          <w:color w:val="000000"/>
          <w:position w:val="-6"/>
          <w:sz w:val="20"/>
          <w:szCs w:val="20"/>
        </w:rPr>
        <w:t>n</w:t>
      </w:r>
      <w:r w:rsidRPr="00F5132F">
        <w:rPr>
          <w:rFonts w:ascii="Times New Roman" w:eastAsia="Times New Roman" w:hAnsi="Times New Roman" w:cs="Times New Roman"/>
          <w:i/>
          <w:color w:val="000000"/>
          <w:spacing w:val="4"/>
          <w:position w:val="-6"/>
          <w:sz w:val="20"/>
          <w:szCs w:val="20"/>
        </w:rPr>
        <w:t xml:space="preserve"> </w:t>
      </w:r>
      <w:r w:rsidRPr="00846A3B">
        <w:rPr>
          <w:rFonts w:ascii="Times New Roman" w:eastAsia="Times New Roman" w:hAnsi="Times New Roman" w:cs="Times New Roman"/>
          <w:color w:val="000000"/>
          <w:spacing w:val="4"/>
          <w:position w:val="-6"/>
          <w:sz w:val="20"/>
          <w:szCs w:val="20"/>
        </w:rPr>
        <w:t xml:space="preserve">    </w:t>
      </w:r>
      <w:r w:rsidR="000451FE" w:rsidRPr="00846A3B">
        <w:rPr>
          <w:rFonts w:ascii="Times New Roman" w:eastAsia="Times New Roman" w:hAnsi="Times New Roman" w:cs="Times New Roman"/>
          <w:color w:val="000000"/>
          <w:sz w:val="20"/>
          <w:szCs w:val="20"/>
        </w:rPr>
        <w:t>= AQI for pollutant ‘n’</w:t>
      </w:r>
      <w:r w:rsidRPr="00846A3B">
        <w:rPr>
          <w:rFonts w:ascii="Times New Roman" w:eastAsia="Times New Roman" w:hAnsi="Times New Roman" w:cs="Times New Roman"/>
          <w:color w:val="000000"/>
          <w:sz w:val="20"/>
          <w:szCs w:val="20"/>
        </w:rPr>
        <w:t xml:space="preserve"> / sub-index for pollutant ‘n’ </w:t>
      </w:r>
    </w:p>
    <w:p w:rsidR="00D85E84" w:rsidRPr="00846A3B" w:rsidRDefault="00326C34" w:rsidP="00231ABB">
      <w:pPr>
        <w:shd w:val="clear" w:color="auto" w:fill="FFFFFF"/>
        <w:spacing w:after="0" w:line="240" w:lineRule="auto"/>
        <w:jc w:val="both"/>
        <w:rPr>
          <w:rFonts w:ascii="Times New Roman" w:eastAsia="Times New Roman" w:hAnsi="Times New Roman" w:cs="Times New Roman"/>
          <w:color w:val="000000"/>
          <w:sz w:val="20"/>
          <w:szCs w:val="20"/>
        </w:rPr>
      </w:pPr>
      <w:r w:rsidRPr="00846A3B">
        <w:rPr>
          <w:rFonts w:ascii="Times New Roman" w:eastAsia="Times New Roman" w:hAnsi="Times New Roman" w:cs="Times New Roman"/>
          <w:color w:val="000000"/>
          <w:sz w:val="20"/>
          <w:szCs w:val="20"/>
        </w:rPr>
        <w:t xml:space="preserve"> </w:t>
      </w:r>
    </w:p>
    <w:p w:rsidR="00D85E84" w:rsidRPr="00846A3B" w:rsidRDefault="00326C34" w:rsidP="00231ABB">
      <w:pPr>
        <w:shd w:val="clear" w:color="auto" w:fill="FFFFFF"/>
        <w:spacing w:after="0" w:line="240" w:lineRule="auto"/>
        <w:jc w:val="both"/>
        <w:rPr>
          <w:rFonts w:ascii="Times New Roman" w:eastAsia="Times New Roman" w:hAnsi="Times New Roman" w:cs="Times New Roman"/>
          <w:color w:val="000000"/>
          <w:sz w:val="20"/>
          <w:szCs w:val="20"/>
        </w:rPr>
      </w:pPr>
      <w:r w:rsidRPr="00846A3B">
        <w:rPr>
          <w:rFonts w:ascii="Times New Roman" w:eastAsia="Times New Roman" w:hAnsi="Times New Roman" w:cs="Times New Roman"/>
          <w:color w:val="000000"/>
          <w:sz w:val="20"/>
          <w:szCs w:val="20"/>
        </w:rPr>
        <w:t>AQI = Max (</w:t>
      </w:r>
      <w:r w:rsidRPr="00F5132F">
        <w:rPr>
          <w:rFonts w:ascii="Times New Roman" w:eastAsia="Times New Roman" w:hAnsi="Times New Roman" w:cs="Times New Roman"/>
          <w:i/>
          <w:color w:val="000000"/>
          <w:sz w:val="20"/>
          <w:szCs w:val="20"/>
        </w:rPr>
        <w:t>I</w:t>
      </w:r>
      <w:r w:rsidR="007A0D8D" w:rsidRPr="00F5132F">
        <w:rPr>
          <w:rFonts w:ascii="Times New Roman" w:eastAsia="Times New Roman" w:hAnsi="Times New Roman" w:cs="Times New Roman"/>
          <w:i/>
          <w:color w:val="000000"/>
          <w:position w:val="-6"/>
          <w:sz w:val="20"/>
          <w:szCs w:val="20"/>
        </w:rPr>
        <w:t>n</w:t>
      </w:r>
      <w:r w:rsidRPr="00846A3B">
        <w:rPr>
          <w:rFonts w:ascii="Times New Roman" w:eastAsia="Times New Roman" w:hAnsi="Times New Roman" w:cs="Times New Roman"/>
          <w:color w:val="000000"/>
          <w:sz w:val="20"/>
          <w:szCs w:val="20"/>
        </w:rPr>
        <w:t>) (wh</w:t>
      </w:r>
      <w:r w:rsidR="001924ED">
        <w:rPr>
          <w:rFonts w:ascii="Times New Roman" w:eastAsia="Times New Roman" w:hAnsi="Times New Roman" w:cs="Times New Roman"/>
          <w:color w:val="000000"/>
          <w:sz w:val="20"/>
          <w:szCs w:val="20"/>
        </w:rPr>
        <w:t>ere; n</w:t>
      </w:r>
      <w:r w:rsidR="00CA58FA" w:rsidRPr="00846A3B">
        <w:rPr>
          <w:rFonts w:ascii="Times New Roman" w:eastAsia="Times New Roman" w:hAnsi="Times New Roman" w:cs="Times New Roman"/>
          <w:color w:val="000000"/>
          <w:sz w:val="20"/>
          <w:szCs w:val="20"/>
        </w:rPr>
        <w:t>= 1, 2..., m)</w:t>
      </w:r>
    </w:p>
    <w:p w:rsidR="00D85E84" w:rsidRPr="00846A3B" w:rsidRDefault="00326C34" w:rsidP="00231ABB">
      <w:pPr>
        <w:shd w:val="clear" w:color="auto" w:fill="FFFFFF"/>
        <w:spacing w:after="0" w:line="240" w:lineRule="auto"/>
        <w:jc w:val="both"/>
        <w:rPr>
          <w:rFonts w:ascii="Times New Roman" w:eastAsia="Times New Roman" w:hAnsi="Times New Roman" w:cs="Times New Roman"/>
          <w:color w:val="000000"/>
          <w:sz w:val="20"/>
          <w:szCs w:val="20"/>
        </w:rPr>
      </w:pPr>
      <w:r w:rsidRPr="00846A3B">
        <w:rPr>
          <w:rFonts w:ascii="Times New Roman" w:eastAsia="Times New Roman" w:hAnsi="Times New Roman" w:cs="Times New Roman"/>
          <w:color w:val="000000"/>
          <w:sz w:val="20"/>
          <w:szCs w:val="20"/>
        </w:rPr>
        <w:t xml:space="preserve"> </w:t>
      </w:r>
    </w:p>
    <w:p w:rsidR="00D85E84" w:rsidRPr="00846A3B" w:rsidRDefault="00326C34" w:rsidP="00231ABB">
      <w:pPr>
        <w:shd w:val="clear" w:color="auto" w:fill="FFFFFF"/>
        <w:spacing w:after="0" w:line="240" w:lineRule="auto"/>
        <w:jc w:val="both"/>
        <w:rPr>
          <w:rFonts w:ascii="Times New Roman" w:eastAsia="Times New Roman" w:hAnsi="Times New Roman" w:cs="Times New Roman"/>
          <w:color w:val="000000"/>
          <w:sz w:val="20"/>
          <w:szCs w:val="20"/>
        </w:rPr>
      </w:pPr>
      <w:r w:rsidRPr="00846A3B">
        <w:rPr>
          <w:rFonts w:ascii="Times New Roman" w:eastAsia="Times New Roman" w:hAnsi="Times New Roman" w:cs="Times New Roman"/>
          <w:color w:val="000000"/>
          <w:sz w:val="20"/>
          <w:szCs w:val="20"/>
        </w:rPr>
        <w:t xml:space="preserve">m = </w:t>
      </w:r>
      <w:r w:rsidR="008747DF" w:rsidRPr="00846A3B">
        <w:rPr>
          <w:rFonts w:ascii="Times New Roman" w:eastAsia="Times New Roman" w:hAnsi="Times New Roman" w:cs="Times New Roman"/>
          <w:color w:val="000000"/>
          <w:sz w:val="20"/>
          <w:szCs w:val="20"/>
        </w:rPr>
        <w:t>the</w:t>
      </w:r>
      <w:r w:rsidR="00E41F22" w:rsidRPr="00846A3B">
        <w:rPr>
          <w:rFonts w:ascii="Times New Roman" w:eastAsia="Times New Roman" w:hAnsi="Times New Roman" w:cs="Times New Roman"/>
          <w:color w:val="000000"/>
          <w:sz w:val="20"/>
          <w:szCs w:val="20"/>
        </w:rPr>
        <w:t xml:space="preserve"> </w:t>
      </w:r>
      <w:r w:rsidRPr="00846A3B">
        <w:rPr>
          <w:rFonts w:ascii="Times New Roman" w:eastAsia="Times New Roman" w:hAnsi="Times New Roman" w:cs="Times New Roman"/>
          <w:color w:val="000000"/>
          <w:sz w:val="20"/>
          <w:szCs w:val="20"/>
        </w:rPr>
        <w:t>number of pollutants</w:t>
      </w:r>
    </w:p>
    <w:p w:rsidR="00C123E2" w:rsidRDefault="00C123E2" w:rsidP="00231ABB">
      <w:pPr>
        <w:shd w:val="clear" w:color="auto" w:fill="FFFFFF"/>
        <w:spacing w:after="0" w:line="240" w:lineRule="auto"/>
        <w:rPr>
          <w:rFonts w:ascii="Times New Roman" w:eastAsia="Times New Roman" w:hAnsi="Times New Roman" w:cs="Times New Roman"/>
          <w:color w:val="000000"/>
          <w:sz w:val="20"/>
          <w:szCs w:val="20"/>
        </w:rPr>
      </w:pPr>
    </w:p>
    <w:p w:rsidR="00E44D4D" w:rsidRDefault="00E44D4D" w:rsidP="00231ABB">
      <w:pPr>
        <w:shd w:val="clear" w:color="auto" w:fill="FFFFFF"/>
        <w:spacing w:after="0" w:line="240" w:lineRule="auto"/>
        <w:rPr>
          <w:rFonts w:ascii="Times New Roman" w:eastAsia="Times New Roman" w:hAnsi="Times New Roman" w:cs="Times New Roman"/>
          <w:color w:val="000000"/>
          <w:sz w:val="20"/>
          <w:szCs w:val="20"/>
        </w:rPr>
      </w:pPr>
    </w:p>
    <w:p w:rsidR="00E44D4D" w:rsidRPr="00846A3B" w:rsidRDefault="00E44D4D" w:rsidP="00231ABB">
      <w:pPr>
        <w:shd w:val="clear" w:color="auto" w:fill="FFFFFF"/>
        <w:spacing w:after="0" w:line="240" w:lineRule="auto"/>
        <w:rPr>
          <w:rFonts w:ascii="Times New Roman" w:eastAsia="Times New Roman" w:hAnsi="Times New Roman" w:cs="Times New Roman"/>
          <w:color w:val="000000"/>
          <w:sz w:val="20"/>
          <w:szCs w:val="20"/>
        </w:rPr>
      </w:pPr>
    </w:p>
    <w:p w:rsidR="00132A1B" w:rsidRPr="00132A1B" w:rsidRDefault="00132A1B" w:rsidP="00844CD3">
      <w:pPr>
        <w:spacing w:after="0" w:line="240" w:lineRule="auto"/>
        <w:rPr>
          <w:rFonts w:ascii="Times New Roman" w:hAnsi="Times New Roman" w:cs="Times New Roman"/>
          <w:sz w:val="16"/>
          <w:szCs w:val="16"/>
        </w:rPr>
      </w:pPr>
      <w:r w:rsidRPr="00132A1B">
        <w:rPr>
          <w:rFonts w:ascii="Times New Roman" w:hAnsi="Times New Roman" w:cs="Times New Roman"/>
          <w:sz w:val="16"/>
          <w:szCs w:val="16"/>
        </w:rPr>
        <w:t xml:space="preserve">                 </w:t>
      </w:r>
      <w:r w:rsidR="00844CD3">
        <w:rPr>
          <w:rFonts w:ascii="Times New Roman" w:hAnsi="Times New Roman" w:cs="Times New Roman"/>
          <w:sz w:val="16"/>
          <w:szCs w:val="16"/>
        </w:rPr>
        <w:t xml:space="preserve">        </w:t>
      </w:r>
      <w:r w:rsidRPr="00132A1B">
        <w:rPr>
          <w:rFonts w:ascii="Times New Roman" w:hAnsi="Times New Roman" w:cs="Times New Roman"/>
          <w:sz w:val="16"/>
          <w:szCs w:val="16"/>
        </w:rPr>
        <w:t xml:space="preserve">      TABLE</w:t>
      </w:r>
      <w:r w:rsidR="00844CD3">
        <w:rPr>
          <w:rFonts w:ascii="Times New Roman" w:hAnsi="Times New Roman" w:cs="Times New Roman"/>
          <w:sz w:val="16"/>
          <w:szCs w:val="16"/>
        </w:rPr>
        <w:t xml:space="preserve"> </w:t>
      </w:r>
      <w:r w:rsidR="00E44D4D">
        <w:rPr>
          <w:rFonts w:ascii="Times New Roman" w:hAnsi="Times New Roman" w:cs="Times New Roman"/>
          <w:sz w:val="16"/>
          <w:szCs w:val="16"/>
        </w:rPr>
        <w:t>Ⅱ</w:t>
      </w:r>
    </w:p>
    <w:p w:rsidR="0019243E" w:rsidRPr="00132A1B" w:rsidRDefault="00844CD3" w:rsidP="00844CD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132A1B" w:rsidRPr="00132A1B">
        <w:rPr>
          <w:rFonts w:ascii="Times New Roman" w:hAnsi="Times New Roman" w:cs="Times New Roman"/>
          <w:sz w:val="16"/>
          <w:szCs w:val="16"/>
        </w:rPr>
        <w:t>AQI  RANGE,TYPE</w:t>
      </w:r>
      <w:proofErr w:type="gramEnd"/>
      <w:r w:rsidR="00132A1B" w:rsidRPr="00132A1B">
        <w:rPr>
          <w:rFonts w:ascii="Times New Roman" w:hAnsi="Times New Roman" w:cs="Times New Roman"/>
          <w:sz w:val="16"/>
          <w:szCs w:val="16"/>
        </w:rPr>
        <w:t xml:space="preserve"> AND HEALTH EFFECTS[5]</w:t>
      </w:r>
    </w:p>
    <w:tbl>
      <w:tblPr>
        <w:tblStyle w:val="TableGrid"/>
        <w:tblW w:w="0" w:type="auto"/>
        <w:tblLook w:val="04A0" w:firstRow="1" w:lastRow="0" w:firstColumn="1" w:lastColumn="0" w:noHBand="0" w:noVBand="1"/>
      </w:tblPr>
      <w:tblGrid>
        <w:gridCol w:w="857"/>
        <w:gridCol w:w="1517"/>
        <w:gridCol w:w="1995"/>
      </w:tblGrid>
      <w:tr w:rsidR="0030508B" w:rsidRPr="00132A1B" w:rsidTr="00A07FDE">
        <w:tc>
          <w:tcPr>
            <w:tcW w:w="1728" w:type="dxa"/>
          </w:tcPr>
          <w:p w:rsidR="006A60F2" w:rsidRPr="00132A1B" w:rsidRDefault="00326C34" w:rsidP="00231ABB">
            <w:pPr>
              <w:rPr>
                <w:rFonts w:ascii="Times New Roman" w:hAnsi="Times New Roman" w:cs="Times New Roman"/>
                <w:b/>
                <w:sz w:val="16"/>
                <w:szCs w:val="16"/>
              </w:rPr>
            </w:pPr>
            <w:r w:rsidRPr="00132A1B">
              <w:rPr>
                <w:rFonts w:ascii="Times New Roman" w:eastAsia="Times New Roman" w:hAnsi="Times New Roman" w:cs="Times New Roman"/>
                <w:b/>
                <w:color w:val="000000"/>
                <w:sz w:val="16"/>
                <w:szCs w:val="16"/>
              </w:rPr>
              <w:t>AQI Range</w:t>
            </w:r>
          </w:p>
        </w:tc>
        <w:tc>
          <w:tcPr>
            <w:tcW w:w="1980" w:type="dxa"/>
          </w:tcPr>
          <w:p w:rsidR="006A60F2" w:rsidRPr="00132A1B" w:rsidRDefault="00326C34" w:rsidP="00231ABB">
            <w:pPr>
              <w:rPr>
                <w:rFonts w:ascii="Times New Roman" w:eastAsia="Times New Roman" w:hAnsi="Times New Roman" w:cs="Times New Roman"/>
                <w:b/>
                <w:color w:val="000000"/>
                <w:sz w:val="16"/>
                <w:szCs w:val="16"/>
              </w:rPr>
            </w:pPr>
            <w:r w:rsidRPr="00132A1B">
              <w:rPr>
                <w:rFonts w:ascii="Times New Roman" w:eastAsia="Times New Roman" w:hAnsi="Times New Roman" w:cs="Times New Roman"/>
                <w:b/>
                <w:color w:val="000000"/>
                <w:sz w:val="16"/>
                <w:szCs w:val="16"/>
              </w:rPr>
              <w:t>Type</w:t>
            </w:r>
          </w:p>
        </w:tc>
        <w:tc>
          <w:tcPr>
            <w:tcW w:w="6120" w:type="dxa"/>
          </w:tcPr>
          <w:p w:rsidR="006A60F2" w:rsidRPr="00132A1B" w:rsidRDefault="00326C34" w:rsidP="00231ABB">
            <w:pPr>
              <w:rPr>
                <w:rFonts w:ascii="Times New Roman" w:eastAsia="Times New Roman" w:hAnsi="Times New Roman" w:cs="Times New Roman"/>
                <w:b/>
                <w:color w:val="000000"/>
                <w:sz w:val="16"/>
                <w:szCs w:val="16"/>
              </w:rPr>
            </w:pPr>
            <w:r w:rsidRPr="00132A1B">
              <w:rPr>
                <w:rFonts w:ascii="Times New Roman" w:eastAsia="Times New Roman" w:hAnsi="Times New Roman" w:cs="Times New Roman"/>
                <w:b/>
                <w:color w:val="000000"/>
                <w:sz w:val="16"/>
                <w:szCs w:val="16"/>
              </w:rPr>
              <w:t>Health impact</w:t>
            </w:r>
          </w:p>
        </w:tc>
      </w:tr>
      <w:tr w:rsidR="0030508B" w:rsidRPr="00132A1B" w:rsidTr="00A07FDE">
        <w:tc>
          <w:tcPr>
            <w:tcW w:w="1728" w:type="dxa"/>
          </w:tcPr>
          <w:p w:rsidR="006A60F2" w:rsidRPr="00132A1B" w:rsidRDefault="00326C34" w:rsidP="00231ABB">
            <w:pPr>
              <w:rPr>
                <w:rFonts w:ascii="Times New Roman" w:eastAsia="Times New Roman" w:hAnsi="Times New Roman" w:cs="Times New Roman"/>
                <w:color w:val="000000"/>
                <w:sz w:val="16"/>
                <w:szCs w:val="16"/>
              </w:rPr>
            </w:pPr>
            <w:r w:rsidRPr="00132A1B">
              <w:rPr>
                <w:rFonts w:ascii="Times New Roman" w:eastAsia="Times New Roman" w:hAnsi="Times New Roman" w:cs="Times New Roman"/>
                <w:color w:val="000000"/>
                <w:sz w:val="16"/>
                <w:szCs w:val="16"/>
              </w:rPr>
              <w:t xml:space="preserve">   0-50</w:t>
            </w:r>
          </w:p>
        </w:tc>
        <w:tc>
          <w:tcPr>
            <w:tcW w:w="1980" w:type="dxa"/>
          </w:tcPr>
          <w:p w:rsidR="006A60F2" w:rsidRPr="00132A1B" w:rsidRDefault="00326C34" w:rsidP="00231ABB">
            <w:pPr>
              <w:rPr>
                <w:rFonts w:ascii="Times New Roman" w:eastAsia="Arial Unicode MS" w:hAnsi="Times New Roman" w:cs="Times New Roman"/>
                <w:color w:val="000000"/>
                <w:sz w:val="16"/>
                <w:szCs w:val="16"/>
              </w:rPr>
            </w:pPr>
            <w:r w:rsidRPr="00132A1B">
              <w:rPr>
                <w:rFonts w:ascii="Times New Roman" w:eastAsia="Arial Unicode MS" w:hAnsi="Times New Roman" w:cs="Times New Roman"/>
                <w:color w:val="000000"/>
                <w:sz w:val="16"/>
                <w:szCs w:val="16"/>
              </w:rPr>
              <w:t>GOOD</w:t>
            </w:r>
          </w:p>
        </w:tc>
        <w:tc>
          <w:tcPr>
            <w:tcW w:w="6120" w:type="dxa"/>
          </w:tcPr>
          <w:p w:rsidR="006A60F2" w:rsidRPr="00132A1B" w:rsidRDefault="00326C34" w:rsidP="00231ABB">
            <w:pPr>
              <w:rPr>
                <w:rFonts w:ascii="Times New Roman" w:eastAsia="Times New Roman" w:hAnsi="Times New Roman" w:cs="Times New Roman"/>
                <w:color w:val="000000"/>
                <w:sz w:val="16"/>
                <w:szCs w:val="16"/>
              </w:rPr>
            </w:pPr>
            <w:r w:rsidRPr="00132A1B">
              <w:rPr>
                <w:rFonts w:ascii="Times New Roman" w:eastAsia="Times New Roman" w:hAnsi="Times New Roman" w:cs="Times New Roman"/>
                <w:color w:val="000000"/>
                <w:sz w:val="16"/>
                <w:szCs w:val="16"/>
              </w:rPr>
              <w:t>Minimum impact</w:t>
            </w:r>
          </w:p>
        </w:tc>
      </w:tr>
      <w:tr w:rsidR="0030508B" w:rsidRPr="00132A1B" w:rsidTr="00A07FDE">
        <w:tc>
          <w:tcPr>
            <w:tcW w:w="1728" w:type="dxa"/>
          </w:tcPr>
          <w:p w:rsidR="006A60F2" w:rsidRPr="00132A1B" w:rsidRDefault="00326C34" w:rsidP="00231ABB">
            <w:pPr>
              <w:rPr>
                <w:rFonts w:ascii="Times New Roman" w:eastAsia="Times New Roman" w:hAnsi="Times New Roman" w:cs="Times New Roman"/>
                <w:color w:val="000000"/>
                <w:sz w:val="16"/>
                <w:szCs w:val="16"/>
              </w:rPr>
            </w:pPr>
            <w:r w:rsidRPr="00132A1B">
              <w:rPr>
                <w:rFonts w:ascii="Times New Roman" w:eastAsia="Times New Roman" w:hAnsi="Times New Roman" w:cs="Times New Roman"/>
                <w:color w:val="000000"/>
                <w:sz w:val="16"/>
                <w:szCs w:val="16"/>
              </w:rPr>
              <w:t xml:space="preserve"> 51-100</w:t>
            </w:r>
          </w:p>
        </w:tc>
        <w:tc>
          <w:tcPr>
            <w:tcW w:w="1980" w:type="dxa"/>
          </w:tcPr>
          <w:p w:rsidR="006A60F2" w:rsidRPr="00132A1B" w:rsidRDefault="00326C34" w:rsidP="00231ABB">
            <w:pPr>
              <w:rPr>
                <w:rFonts w:ascii="Times New Roman" w:eastAsia="Arial Unicode MS" w:hAnsi="Times New Roman" w:cs="Times New Roman"/>
                <w:color w:val="000000"/>
                <w:sz w:val="16"/>
                <w:szCs w:val="16"/>
              </w:rPr>
            </w:pPr>
            <w:r w:rsidRPr="00132A1B">
              <w:rPr>
                <w:rFonts w:ascii="Times New Roman" w:eastAsia="Arial Unicode MS" w:hAnsi="Times New Roman" w:cs="Times New Roman"/>
                <w:color w:val="000000"/>
                <w:sz w:val="16"/>
                <w:szCs w:val="16"/>
              </w:rPr>
              <w:t>SATISFACTORY</w:t>
            </w:r>
          </w:p>
        </w:tc>
        <w:tc>
          <w:tcPr>
            <w:tcW w:w="6120" w:type="dxa"/>
          </w:tcPr>
          <w:p w:rsidR="006A60F2" w:rsidRPr="00132A1B" w:rsidRDefault="00326C34" w:rsidP="00231ABB">
            <w:pPr>
              <w:rPr>
                <w:rFonts w:ascii="Times New Roman" w:eastAsia="Times New Roman" w:hAnsi="Times New Roman" w:cs="Times New Roman"/>
                <w:color w:val="000000"/>
                <w:sz w:val="16"/>
                <w:szCs w:val="16"/>
              </w:rPr>
            </w:pPr>
            <w:r w:rsidRPr="00132A1B">
              <w:rPr>
                <w:rFonts w:ascii="Times New Roman" w:eastAsia="Times New Roman" w:hAnsi="Times New Roman" w:cs="Times New Roman"/>
                <w:color w:val="000000"/>
                <w:sz w:val="16"/>
                <w:szCs w:val="16"/>
              </w:rPr>
              <w:t>Slight  breathing discomfort</w:t>
            </w:r>
          </w:p>
        </w:tc>
      </w:tr>
      <w:tr w:rsidR="0030508B" w:rsidRPr="00132A1B" w:rsidTr="00A07FDE">
        <w:tc>
          <w:tcPr>
            <w:tcW w:w="1728" w:type="dxa"/>
          </w:tcPr>
          <w:p w:rsidR="006A60F2" w:rsidRPr="00132A1B" w:rsidRDefault="00326C34" w:rsidP="00231ABB">
            <w:pPr>
              <w:rPr>
                <w:rFonts w:ascii="Times New Roman" w:eastAsia="Times New Roman" w:hAnsi="Times New Roman" w:cs="Times New Roman"/>
                <w:color w:val="000000"/>
                <w:sz w:val="16"/>
                <w:szCs w:val="16"/>
              </w:rPr>
            </w:pPr>
            <w:r w:rsidRPr="00132A1B">
              <w:rPr>
                <w:rFonts w:ascii="Times New Roman" w:eastAsia="Times New Roman" w:hAnsi="Times New Roman" w:cs="Times New Roman"/>
                <w:color w:val="000000"/>
                <w:sz w:val="16"/>
                <w:szCs w:val="16"/>
              </w:rPr>
              <w:t>101-200</w:t>
            </w:r>
          </w:p>
        </w:tc>
        <w:tc>
          <w:tcPr>
            <w:tcW w:w="1980" w:type="dxa"/>
          </w:tcPr>
          <w:p w:rsidR="006A60F2" w:rsidRPr="00132A1B" w:rsidRDefault="00326C34" w:rsidP="00231ABB">
            <w:pPr>
              <w:rPr>
                <w:rFonts w:ascii="Times New Roman" w:eastAsia="Arial Unicode MS" w:hAnsi="Times New Roman" w:cs="Times New Roman"/>
                <w:color w:val="000000"/>
                <w:sz w:val="16"/>
                <w:szCs w:val="16"/>
              </w:rPr>
            </w:pPr>
            <w:r w:rsidRPr="00132A1B">
              <w:rPr>
                <w:rFonts w:ascii="Times New Roman" w:eastAsia="Arial Unicode MS" w:hAnsi="Times New Roman" w:cs="Times New Roman"/>
                <w:color w:val="000000"/>
                <w:sz w:val="16"/>
                <w:szCs w:val="16"/>
              </w:rPr>
              <w:t>MODERATELY SATISFACTORY</w:t>
            </w:r>
          </w:p>
        </w:tc>
        <w:tc>
          <w:tcPr>
            <w:tcW w:w="6120" w:type="dxa"/>
          </w:tcPr>
          <w:p w:rsidR="006A60F2" w:rsidRPr="00132A1B" w:rsidRDefault="00326C34" w:rsidP="00231ABB">
            <w:pPr>
              <w:rPr>
                <w:rFonts w:ascii="Times New Roman" w:eastAsia="Times New Roman" w:hAnsi="Times New Roman" w:cs="Times New Roman"/>
                <w:color w:val="000000"/>
                <w:sz w:val="16"/>
                <w:szCs w:val="16"/>
              </w:rPr>
            </w:pPr>
            <w:r w:rsidRPr="00132A1B">
              <w:rPr>
                <w:rFonts w:ascii="Times New Roman" w:eastAsia="Times New Roman" w:hAnsi="Times New Roman" w:cs="Times New Roman"/>
                <w:color w:val="000000"/>
                <w:sz w:val="16"/>
                <w:szCs w:val="16"/>
              </w:rPr>
              <w:t>Children, elder</w:t>
            </w:r>
            <w:r w:rsidR="00B135D9" w:rsidRPr="00132A1B">
              <w:rPr>
                <w:rFonts w:ascii="Times New Roman" w:eastAsia="Times New Roman" w:hAnsi="Times New Roman" w:cs="Times New Roman"/>
                <w:color w:val="000000"/>
                <w:sz w:val="16"/>
                <w:szCs w:val="16"/>
              </w:rPr>
              <w:t>ly and heart patients  may suffer breathing problem</w:t>
            </w:r>
          </w:p>
        </w:tc>
      </w:tr>
      <w:tr w:rsidR="0030508B" w:rsidRPr="00132A1B" w:rsidTr="00A07FDE">
        <w:tc>
          <w:tcPr>
            <w:tcW w:w="1728" w:type="dxa"/>
          </w:tcPr>
          <w:p w:rsidR="006A60F2" w:rsidRPr="00132A1B" w:rsidRDefault="00846A3B" w:rsidP="00231ABB">
            <w:pPr>
              <w:rPr>
                <w:rFonts w:ascii="Times New Roman" w:eastAsia="Times New Roman" w:hAnsi="Times New Roman" w:cs="Times New Roman"/>
                <w:color w:val="000000"/>
                <w:sz w:val="16"/>
                <w:szCs w:val="16"/>
              </w:rPr>
            </w:pPr>
            <w:r w:rsidRPr="00132A1B">
              <w:rPr>
                <w:rFonts w:ascii="Times New Roman" w:eastAsia="Times New Roman" w:hAnsi="Times New Roman" w:cs="Times New Roman"/>
                <w:color w:val="000000"/>
                <w:sz w:val="16"/>
                <w:szCs w:val="16"/>
              </w:rPr>
              <w:t xml:space="preserve"> </w:t>
            </w:r>
            <w:r w:rsidR="00326C34" w:rsidRPr="00132A1B">
              <w:rPr>
                <w:rFonts w:ascii="Times New Roman" w:eastAsia="Times New Roman" w:hAnsi="Times New Roman" w:cs="Times New Roman"/>
                <w:color w:val="000000"/>
                <w:sz w:val="16"/>
                <w:szCs w:val="16"/>
              </w:rPr>
              <w:t>201-300</w:t>
            </w:r>
          </w:p>
        </w:tc>
        <w:tc>
          <w:tcPr>
            <w:tcW w:w="1980" w:type="dxa"/>
          </w:tcPr>
          <w:p w:rsidR="006A60F2" w:rsidRPr="00132A1B" w:rsidRDefault="00326C34" w:rsidP="00231ABB">
            <w:pPr>
              <w:rPr>
                <w:rFonts w:ascii="Times New Roman" w:eastAsia="Arial Unicode MS" w:hAnsi="Times New Roman" w:cs="Times New Roman"/>
                <w:color w:val="000000"/>
                <w:sz w:val="16"/>
                <w:szCs w:val="16"/>
              </w:rPr>
            </w:pPr>
            <w:r w:rsidRPr="00132A1B">
              <w:rPr>
                <w:rFonts w:ascii="Times New Roman" w:eastAsia="Arial Unicode MS" w:hAnsi="Times New Roman" w:cs="Times New Roman"/>
                <w:color w:val="000000"/>
                <w:sz w:val="16"/>
                <w:szCs w:val="16"/>
              </w:rPr>
              <w:t>POOR</w:t>
            </w:r>
          </w:p>
        </w:tc>
        <w:tc>
          <w:tcPr>
            <w:tcW w:w="6120" w:type="dxa"/>
          </w:tcPr>
          <w:p w:rsidR="006A60F2" w:rsidRPr="00132A1B" w:rsidRDefault="00326C34" w:rsidP="00231ABB">
            <w:pPr>
              <w:rPr>
                <w:rFonts w:ascii="Times New Roman" w:eastAsia="Times New Roman" w:hAnsi="Times New Roman" w:cs="Times New Roman"/>
                <w:color w:val="000000"/>
                <w:sz w:val="16"/>
                <w:szCs w:val="16"/>
              </w:rPr>
            </w:pPr>
            <w:r w:rsidRPr="00132A1B">
              <w:rPr>
                <w:rFonts w:ascii="Times New Roman" w:eastAsia="Times New Roman" w:hAnsi="Times New Roman" w:cs="Times New Roman"/>
                <w:color w:val="000000"/>
                <w:sz w:val="16"/>
                <w:szCs w:val="16"/>
              </w:rPr>
              <w:t>Long time exposure may cause considerable breathing problems</w:t>
            </w:r>
          </w:p>
        </w:tc>
      </w:tr>
      <w:tr w:rsidR="0030508B" w:rsidRPr="00132A1B" w:rsidTr="00A07FDE">
        <w:tc>
          <w:tcPr>
            <w:tcW w:w="1728" w:type="dxa"/>
          </w:tcPr>
          <w:p w:rsidR="006A60F2" w:rsidRPr="00132A1B" w:rsidRDefault="00846A3B" w:rsidP="00231ABB">
            <w:pPr>
              <w:rPr>
                <w:rFonts w:ascii="Times New Roman" w:eastAsia="Times New Roman" w:hAnsi="Times New Roman" w:cs="Times New Roman"/>
                <w:color w:val="000000"/>
                <w:sz w:val="16"/>
                <w:szCs w:val="16"/>
              </w:rPr>
            </w:pPr>
            <w:r w:rsidRPr="00132A1B">
              <w:rPr>
                <w:rFonts w:ascii="Times New Roman" w:eastAsia="Times New Roman" w:hAnsi="Times New Roman" w:cs="Times New Roman"/>
                <w:color w:val="000000"/>
                <w:sz w:val="16"/>
                <w:szCs w:val="16"/>
              </w:rPr>
              <w:t xml:space="preserve"> </w:t>
            </w:r>
            <w:r w:rsidR="00326C34" w:rsidRPr="00132A1B">
              <w:rPr>
                <w:rFonts w:ascii="Times New Roman" w:eastAsia="Times New Roman" w:hAnsi="Times New Roman" w:cs="Times New Roman"/>
                <w:color w:val="000000"/>
                <w:sz w:val="16"/>
                <w:szCs w:val="16"/>
              </w:rPr>
              <w:t>301-400</w:t>
            </w:r>
          </w:p>
        </w:tc>
        <w:tc>
          <w:tcPr>
            <w:tcW w:w="1980" w:type="dxa"/>
          </w:tcPr>
          <w:p w:rsidR="006A60F2" w:rsidRPr="00132A1B" w:rsidRDefault="00326C34" w:rsidP="00231ABB">
            <w:pPr>
              <w:rPr>
                <w:rFonts w:ascii="Times New Roman" w:eastAsia="Arial Unicode MS" w:hAnsi="Times New Roman" w:cs="Times New Roman"/>
                <w:color w:val="000000"/>
                <w:sz w:val="16"/>
                <w:szCs w:val="16"/>
              </w:rPr>
            </w:pPr>
            <w:r w:rsidRPr="00132A1B">
              <w:rPr>
                <w:rFonts w:ascii="Times New Roman" w:eastAsia="Arial Unicode MS" w:hAnsi="Times New Roman" w:cs="Times New Roman"/>
                <w:color w:val="000000"/>
                <w:sz w:val="16"/>
                <w:szCs w:val="16"/>
              </w:rPr>
              <w:t>VERY POOR</w:t>
            </w:r>
          </w:p>
        </w:tc>
        <w:tc>
          <w:tcPr>
            <w:tcW w:w="6120" w:type="dxa"/>
          </w:tcPr>
          <w:p w:rsidR="006A60F2" w:rsidRPr="00132A1B" w:rsidRDefault="00326C34" w:rsidP="00231ABB">
            <w:pPr>
              <w:rPr>
                <w:rFonts w:ascii="Times New Roman" w:eastAsia="Times New Roman" w:hAnsi="Times New Roman" w:cs="Times New Roman"/>
                <w:color w:val="000000"/>
                <w:sz w:val="16"/>
                <w:szCs w:val="16"/>
              </w:rPr>
            </w:pPr>
            <w:r w:rsidRPr="00132A1B">
              <w:rPr>
                <w:rFonts w:ascii="Times New Roman" w:eastAsia="Times New Roman" w:hAnsi="Times New Roman" w:cs="Times New Roman"/>
                <w:color w:val="000000"/>
                <w:sz w:val="16"/>
                <w:szCs w:val="16"/>
              </w:rPr>
              <w:t>Long time exposure causes respiratory illness, people with heart disease and lung diseases may face more severe health situation</w:t>
            </w:r>
          </w:p>
        </w:tc>
      </w:tr>
      <w:tr w:rsidR="0030508B" w:rsidRPr="00132A1B" w:rsidTr="00A07FDE">
        <w:tc>
          <w:tcPr>
            <w:tcW w:w="1728" w:type="dxa"/>
          </w:tcPr>
          <w:p w:rsidR="006A60F2" w:rsidRPr="00132A1B" w:rsidRDefault="00846A3B" w:rsidP="00231ABB">
            <w:pPr>
              <w:rPr>
                <w:rFonts w:ascii="Times New Roman" w:eastAsia="Times New Roman" w:hAnsi="Times New Roman" w:cs="Times New Roman"/>
                <w:color w:val="000000"/>
                <w:sz w:val="16"/>
                <w:szCs w:val="16"/>
              </w:rPr>
            </w:pPr>
            <w:r w:rsidRPr="00132A1B">
              <w:rPr>
                <w:rFonts w:ascii="Times New Roman" w:eastAsia="Times New Roman" w:hAnsi="Times New Roman" w:cs="Times New Roman"/>
                <w:color w:val="000000"/>
                <w:sz w:val="16"/>
                <w:szCs w:val="16"/>
              </w:rPr>
              <w:t xml:space="preserve"> </w:t>
            </w:r>
            <w:r w:rsidR="00326C34" w:rsidRPr="00132A1B">
              <w:rPr>
                <w:rFonts w:ascii="Times New Roman" w:eastAsia="Times New Roman" w:hAnsi="Times New Roman" w:cs="Times New Roman"/>
                <w:color w:val="000000"/>
                <w:sz w:val="16"/>
                <w:szCs w:val="16"/>
              </w:rPr>
              <w:t>401-500</w:t>
            </w:r>
          </w:p>
        </w:tc>
        <w:tc>
          <w:tcPr>
            <w:tcW w:w="1980" w:type="dxa"/>
          </w:tcPr>
          <w:p w:rsidR="006A60F2" w:rsidRPr="00132A1B" w:rsidRDefault="00326C34" w:rsidP="00231ABB">
            <w:pPr>
              <w:rPr>
                <w:rFonts w:ascii="Times New Roman" w:eastAsia="Arial Unicode MS" w:hAnsi="Times New Roman" w:cs="Times New Roman"/>
                <w:color w:val="000000"/>
                <w:sz w:val="16"/>
                <w:szCs w:val="16"/>
              </w:rPr>
            </w:pPr>
            <w:r w:rsidRPr="00132A1B">
              <w:rPr>
                <w:rFonts w:ascii="Times New Roman" w:eastAsia="Arial Unicode MS" w:hAnsi="Times New Roman" w:cs="Times New Roman"/>
                <w:color w:val="000000"/>
                <w:sz w:val="16"/>
                <w:szCs w:val="16"/>
              </w:rPr>
              <w:t>SEVERE</w:t>
            </w:r>
          </w:p>
        </w:tc>
        <w:tc>
          <w:tcPr>
            <w:tcW w:w="6120" w:type="dxa"/>
          </w:tcPr>
          <w:p w:rsidR="006A60F2" w:rsidRPr="00132A1B" w:rsidRDefault="00326C34" w:rsidP="00231ABB">
            <w:pPr>
              <w:rPr>
                <w:rFonts w:ascii="Times New Roman" w:eastAsia="Times New Roman" w:hAnsi="Times New Roman" w:cs="Times New Roman"/>
                <w:color w:val="000000"/>
                <w:sz w:val="16"/>
                <w:szCs w:val="16"/>
              </w:rPr>
            </w:pPr>
            <w:r w:rsidRPr="00132A1B">
              <w:rPr>
                <w:rFonts w:ascii="Times New Roman" w:eastAsia="Times New Roman" w:hAnsi="Times New Roman" w:cs="Times New Roman"/>
                <w:color w:val="000000"/>
                <w:sz w:val="16"/>
                <w:szCs w:val="16"/>
              </w:rPr>
              <w:t>Respiratory illness on healthy people</w:t>
            </w:r>
          </w:p>
        </w:tc>
      </w:tr>
    </w:tbl>
    <w:p w:rsidR="00D64777" w:rsidRDefault="00D64777" w:rsidP="00231ABB">
      <w:pPr>
        <w:spacing w:line="240" w:lineRule="auto"/>
        <w:rPr>
          <w:rFonts w:ascii="Times New Roman" w:hAnsi="Times New Roman" w:cs="Times New Roman"/>
          <w:sz w:val="18"/>
          <w:szCs w:val="18"/>
        </w:rPr>
      </w:pPr>
    </w:p>
    <w:p w:rsidR="00073A5B" w:rsidRDefault="00073A5B" w:rsidP="00231ABB">
      <w:pPr>
        <w:spacing w:line="240" w:lineRule="auto"/>
        <w:rPr>
          <w:rFonts w:ascii="Times New Roman" w:hAnsi="Times New Roman" w:cs="Times New Roman"/>
          <w:sz w:val="18"/>
          <w:szCs w:val="18"/>
        </w:rPr>
      </w:pPr>
    </w:p>
    <w:p w:rsidR="00073A5B" w:rsidRDefault="00073A5B" w:rsidP="00231ABB">
      <w:pPr>
        <w:spacing w:line="240" w:lineRule="auto"/>
        <w:rPr>
          <w:rFonts w:ascii="Times New Roman" w:hAnsi="Times New Roman" w:cs="Times New Roman"/>
          <w:sz w:val="18"/>
          <w:szCs w:val="18"/>
        </w:rPr>
      </w:pPr>
    </w:p>
    <w:p w:rsidR="003477A6" w:rsidRDefault="003477A6" w:rsidP="00231ABB">
      <w:pPr>
        <w:spacing w:line="240" w:lineRule="auto"/>
        <w:rPr>
          <w:rFonts w:ascii="Times New Roman" w:hAnsi="Times New Roman" w:cs="Times New Roman"/>
          <w:sz w:val="18"/>
          <w:szCs w:val="18"/>
        </w:rPr>
      </w:pPr>
    </w:p>
    <w:p w:rsidR="00E44D4D" w:rsidRPr="00231ABB" w:rsidRDefault="00E44D4D" w:rsidP="00231ABB">
      <w:pPr>
        <w:spacing w:line="240" w:lineRule="auto"/>
        <w:rPr>
          <w:rFonts w:ascii="Times New Roman" w:hAnsi="Times New Roman" w:cs="Times New Roman"/>
          <w:sz w:val="18"/>
          <w:szCs w:val="18"/>
        </w:rPr>
      </w:pPr>
    </w:p>
    <w:p w:rsidR="00D64777" w:rsidRPr="00846A3B" w:rsidRDefault="00326C34" w:rsidP="00846A3B">
      <w:pPr>
        <w:pStyle w:val="ListParagraph"/>
        <w:numPr>
          <w:ilvl w:val="0"/>
          <w:numId w:val="7"/>
        </w:numPr>
        <w:spacing w:line="240" w:lineRule="auto"/>
        <w:jc w:val="both"/>
        <w:rPr>
          <w:rFonts w:ascii="Times New Roman" w:hAnsi="Times New Roman" w:cs="Times New Roman"/>
          <w:sz w:val="16"/>
          <w:szCs w:val="16"/>
        </w:rPr>
      </w:pPr>
      <w:r w:rsidRPr="00846A3B">
        <w:rPr>
          <w:rFonts w:ascii="Times New Roman" w:hAnsi="Times New Roman" w:cs="Times New Roman"/>
          <w:sz w:val="16"/>
          <w:szCs w:val="16"/>
        </w:rPr>
        <w:t>RESULTS AND DISCUSSION</w:t>
      </w:r>
    </w:p>
    <w:p w:rsidR="000C3154" w:rsidRPr="00846A3B" w:rsidRDefault="00326C34" w:rsidP="00231ABB">
      <w:pPr>
        <w:spacing w:line="240" w:lineRule="auto"/>
        <w:jc w:val="both"/>
        <w:rPr>
          <w:rFonts w:ascii="Times New Roman" w:hAnsi="Times New Roman" w:cs="Times New Roman"/>
          <w:sz w:val="20"/>
          <w:szCs w:val="20"/>
        </w:rPr>
      </w:pPr>
      <w:r w:rsidRPr="00846A3B">
        <w:rPr>
          <w:rFonts w:ascii="Times New Roman" w:hAnsi="Times New Roman" w:cs="Times New Roman"/>
          <w:sz w:val="20"/>
          <w:szCs w:val="20"/>
        </w:rPr>
        <w:t xml:space="preserve">Data on the concentration of the </w:t>
      </w:r>
      <w:r w:rsidR="006C525F" w:rsidRPr="00846A3B">
        <w:rPr>
          <w:rFonts w:ascii="Times New Roman" w:hAnsi="Times New Roman" w:cs="Times New Roman"/>
          <w:sz w:val="20"/>
          <w:szCs w:val="20"/>
        </w:rPr>
        <w:t>pollutants’ sulfur</w:t>
      </w:r>
      <w:r w:rsidR="00264A16" w:rsidRPr="00846A3B">
        <w:rPr>
          <w:rFonts w:ascii="Times New Roman" w:hAnsi="Times New Roman" w:cs="Times New Roman"/>
          <w:sz w:val="20"/>
          <w:szCs w:val="20"/>
        </w:rPr>
        <w:t xml:space="preserve"> </w:t>
      </w:r>
      <w:r w:rsidR="006C525F" w:rsidRPr="00846A3B">
        <w:rPr>
          <w:rFonts w:ascii="Times New Roman" w:hAnsi="Times New Roman" w:cs="Times New Roman"/>
          <w:sz w:val="20"/>
          <w:szCs w:val="20"/>
        </w:rPr>
        <w:t>dioxide,</w:t>
      </w:r>
      <w:r w:rsidRPr="00846A3B">
        <w:rPr>
          <w:rFonts w:ascii="Times New Roman" w:hAnsi="Times New Roman" w:cs="Times New Roman"/>
          <w:sz w:val="20"/>
          <w:szCs w:val="20"/>
        </w:rPr>
        <w:t xml:space="preserve"> particulate matter</w:t>
      </w:r>
      <w:r w:rsidR="00264A16" w:rsidRPr="00846A3B">
        <w:rPr>
          <w:rFonts w:ascii="Times New Roman" w:hAnsi="Times New Roman" w:cs="Times New Roman"/>
          <w:sz w:val="20"/>
          <w:szCs w:val="20"/>
        </w:rPr>
        <w:t>10</w:t>
      </w:r>
      <w:r w:rsidRPr="00846A3B">
        <w:rPr>
          <w:rFonts w:ascii="Times New Roman" w:hAnsi="Times New Roman" w:cs="Times New Roman"/>
          <w:sz w:val="20"/>
          <w:szCs w:val="20"/>
        </w:rPr>
        <w:t xml:space="preserve"> (PM10)</w:t>
      </w:r>
      <w:r w:rsidR="00264A16" w:rsidRPr="00846A3B">
        <w:rPr>
          <w:rFonts w:ascii="Times New Roman" w:hAnsi="Times New Roman" w:cs="Times New Roman"/>
          <w:sz w:val="20"/>
          <w:szCs w:val="20"/>
        </w:rPr>
        <w:t xml:space="preserve">, and nitrogen </w:t>
      </w:r>
      <w:r w:rsidR="006C525F" w:rsidRPr="00846A3B">
        <w:rPr>
          <w:rFonts w:ascii="Times New Roman" w:hAnsi="Times New Roman" w:cs="Times New Roman"/>
          <w:sz w:val="20"/>
          <w:szCs w:val="20"/>
        </w:rPr>
        <w:t>dioxide in</w:t>
      </w:r>
      <w:r w:rsidRPr="00846A3B">
        <w:rPr>
          <w:rFonts w:ascii="Times New Roman" w:hAnsi="Times New Roman" w:cs="Times New Roman"/>
          <w:sz w:val="20"/>
          <w:szCs w:val="20"/>
        </w:rPr>
        <w:t xml:space="preserve"> Whitefield, Silk Board, and Jayanagar were plotted and analyzed. </w:t>
      </w:r>
      <w:r w:rsidR="00C235FE" w:rsidRPr="00846A3B">
        <w:rPr>
          <w:rFonts w:ascii="Times New Roman" w:hAnsi="Times New Roman" w:cs="Times New Roman"/>
          <w:sz w:val="20"/>
          <w:szCs w:val="20"/>
        </w:rPr>
        <w:t xml:space="preserve">The </w:t>
      </w:r>
      <w:r w:rsidRPr="00846A3B">
        <w:rPr>
          <w:rFonts w:ascii="Times New Roman" w:hAnsi="Times New Roman" w:cs="Times New Roman"/>
          <w:sz w:val="20"/>
          <w:szCs w:val="20"/>
        </w:rPr>
        <w:t xml:space="preserve">Air Quality </w:t>
      </w:r>
      <w:r w:rsidR="006C525F" w:rsidRPr="00846A3B">
        <w:rPr>
          <w:rFonts w:ascii="Times New Roman" w:hAnsi="Times New Roman" w:cs="Times New Roman"/>
          <w:sz w:val="20"/>
          <w:szCs w:val="20"/>
        </w:rPr>
        <w:t>Index (</w:t>
      </w:r>
      <w:r w:rsidRPr="00846A3B">
        <w:rPr>
          <w:rFonts w:ascii="Times New Roman" w:hAnsi="Times New Roman" w:cs="Times New Roman"/>
          <w:sz w:val="20"/>
          <w:szCs w:val="20"/>
        </w:rPr>
        <w:t xml:space="preserve">AQI) </w:t>
      </w:r>
      <w:r w:rsidR="009E6364" w:rsidRPr="00846A3B">
        <w:rPr>
          <w:rFonts w:ascii="Times New Roman" w:hAnsi="Times New Roman" w:cs="Times New Roman"/>
          <w:sz w:val="20"/>
          <w:szCs w:val="20"/>
        </w:rPr>
        <w:t>and seasonal averages of these cities were also calculated and plotted.</w:t>
      </w:r>
    </w:p>
    <w:p w:rsidR="0028697B" w:rsidRPr="00846A3B" w:rsidRDefault="00326C34" w:rsidP="00231ABB">
      <w:pPr>
        <w:spacing w:line="240" w:lineRule="auto"/>
        <w:jc w:val="both"/>
        <w:rPr>
          <w:rFonts w:ascii="Times New Roman" w:hAnsi="Times New Roman" w:cs="Times New Roman"/>
          <w:sz w:val="20"/>
          <w:szCs w:val="20"/>
        </w:rPr>
      </w:pPr>
      <w:r w:rsidRPr="00846A3B">
        <w:rPr>
          <w:rFonts w:ascii="Times New Roman" w:hAnsi="Times New Roman" w:cs="Times New Roman"/>
          <w:noProof/>
          <w:sz w:val="20"/>
          <w:szCs w:val="20"/>
        </w:rPr>
        <w:drawing>
          <wp:inline distT="0" distB="0" distL="0" distR="0" wp14:anchorId="0B067F34" wp14:editId="134AAAA9">
            <wp:extent cx="2594973" cy="155985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9898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99704" cy="1562703"/>
                    </a:xfrm>
                    <a:prstGeom prst="rect">
                      <a:avLst/>
                    </a:prstGeom>
                    <a:noFill/>
                  </pic:spPr>
                </pic:pic>
              </a:graphicData>
            </a:graphic>
          </wp:inline>
        </w:drawing>
      </w:r>
    </w:p>
    <w:p w:rsidR="00AC5A72" w:rsidRPr="00844CD3" w:rsidRDefault="00FE3E61" w:rsidP="00231ABB">
      <w:pPr>
        <w:spacing w:line="240" w:lineRule="auto"/>
        <w:jc w:val="both"/>
        <w:rPr>
          <w:rFonts w:ascii="Times New Roman" w:hAnsi="Times New Roman" w:cs="Times New Roman"/>
          <w:sz w:val="16"/>
          <w:szCs w:val="16"/>
        </w:rPr>
      </w:pPr>
      <w:proofErr w:type="gramStart"/>
      <w:r w:rsidRPr="00844CD3">
        <w:rPr>
          <w:rFonts w:ascii="Times New Roman" w:hAnsi="Times New Roman" w:cs="Times New Roman"/>
          <w:sz w:val="16"/>
          <w:szCs w:val="16"/>
        </w:rPr>
        <w:t>Fig</w:t>
      </w:r>
      <w:r w:rsidR="00710535" w:rsidRPr="00844CD3">
        <w:rPr>
          <w:rFonts w:ascii="Times New Roman" w:hAnsi="Times New Roman" w:cs="Times New Roman"/>
          <w:sz w:val="16"/>
          <w:szCs w:val="16"/>
        </w:rPr>
        <w:t>.</w:t>
      </w:r>
      <w:r w:rsidR="00326C34" w:rsidRPr="00844CD3">
        <w:rPr>
          <w:rFonts w:ascii="Times New Roman" w:hAnsi="Times New Roman" w:cs="Times New Roman"/>
          <w:sz w:val="16"/>
          <w:szCs w:val="16"/>
        </w:rPr>
        <w:t xml:space="preserve"> 1</w:t>
      </w:r>
      <w:r w:rsidR="00710535" w:rsidRPr="00844CD3">
        <w:rPr>
          <w:rFonts w:ascii="Times New Roman" w:hAnsi="Times New Roman" w:cs="Times New Roman"/>
          <w:sz w:val="16"/>
          <w:szCs w:val="16"/>
        </w:rPr>
        <w:t>.</w:t>
      </w:r>
      <w:proofErr w:type="gramEnd"/>
      <w:r w:rsidR="00326C34" w:rsidRPr="00844CD3">
        <w:rPr>
          <w:rFonts w:ascii="Times New Roman" w:hAnsi="Times New Roman" w:cs="Times New Roman"/>
          <w:sz w:val="16"/>
          <w:szCs w:val="16"/>
        </w:rPr>
        <w:t xml:space="preserve"> </w:t>
      </w:r>
      <w:r w:rsidR="006C525F" w:rsidRPr="00844CD3">
        <w:rPr>
          <w:rFonts w:ascii="Times New Roman" w:hAnsi="Times New Roman" w:cs="Times New Roman"/>
          <w:sz w:val="16"/>
          <w:szCs w:val="16"/>
        </w:rPr>
        <w:t>AQI values</w:t>
      </w:r>
      <w:r w:rsidR="00326C34" w:rsidRPr="00844CD3">
        <w:rPr>
          <w:rFonts w:ascii="Times New Roman" w:hAnsi="Times New Roman" w:cs="Times New Roman"/>
          <w:sz w:val="16"/>
          <w:szCs w:val="16"/>
        </w:rPr>
        <w:t xml:space="preserve"> in 2019</w:t>
      </w:r>
    </w:p>
    <w:p w:rsidR="0028697B" w:rsidRPr="00846A3B" w:rsidRDefault="0028697B" w:rsidP="00231ABB">
      <w:pPr>
        <w:spacing w:line="240" w:lineRule="auto"/>
        <w:rPr>
          <w:rFonts w:ascii="Times New Roman" w:hAnsi="Times New Roman" w:cs="Times New Roman"/>
          <w:sz w:val="20"/>
          <w:szCs w:val="20"/>
        </w:rPr>
      </w:pPr>
    </w:p>
    <w:p w:rsidR="009E6364" w:rsidRPr="00846A3B" w:rsidRDefault="00326C34" w:rsidP="00231ABB">
      <w:pPr>
        <w:spacing w:line="240" w:lineRule="auto"/>
        <w:jc w:val="both"/>
        <w:rPr>
          <w:rFonts w:ascii="Times New Roman" w:hAnsi="Times New Roman" w:cs="Times New Roman"/>
          <w:sz w:val="20"/>
          <w:szCs w:val="20"/>
        </w:rPr>
      </w:pPr>
      <w:r w:rsidRPr="00846A3B">
        <w:rPr>
          <w:rFonts w:ascii="Times New Roman" w:hAnsi="Times New Roman" w:cs="Times New Roman"/>
          <w:sz w:val="20"/>
          <w:szCs w:val="20"/>
        </w:rPr>
        <w:t>In Whitefield, which is an industrial area, the AQI was high during Jan-Feb(winter season) and April(summer season) than other months and their value were above 100 which fall in the moderately satisfactory type which</w:t>
      </w:r>
      <w:r w:rsidR="00C44EEF" w:rsidRPr="00846A3B">
        <w:rPr>
          <w:rFonts w:ascii="Times New Roman" w:hAnsi="Times New Roman" w:cs="Times New Roman"/>
          <w:sz w:val="20"/>
          <w:szCs w:val="20"/>
        </w:rPr>
        <w:t xml:space="preserve"> causes breathing problem to children, elderly and people with heart disease and lung disease. Even though AQI values decrease during the south-west monsoon</w:t>
      </w:r>
      <w:r w:rsidR="001A45B3" w:rsidRPr="00846A3B">
        <w:rPr>
          <w:rFonts w:ascii="Times New Roman" w:hAnsi="Times New Roman" w:cs="Times New Roman"/>
          <w:sz w:val="20"/>
          <w:szCs w:val="20"/>
        </w:rPr>
        <w:t>,</w:t>
      </w:r>
      <w:r w:rsidR="00C44EEF" w:rsidRPr="00846A3B">
        <w:rPr>
          <w:rFonts w:ascii="Times New Roman" w:hAnsi="Times New Roman" w:cs="Times New Roman"/>
          <w:sz w:val="20"/>
          <w:szCs w:val="20"/>
        </w:rPr>
        <w:t xml:space="preserve"> their value still resides in the satisfactory type</w:t>
      </w:r>
      <w:r w:rsidR="001A45B3" w:rsidRPr="00846A3B">
        <w:rPr>
          <w:rFonts w:ascii="Times New Roman" w:hAnsi="Times New Roman" w:cs="Times New Roman"/>
          <w:sz w:val="20"/>
          <w:szCs w:val="20"/>
        </w:rPr>
        <w:t>,</w:t>
      </w:r>
      <w:r w:rsidR="00C44EEF" w:rsidRPr="00846A3B">
        <w:rPr>
          <w:rFonts w:ascii="Times New Roman" w:hAnsi="Times New Roman" w:cs="Times New Roman"/>
          <w:sz w:val="20"/>
          <w:szCs w:val="20"/>
        </w:rPr>
        <w:t xml:space="preserve"> which causes minor discomfort in breathing. Then the value increases during north-east </w:t>
      </w:r>
      <w:r w:rsidR="001A45B3" w:rsidRPr="00846A3B">
        <w:rPr>
          <w:rFonts w:ascii="Times New Roman" w:hAnsi="Times New Roman" w:cs="Times New Roman"/>
          <w:sz w:val="20"/>
          <w:szCs w:val="20"/>
        </w:rPr>
        <w:t>monsoon Oct</w:t>
      </w:r>
      <w:r w:rsidR="00C44EEF" w:rsidRPr="00846A3B">
        <w:rPr>
          <w:rFonts w:ascii="Times New Roman" w:hAnsi="Times New Roman" w:cs="Times New Roman"/>
          <w:sz w:val="20"/>
          <w:szCs w:val="20"/>
        </w:rPr>
        <w:t>-Nov and it reaches near 100</w:t>
      </w:r>
      <w:r w:rsidR="00BC461A" w:rsidRPr="00846A3B">
        <w:rPr>
          <w:rFonts w:ascii="Times New Roman" w:hAnsi="Times New Roman" w:cs="Times New Roman"/>
          <w:sz w:val="20"/>
          <w:szCs w:val="20"/>
        </w:rPr>
        <w:t>,</w:t>
      </w:r>
      <w:r w:rsidR="00C44EEF" w:rsidRPr="00846A3B">
        <w:rPr>
          <w:rFonts w:ascii="Times New Roman" w:hAnsi="Times New Roman" w:cs="Times New Roman"/>
          <w:sz w:val="20"/>
          <w:szCs w:val="20"/>
        </w:rPr>
        <w:t xml:space="preserve"> but still </w:t>
      </w:r>
      <w:proofErr w:type="gramStart"/>
      <w:r w:rsidR="00C44EEF" w:rsidRPr="00846A3B">
        <w:rPr>
          <w:rFonts w:ascii="Times New Roman" w:hAnsi="Times New Roman" w:cs="Times New Roman"/>
          <w:sz w:val="20"/>
          <w:szCs w:val="20"/>
        </w:rPr>
        <w:t>belong</w:t>
      </w:r>
      <w:proofErr w:type="gramEnd"/>
      <w:r w:rsidR="00C44EEF" w:rsidRPr="00846A3B">
        <w:rPr>
          <w:rFonts w:ascii="Times New Roman" w:hAnsi="Times New Roman" w:cs="Times New Roman"/>
          <w:sz w:val="20"/>
          <w:szCs w:val="20"/>
        </w:rPr>
        <w:t xml:space="preserve"> to a satisfactory type. </w:t>
      </w:r>
    </w:p>
    <w:p w:rsidR="00C44EEF" w:rsidRPr="00846A3B" w:rsidRDefault="00326C34" w:rsidP="00231ABB">
      <w:pPr>
        <w:spacing w:line="240" w:lineRule="auto"/>
        <w:jc w:val="both"/>
        <w:rPr>
          <w:rFonts w:ascii="Times New Roman" w:hAnsi="Times New Roman" w:cs="Times New Roman"/>
          <w:sz w:val="20"/>
          <w:szCs w:val="20"/>
        </w:rPr>
      </w:pPr>
      <w:r w:rsidRPr="00846A3B">
        <w:rPr>
          <w:rFonts w:ascii="Times New Roman" w:hAnsi="Times New Roman" w:cs="Times New Roman"/>
          <w:sz w:val="20"/>
          <w:szCs w:val="20"/>
        </w:rPr>
        <w:t>In Silk Board, which is a commercial area, the AQI value was high during Jan-</w:t>
      </w:r>
      <w:r w:rsidR="00C73BAA" w:rsidRPr="00846A3B">
        <w:rPr>
          <w:rFonts w:ascii="Times New Roman" w:hAnsi="Times New Roman" w:cs="Times New Roman"/>
          <w:sz w:val="20"/>
          <w:szCs w:val="20"/>
        </w:rPr>
        <w:t>Feb (</w:t>
      </w:r>
      <w:r w:rsidRPr="00846A3B">
        <w:rPr>
          <w:rFonts w:ascii="Times New Roman" w:hAnsi="Times New Roman" w:cs="Times New Roman"/>
          <w:sz w:val="20"/>
          <w:szCs w:val="20"/>
        </w:rPr>
        <w:t>winter season) and Mar-April (summer season).</w:t>
      </w:r>
      <w:r w:rsidR="00F80B34" w:rsidRPr="00846A3B">
        <w:rPr>
          <w:rFonts w:ascii="Times New Roman" w:hAnsi="Times New Roman" w:cs="Times New Roman"/>
          <w:sz w:val="20"/>
          <w:szCs w:val="20"/>
        </w:rPr>
        <w:t xml:space="preserve"> Their </w:t>
      </w:r>
      <w:r w:rsidR="00C73BAA" w:rsidRPr="00846A3B">
        <w:rPr>
          <w:rFonts w:ascii="Times New Roman" w:hAnsi="Times New Roman" w:cs="Times New Roman"/>
          <w:sz w:val="20"/>
          <w:szCs w:val="20"/>
        </w:rPr>
        <w:t>value was between 101-140 which is very high and falls</w:t>
      </w:r>
      <w:r w:rsidR="00F80B34" w:rsidRPr="00846A3B">
        <w:rPr>
          <w:rFonts w:ascii="Times New Roman" w:hAnsi="Times New Roman" w:cs="Times New Roman"/>
          <w:sz w:val="20"/>
          <w:szCs w:val="20"/>
        </w:rPr>
        <w:t xml:space="preserve"> in the moderately satisfactory type. The south-west </w:t>
      </w:r>
      <w:r w:rsidR="004E7817" w:rsidRPr="00846A3B">
        <w:rPr>
          <w:rFonts w:ascii="Times New Roman" w:hAnsi="Times New Roman" w:cs="Times New Roman"/>
          <w:sz w:val="20"/>
          <w:szCs w:val="20"/>
        </w:rPr>
        <w:t>monsoon brings</w:t>
      </w:r>
      <w:r w:rsidR="00F80B34" w:rsidRPr="00846A3B">
        <w:rPr>
          <w:rFonts w:ascii="Times New Roman" w:hAnsi="Times New Roman" w:cs="Times New Roman"/>
          <w:sz w:val="20"/>
          <w:szCs w:val="20"/>
        </w:rPr>
        <w:t xml:space="preserve"> a decrease in the value which is follo</w:t>
      </w:r>
      <w:r w:rsidR="004E7817" w:rsidRPr="00846A3B">
        <w:rPr>
          <w:rFonts w:ascii="Times New Roman" w:hAnsi="Times New Roman" w:cs="Times New Roman"/>
          <w:sz w:val="20"/>
          <w:szCs w:val="20"/>
        </w:rPr>
        <w:t>wed by an increase during north-</w:t>
      </w:r>
      <w:r w:rsidR="00F80B34" w:rsidRPr="00846A3B">
        <w:rPr>
          <w:rFonts w:ascii="Times New Roman" w:hAnsi="Times New Roman" w:cs="Times New Roman"/>
          <w:sz w:val="20"/>
          <w:szCs w:val="20"/>
        </w:rPr>
        <w:t xml:space="preserve">east monsoon which is near to 100 and </w:t>
      </w:r>
      <w:r w:rsidR="00006D49" w:rsidRPr="00846A3B">
        <w:rPr>
          <w:rFonts w:ascii="Times New Roman" w:hAnsi="Times New Roman" w:cs="Times New Roman"/>
          <w:sz w:val="20"/>
          <w:szCs w:val="20"/>
        </w:rPr>
        <w:t>is of</w:t>
      </w:r>
      <w:r w:rsidR="00F80B34" w:rsidRPr="00846A3B">
        <w:rPr>
          <w:rFonts w:ascii="Times New Roman" w:hAnsi="Times New Roman" w:cs="Times New Roman"/>
          <w:sz w:val="20"/>
          <w:szCs w:val="20"/>
        </w:rPr>
        <w:t xml:space="preserve"> satisfactory type.</w:t>
      </w:r>
    </w:p>
    <w:p w:rsidR="00DF5711" w:rsidRPr="00846A3B" w:rsidRDefault="00326C34" w:rsidP="00FE3E61">
      <w:pPr>
        <w:spacing w:line="240" w:lineRule="auto"/>
        <w:jc w:val="both"/>
        <w:rPr>
          <w:rFonts w:ascii="Times New Roman" w:hAnsi="Times New Roman" w:cs="Times New Roman"/>
          <w:sz w:val="20"/>
          <w:szCs w:val="20"/>
        </w:rPr>
      </w:pPr>
      <w:r w:rsidRPr="00846A3B">
        <w:rPr>
          <w:rFonts w:ascii="Times New Roman" w:hAnsi="Times New Roman" w:cs="Times New Roman"/>
          <w:sz w:val="20"/>
          <w:szCs w:val="20"/>
        </w:rPr>
        <w:t>In Jayanaga</w:t>
      </w:r>
      <w:r w:rsidR="00B019DC" w:rsidRPr="00846A3B">
        <w:rPr>
          <w:rFonts w:ascii="Times New Roman" w:hAnsi="Times New Roman" w:cs="Times New Roman"/>
          <w:sz w:val="20"/>
          <w:szCs w:val="20"/>
        </w:rPr>
        <w:t xml:space="preserve">r, which is a residential area, </w:t>
      </w:r>
      <w:r w:rsidRPr="00846A3B">
        <w:rPr>
          <w:rFonts w:ascii="Times New Roman" w:hAnsi="Times New Roman" w:cs="Times New Roman"/>
          <w:sz w:val="20"/>
          <w:szCs w:val="20"/>
        </w:rPr>
        <w:t xml:space="preserve">AQI values are </w:t>
      </w:r>
      <w:r w:rsidR="001A45B3" w:rsidRPr="00846A3B">
        <w:rPr>
          <w:rFonts w:ascii="Times New Roman" w:hAnsi="Times New Roman" w:cs="Times New Roman"/>
          <w:sz w:val="20"/>
          <w:szCs w:val="20"/>
        </w:rPr>
        <w:t>comparatively lower</w:t>
      </w:r>
      <w:r w:rsidRPr="00846A3B">
        <w:rPr>
          <w:rFonts w:ascii="Times New Roman" w:hAnsi="Times New Roman" w:cs="Times New Roman"/>
          <w:sz w:val="20"/>
          <w:szCs w:val="20"/>
        </w:rPr>
        <w:t xml:space="preserve"> than both Whitefield and Silk Board. Mar- </w:t>
      </w:r>
      <w:r w:rsidR="001A45B3" w:rsidRPr="00846A3B">
        <w:rPr>
          <w:rFonts w:ascii="Times New Roman" w:hAnsi="Times New Roman" w:cs="Times New Roman"/>
          <w:sz w:val="20"/>
          <w:szCs w:val="20"/>
        </w:rPr>
        <w:t>April (</w:t>
      </w:r>
      <w:r w:rsidRPr="00846A3B">
        <w:rPr>
          <w:rFonts w:ascii="Times New Roman" w:hAnsi="Times New Roman" w:cs="Times New Roman"/>
          <w:sz w:val="20"/>
          <w:szCs w:val="20"/>
        </w:rPr>
        <w:t>summer season) months showed high</w:t>
      </w:r>
      <w:r w:rsidR="00914D2A" w:rsidRPr="00846A3B">
        <w:rPr>
          <w:rFonts w:ascii="Times New Roman" w:hAnsi="Times New Roman" w:cs="Times New Roman"/>
          <w:sz w:val="20"/>
          <w:szCs w:val="20"/>
        </w:rPr>
        <w:t>er AQI values than other months and they belong to a satisfactory type. During Feb and Oct, the value was 50 and it falls in good type. The AQI value during the monsoon was also satisfactory even though it increased slightly during the north-east monsoon.</w:t>
      </w:r>
    </w:p>
    <w:p w:rsidR="006771A8" w:rsidRPr="00846A3B" w:rsidRDefault="00326C34" w:rsidP="00231ABB">
      <w:pPr>
        <w:spacing w:line="240" w:lineRule="auto"/>
        <w:rPr>
          <w:rFonts w:ascii="Times New Roman" w:hAnsi="Times New Roman" w:cs="Times New Roman"/>
          <w:sz w:val="20"/>
          <w:szCs w:val="20"/>
        </w:rPr>
      </w:pPr>
      <w:r w:rsidRPr="00846A3B">
        <w:rPr>
          <w:rFonts w:ascii="Times New Roman" w:hAnsi="Times New Roman" w:cs="Times New Roman"/>
          <w:noProof/>
          <w:sz w:val="20"/>
          <w:szCs w:val="20"/>
        </w:rPr>
        <w:lastRenderedPageBreak/>
        <w:drawing>
          <wp:inline distT="0" distB="0" distL="0" distR="0" wp14:anchorId="3281D4C9" wp14:editId="39CCF01F">
            <wp:extent cx="2658886" cy="1598279"/>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83696"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69824" cy="1604854"/>
                    </a:xfrm>
                    <a:prstGeom prst="rect">
                      <a:avLst/>
                    </a:prstGeom>
                    <a:noFill/>
                  </pic:spPr>
                </pic:pic>
              </a:graphicData>
            </a:graphic>
          </wp:inline>
        </w:drawing>
      </w:r>
    </w:p>
    <w:p w:rsidR="003B12C7" w:rsidRPr="00844CD3" w:rsidRDefault="00FE3E61" w:rsidP="00FE3E61">
      <w:pPr>
        <w:spacing w:line="240" w:lineRule="auto"/>
        <w:jc w:val="both"/>
        <w:rPr>
          <w:rFonts w:ascii="Times New Roman" w:hAnsi="Times New Roman" w:cs="Times New Roman"/>
          <w:sz w:val="16"/>
          <w:szCs w:val="16"/>
        </w:rPr>
      </w:pPr>
      <w:proofErr w:type="gramStart"/>
      <w:r w:rsidRPr="00844CD3">
        <w:rPr>
          <w:rFonts w:ascii="Times New Roman" w:hAnsi="Times New Roman" w:cs="Times New Roman"/>
          <w:sz w:val="16"/>
          <w:szCs w:val="16"/>
        </w:rPr>
        <w:t>Fig</w:t>
      </w:r>
      <w:r w:rsidR="00132A1B" w:rsidRPr="00844CD3">
        <w:rPr>
          <w:rFonts w:ascii="Times New Roman" w:hAnsi="Times New Roman" w:cs="Times New Roman"/>
          <w:sz w:val="16"/>
          <w:szCs w:val="16"/>
        </w:rPr>
        <w:t>.</w:t>
      </w:r>
      <w:r w:rsidR="001A45B3" w:rsidRPr="00844CD3">
        <w:rPr>
          <w:rFonts w:ascii="Times New Roman" w:hAnsi="Times New Roman" w:cs="Times New Roman"/>
          <w:sz w:val="16"/>
          <w:szCs w:val="16"/>
        </w:rPr>
        <w:t xml:space="preserve"> </w:t>
      </w:r>
      <w:r w:rsidR="00326C34" w:rsidRPr="00844CD3">
        <w:rPr>
          <w:rFonts w:ascii="Times New Roman" w:hAnsi="Times New Roman" w:cs="Times New Roman"/>
          <w:sz w:val="16"/>
          <w:szCs w:val="16"/>
        </w:rPr>
        <w:t>2</w:t>
      </w:r>
      <w:r w:rsidR="00710535" w:rsidRPr="00844CD3">
        <w:rPr>
          <w:rFonts w:ascii="Times New Roman" w:hAnsi="Times New Roman" w:cs="Times New Roman"/>
          <w:sz w:val="16"/>
          <w:szCs w:val="16"/>
        </w:rPr>
        <w:t>.</w:t>
      </w:r>
      <w:proofErr w:type="gramEnd"/>
      <w:r w:rsidR="00710535" w:rsidRPr="00844CD3">
        <w:rPr>
          <w:rFonts w:ascii="Times New Roman" w:hAnsi="Times New Roman" w:cs="Times New Roman"/>
          <w:sz w:val="16"/>
          <w:szCs w:val="16"/>
        </w:rPr>
        <w:t xml:space="preserve"> </w:t>
      </w:r>
      <w:r w:rsidR="001A45B3" w:rsidRPr="00844CD3">
        <w:rPr>
          <w:rFonts w:ascii="Times New Roman" w:hAnsi="Times New Roman" w:cs="Times New Roman"/>
          <w:sz w:val="16"/>
          <w:szCs w:val="16"/>
        </w:rPr>
        <w:t xml:space="preserve"> Concentration of NO</w:t>
      </w:r>
      <w:r w:rsidR="001A45B3" w:rsidRPr="00844CD3">
        <w:rPr>
          <w:rFonts w:ascii="Times New Roman" w:hAnsi="Times New Roman" w:cs="Times New Roman"/>
          <w:sz w:val="16"/>
          <w:szCs w:val="16"/>
          <w:vertAlign w:val="subscript"/>
        </w:rPr>
        <w:t>2</w:t>
      </w:r>
      <w:r w:rsidRPr="00844CD3">
        <w:rPr>
          <w:rFonts w:ascii="Times New Roman" w:hAnsi="Times New Roman" w:cs="Times New Roman"/>
          <w:sz w:val="16"/>
          <w:szCs w:val="16"/>
        </w:rPr>
        <w:t xml:space="preserve"> </w:t>
      </w:r>
      <w:proofErr w:type="spellStart"/>
      <w:r w:rsidRPr="00844CD3">
        <w:rPr>
          <w:rFonts w:ascii="Times New Roman" w:hAnsi="Times New Roman" w:cs="Times New Roman"/>
          <w:sz w:val="16"/>
          <w:szCs w:val="16"/>
        </w:rPr>
        <w:t>vs</w:t>
      </w:r>
      <w:proofErr w:type="spellEnd"/>
      <w:r w:rsidRPr="00844CD3">
        <w:rPr>
          <w:rFonts w:ascii="Times New Roman" w:hAnsi="Times New Roman" w:cs="Times New Roman"/>
          <w:sz w:val="16"/>
          <w:szCs w:val="16"/>
        </w:rPr>
        <w:t xml:space="preserve"> Month</w:t>
      </w:r>
    </w:p>
    <w:p w:rsidR="006771A8" w:rsidRPr="00846A3B" w:rsidRDefault="00326C34" w:rsidP="00231ABB">
      <w:pPr>
        <w:spacing w:line="240" w:lineRule="auto"/>
        <w:rPr>
          <w:rFonts w:ascii="Times New Roman" w:hAnsi="Times New Roman" w:cs="Times New Roman"/>
          <w:sz w:val="20"/>
          <w:szCs w:val="20"/>
        </w:rPr>
      </w:pPr>
      <w:r w:rsidRPr="00846A3B">
        <w:rPr>
          <w:rFonts w:ascii="Times New Roman" w:hAnsi="Times New Roman" w:cs="Times New Roman"/>
          <w:noProof/>
          <w:sz w:val="20"/>
          <w:szCs w:val="20"/>
        </w:rPr>
        <w:drawing>
          <wp:inline distT="0" distB="0" distL="0" distR="0" wp14:anchorId="0624AB95" wp14:editId="47D73032">
            <wp:extent cx="2680737" cy="161364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3935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82887" cy="1614941"/>
                    </a:xfrm>
                    <a:prstGeom prst="rect">
                      <a:avLst/>
                    </a:prstGeom>
                    <a:noFill/>
                  </pic:spPr>
                </pic:pic>
              </a:graphicData>
            </a:graphic>
          </wp:inline>
        </w:drawing>
      </w:r>
    </w:p>
    <w:p w:rsidR="003B12C7" w:rsidRPr="00844CD3" w:rsidRDefault="00FE3E61" w:rsidP="00231ABB">
      <w:pPr>
        <w:spacing w:line="240" w:lineRule="auto"/>
        <w:jc w:val="both"/>
        <w:rPr>
          <w:rFonts w:ascii="Times New Roman" w:hAnsi="Times New Roman" w:cs="Times New Roman"/>
          <w:sz w:val="16"/>
          <w:szCs w:val="16"/>
        </w:rPr>
      </w:pPr>
      <w:proofErr w:type="gramStart"/>
      <w:r w:rsidRPr="00844CD3">
        <w:rPr>
          <w:rFonts w:ascii="Times New Roman" w:hAnsi="Times New Roman" w:cs="Times New Roman"/>
          <w:sz w:val="16"/>
          <w:szCs w:val="16"/>
        </w:rPr>
        <w:t>Fig</w:t>
      </w:r>
      <w:r w:rsidR="00710535" w:rsidRPr="00844CD3">
        <w:rPr>
          <w:rFonts w:ascii="Times New Roman" w:hAnsi="Times New Roman" w:cs="Times New Roman"/>
          <w:sz w:val="16"/>
          <w:szCs w:val="16"/>
        </w:rPr>
        <w:t>.</w:t>
      </w:r>
      <w:r w:rsidR="001A45B3" w:rsidRPr="00844CD3">
        <w:rPr>
          <w:rFonts w:ascii="Times New Roman" w:hAnsi="Times New Roman" w:cs="Times New Roman"/>
          <w:sz w:val="16"/>
          <w:szCs w:val="16"/>
        </w:rPr>
        <w:t xml:space="preserve"> </w:t>
      </w:r>
      <w:r w:rsidR="00326C34" w:rsidRPr="00844CD3">
        <w:rPr>
          <w:rFonts w:ascii="Times New Roman" w:hAnsi="Times New Roman" w:cs="Times New Roman"/>
          <w:sz w:val="16"/>
          <w:szCs w:val="16"/>
        </w:rPr>
        <w:t>3</w:t>
      </w:r>
      <w:r w:rsidR="00710535" w:rsidRPr="00844CD3">
        <w:rPr>
          <w:rFonts w:ascii="Times New Roman" w:hAnsi="Times New Roman" w:cs="Times New Roman"/>
          <w:sz w:val="16"/>
          <w:szCs w:val="16"/>
        </w:rPr>
        <w:t>.</w:t>
      </w:r>
      <w:proofErr w:type="gramEnd"/>
      <w:r w:rsidR="00844CD3" w:rsidRPr="00844CD3">
        <w:rPr>
          <w:rFonts w:ascii="Times New Roman" w:hAnsi="Times New Roman" w:cs="Times New Roman"/>
          <w:sz w:val="16"/>
          <w:szCs w:val="16"/>
        </w:rPr>
        <w:t xml:space="preserve"> C</w:t>
      </w:r>
      <w:r w:rsidR="001A45B3" w:rsidRPr="00844CD3">
        <w:rPr>
          <w:rFonts w:ascii="Times New Roman" w:hAnsi="Times New Roman" w:cs="Times New Roman"/>
          <w:sz w:val="16"/>
          <w:szCs w:val="16"/>
        </w:rPr>
        <w:t>oncentration of SO</w:t>
      </w:r>
      <w:r w:rsidR="001A45B3" w:rsidRPr="00844CD3">
        <w:rPr>
          <w:rFonts w:ascii="Times New Roman" w:hAnsi="Times New Roman" w:cs="Times New Roman"/>
          <w:sz w:val="16"/>
          <w:szCs w:val="16"/>
          <w:vertAlign w:val="subscript"/>
        </w:rPr>
        <w:t>2</w:t>
      </w:r>
      <w:r w:rsidR="00326C34" w:rsidRPr="00844CD3">
        <w:rPr>
          <w:rFonts w:ascii="Times New Roman" w:hAnsi="Times New Roman" w:cs="Times New Roman"/>
          <w:sz w:val="16"/>
          <w:szCs w:val="16"/>
        </w:rPr>
        <w:t xml:space="preserve"> vs Months</w:t>
      </w:r>
    </w:p>
    <w:p w:rsidR="003B12C7" w:rsidRPr="00846A3B" w:rsidRDefault="00326C34" w:rsidP="00231ABB">
      <w:pPr>
        <w:spacing w:line="240" w:lineRule="auto"/>
        <w:rPr>
          <w:rFonts w:ascii="Times New Roman" w:hAnsi="Times New Roman" w:cs="Times New Roman"/>
          <w:sz w:val="20"/>
          <w:szCs w:val="20"/>
        </w:rPr>
      </w:pPr>
      <w:r w:rsidRPr="00846A3B">
        <w:rPr>
          <w:rFonts w:ascii="Times New Roman" w:hAnsi="Times New Roman" w:cs="Times New Roman"/>
          <w:noProof/>
          <w:sz w:val="20"/>
          <w:szCs w:val="20"/>
        </w:rPr>
        <w:drawing>
          <wp:inline distT="0" distB="0" distL="0" distR="0" wp14:anchorId="2560C96E" wp14:editId="0D1C3D95">
            <wp:extent cx="2594974" cy="155985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7206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10807" cy="1569376"/>
                    </a:xfrm>
                    <a:prstGeom prst="rect">
                      <a:avLst/>
                    </a:prstGeom>
                    <a:noFill/>
                  </pic:spPr>
                </pic:pic>
              </a:graphicData>
            </a:graphic>
          </wp:inline>
        </w:drawing>
      </w:r>
    </w:p>
    <w:p w:rsidR="003B12C7" w:rsidRPr="00844CD3" w:rsidRDefault="00FE3E61" w:rsidP="00231ABB">
      <w:pPr>
        <w:spacing w:line="240" w:lineRule="auto"/>
        <w:jc w:val="both"/>
        <w:rPr>
          <w:rFonts w:ascii="Times New Roman" w:hAnsi="Times New Roman" w:cs="Times New Roman"/>
          <w:sz w:val="16"/>
          <w:szCs w:val="16"/>
        </w:rPr>
      </w:pPr>
      <w:proofErr w:type="gramStart"/>
      <w:r w:rsidRPr="00844CD3">
        <w:rPr>
          <w:rFonts w:ascii="Times New Roman" w:hAnsi="Times New Roman" w:cs="Times New Roman"/>
          <w:sz w:val="16"/>
          <w:szCs w:val="16"/>
        </w:rPr>
        <w:t>Fig</w:t>
      </w:r>
      <w:r w:rsidR="00710535" w:rsidRPr="00844CD3">
        <w:rPr>
          <w:rFonts w:ascii="Times New Roman" w:hAnsi="Times New Roman" w:cs="Times New Roman"/>
          <w:sz w:val="16"/>
          <w:szCs w:val="16"/>
        </w:rPr>
        <w:t>.</w:t>
      </w:r>
      <w:r w:rsidR="001A45B3" w:rsidRPr="00844CD3">
        <w:rPr>
          <w:rFonts w:ascii="Times New Roman" w:hAnsi="Times New Roman" w:cs="Times New Roman"/>
          <w:sz w:val="16"/>
          <w:szCs w:val="16"/>
        </w:rPr>
        <w:t xml:space="preserve"> </w:t>
      </w:r>
      <w:r w:rsidR="00326C34" w:rsidRPr="00844CD3">
        <w:rPr>
          <w:rFonts w:ascii="Times New Roman" w:hAnsi="Times New Roman" w:cs="Times New Roman"/>
          <w:sz w:val="16"/>
          <w:szCs w:val="16"/>
        </w:rPr>
        <w:t>4</w:t>
      </w:r>
      <w:r w:rsidR="00710535" w:rsidRPr="00844CD3">
        <w:rPr>
          <w:rFonts w:ascii="Times New Roman" w:hAnsi="Times New Roman" w:cs="Times New Roman"/>
          <w:sz w:val="16"/>
          <w:szCs w:val="16"/>
        </w:rPr>
        <w:t>.</w:t>
      </w:r>
      <w:proofErr w:type="gramEnd"/>
      <w:r w:rsidR="001A45B3" w:rsidRPr="00844CD3">
        <w:rPr>
          <w:rFonts w:ascii="Times New Roman" w:hAnsi="Times New Roman" w:cs="Times New Roman"/>
          <w:sz w:val="16"/>
          <w:szCs w:val="16"/>
        </w:rPr>
        <w:t xml:space="preserve"> Concentration</w:t>
      </w:r>
      <w:r w:rsidR="00326C34" w:rsidRPr="00844CD3">
        <w:rPr>
          <w:rFonts w:ascii="Times New Roman" w:hAnsi="Times New Roman" w:cs="Times New Roman"/>
          <w:sz w:val="16"/>
          <w:szCs w:val="16"/>
        </w:rPr>
        <w:t xml:space="preserve"> of PM10 vs Months</w:t>
      </w:r>
    </w:p>
    <w:p w:rsidR="0012645F" w:rsidRPr="00846A3B" w:rsidRDefault="00326C34" w:rsidP="00231ABB">
      <w:pPr>
        <w:spacing w:line="240" w:lineRule="auto"/>
        <w:jc w:val="both"/>
        <w:rPr>
          <w:rFonts w:ascii="Times New Roman" w:hAnsi="Times New Roman" w:cs="Times New Roman"/>
          <w:sz w:val="20"/>
          <w:szCs w:val="20"/>
        </w:rPr>
      </w:pPr>
      <w:r w:rsidRPr="00846A3B">
        <w:rPr>
          <w:rFonts w:ascii="Times New Roman" w:hAnsi="Times New Roman" w:cs="Times New Roman"/>
          <w:sz w:val="20"/>
          <w:szCs w:val="20"/>
        </w:rPr>
        <w:t xml:space="preserve">The concentration of </w:t>
      </w:r>
      <w:r w:rsidR="00B019DC" w:rsidRPr="00846A3B">
        <w:rPr>
          <w:rFonts w:ascii="Times New Roman" w:hAnsi="Times New Roman" w:cs="Times New Roman"/>
          <w:sz w:val="20"/>
          <w:szCs w:val="20"/>
        </w:rPr>
        <w:t>NO</w:t>
      </w:r>
      <w:r w:rsidR="00B019DC" w:rsidRPr="00846A3B">
        <w:rPr>
          <w:rFonts w:ascii="Times New Roman" w:hAnsi="Times New Roman" w:cs="Times New Roman"/>
          <w:sz w:val="20"/>
          <w:szCs w:val="20"/>
          <w:vertAlign w:val="subscript"/>
        </w:rPr>
        <w:t>2</w:t>
      </w:r>
      <w:r w:rsidRPr="00846A3B">
        <w:rPr>
          <w:rFonts w:ascii="Times New Roman" w:hAnsi="Times New Roman" w:cs="Times New Roman"/>
          <w:sz w:val="20"/>
          <w:szCs w:val="20"/>
        </w:rPr>
        <w:t xml:space="preserve"> was almost the same in </w:t>
      </w:r>
      <w:r w:rsidR="00093019" w:rsidRPr="00846A3B">
        <w:rPr>
          <w:rFonts w:ascii="Times New Roman" w:hAnsi="Times New Roman" w:cs="Times New Roman"/>
          <w:sz w:val="20"/>
          <w:szCs w:val="20"/>
        </w:rPr>
        <w:t xml:space="preserve">the </w:t>
      </w:r>
      <w:r w:rsidRPr="00846A3B">
        <w:rPr>
          <w:rFonts w:ascii="Times New Roman" w:hAnsi="Times New Roman" w:cs="Times New Roman"/>
          <w:sz w:val="20"/>
          <w:szCs w:val="20"/>
        </w:rPr>
        <w:t>residential, commercial, and industrial ar</w:t>
      </w:r>
      <w:r w:rsidR="000451FE" w:rsidRPr="00846A3B">
        <w:rPr>
          <w:rFonts w:ascii="Times New Roman" w:hAnsi="Times New Roman" w:cs="Times New Roman"/>
          <w:sz w:val="20"/>
          <w:szCs w:val="20"/>
        </w:rPr>
        <w:t xml:space="preserve">eas even though there is a </w:t>
      </w:r>
      <w:r w:rsidR="001A45B3" w:rsidRPr="00846A3B">
        <w:rPr>
          <w:rFonts w:ascii="Times New Roman" w:hAnsi="Times New Roman" w:cs="Times New Roman"/>
          <w:sz w:val="20"/>
          <w:szCs w:val="20"/>
        </w:rPr>
        <w:t>minor increase</w:t>
      </w:r>
      <w:r w:rsidRPr="00846A3B">
        <w:rPr>
          <w:rFonts w:ascii="Times New Roman" w:hAnsi="Times New Roman" w:cs="Times New Roman"/>
          <w:sz w:val="20"/>
          <w:szCs w:val="20"/>
        </w:rPr>
        <w:t xml:space="preserve"> in the industrial area during summer and commercial areas during winter.</w:t>
      </w:r>
      <w:r w:rsidR="008D6DE0" w:rsidRPr="00846A3B">
        <w:rPr>
          <w:rFonts w:ascii="Times New Roman" w:hAnsi="Times New Roman" w:cs="Times New Roman"/>
          <w:sz w:val="20"/>
          <w:szCs w:val="20"/>
        </w:rPr>
        <w:t xml:space="preserve"> SO</w:t>
      </w:r>
      <w:r w:rsidR="008D6DE0" w:rsidRPr="00846A3B">
        <w:rPr>
          <w:rFonts w:ascii="Times New Roman" w:hAnsi="Times New Roman" w:cs="Times New Roman"/>
          <w:sz w:val="20"/>
          <w:szCs w:val="20"/>
          <w:vertAlign w:val="subscript"/>
        </w:rPr>
        <w:t>2</w:t>
      </w:r>
      <w:r w:rsidRPr="00846A3B">
        <w:rPr>
          <w:rFonts w:ascii="Times New Roman" w:hAnsi="Times New Roman" w:cs="Times New Roman"/>
          <w:sz w:val="20"/>
          <w:szCs w:val="20"/>
        </w:rPr>
        <w:t xml:space="preserve"> concentration remained the same in all areas throughout the year. PM10 was very high in the commercial area followed by industrial and residential areas during summer. The difference became very close during </w:t>
      </w:r>
      <w:r w:rsidR="00EB2759" w:rsidRPr="00846A3B">
        <w:rPr>
          <w:rFonts w:ascii="Times New Roman" w:hAnsi="Times New Roman" w:cs="Times New Roman"/>
          <w:sz w:val="20"/>
          <w:szCs w:val="20"/>
        </w:rPr>
        <w:t xml:space="preserve">the </w:t>
      </w:r>
      <w:r w:rsidRPr="00846A3B">
        <w:rPr>
          <w:rFonts w:ascii="Times New Roman" w:hAnsi="Times New Roman" w:cs="Times New Roman"/>
          <w:sz w:val="20"/>
          <w:szCs w:val="20"/>
        </w:rPr>
        <w:t xml:space="preserve">rainy season in all areas and then increased slightly during </w:t>
      </w:r>
      <w:r w:rsidR="00EB2759" w:rsidRPr="00846A3B">
        <w:rPr>
          <w:rFonts w:ascii="Times New Roman" w:hAnsi="Times New Roman" w:cs="Times New Roman"/>
          <w:sz w:val="20"/>
          <w:szCs w:val="20"/>
        </w:rPr>
        <w:t xml:space="preserve">the </w:t>
      </w:r>
      <w:r w:rsidRPr="00846A3B">
        <w:rPr>
          <w:rFonts w:ascii="Times New Roman" w:hAnsi="Times New Roman" w:cs="Times New Roman"/>
          <w:sz w:val="20"/>
          <w:szCs w:val="20"/>
        </w:rPr>
        <w:t>winter in the same pattern as in summer.</w:t>
      </w:r>
    </w:p>
    <w:p w:rsidR="006716CB" w:rsidRDefault="00326C34" w:rsidP="00231ABB">
      <w:pPr>
        <w:spacing w:line="240" w:lineRule="auto"/>
        <w:jc w:val="both"/>
        <w:rPr>
          <w:rFonts w:ascii="Times New Roman" w:hAnsi="Times New Roman" w:cs="Times New Roman"/>
          <w:sz w:val="20"/>
          <w:szCs w:val="20"/>
        </w:rPr>
      </w:pPr>
      <w:r w:rsidRPr="00846A3B">
        <w:rPr>
          <w:rFonts w:ascii="Times New Roman" w:hAnsi="Times New Roman" w:cs="Times New Roman"/>
          <w:noProof/>
          <w:sz w:val="20"/>
          <w:szCs w:val="20"/>
        </w:rPr>
        <w:lastRenderedPageBreak/>
        <w:drawing>
          <wp:inline distT="0" distB="0" distL="0" distR="0" wp14:anchorId="0F732E96" wp14:editId="50CEDF79">
            <wp:extent cx="2556623" cy="153680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9312"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61351" cy="1539649"/>
                    </a:xfrm>
                    <a:prstGeom prst="rect">
                      <a:avLst/>
                    </a:prstGeom>
                    <a:noFill/>
                  </pic:spPr>
                </pic:pic>
              </a:graphicData>
            </a:graphic>
          </wp:inline>
        </w:drawing>
      </w:r>
    </w:p>
    <w:p w:rsidR="00FE3E61" w:rsidRPr="00844CD3" w:rsidRDefault="00FE3E61" w:rsidP="00231ABB">
      <w:pPr>
        <w:spacing w:line="240" w:lineRule="auto"/>
        <w:jc w:val="both"/>
        <w:rPr>
          <w:rFonts w:ascii="Times New Roman" w:hAnsi="Times New Roman" w:cs="Times New Roman"/>
          <w:sz w:val="16"/>
          <w:szCs w:val="16"/>
        </w:rPr>
      </w:pPr>
      <w:proofErr w:type="gramStart"/>
      <w:r w:rsidRPr="00844CD3">
        <w:rPr>
          <w:rFonts w:ascii="Times New Roman" w:hAnsi="Times New Roman" w:cs="Times New Roman"/>
          <w:sz w:val="16"/>
          <w:szCs w:val="16"/>
        </w:rPr>
        <w:t>Fig</w:t>
      </w:r>
      <w:r w:rsidR="00710535" w:rsidRPr="00844CD3">
        <w:rPr>
          <w:rFonts w:ascii="Times New Roman" w:hAnsi="Times New Roman" w:cs="Times New Roman"/>
          <w:sz w:val="16"/>
          <w:szCs w:val="16"/>
        </w:rPr>
        <w:t>..</w:t>
      </w:r>
      <w:proofErr w:type="gramEnd"/>
      <w:r w:rsidRPr="00844CD3">
        <w:rPr>
          <w:rFonts w:ascii="Times New Roman" w:hAnsi="Times New Roman" w:cs="Times New Roman"/>
          <w:sz w:val="16"/>
          <w:szCs w:val="16"/>
        </w:rPr>
        <w:t>5</w:t>
      </w:r>
      <w:r w:rsidR="00710535" w:rsidRPr="00844CD3">
        <w:rPr>
          <w:rFonts w:ascii="Times New Roman" w:hAnsi="Times New Roman" w:cs="Times New Roman"/>
          <w:sz w:val="16"/>
          <w:szCs w:val="16"/>
        </w:rPr>
        <w:t>.</w:t>
      </w:r>
      <w:r w:rsidRPr="00844CD3">
        <w:rPr>
          <w:rFonts w:ascii="Times New Roman" w:hAnsi="Times New Roman" w:cs="Times New Roman"/>
          <w:sz w:val="16"/>
          <w:szCs w:val="16"/>
        </w:rPr>
        <w:t xml:space="preserve"> Seasonal variations of pollutants in Whitefield</w:t>
      </w:r>
    </w:p>
    <w:p w:rsidR="00AC5A72" w:rsidRPr="00846A3B" w:rsidRDefault="00AC5A72" w:rsidP="00231ABB">
      <w:pPr>
        <w:spacing w:line="240" w:lineRule="auto"/>
        <w:rPr>
          <w:rFonts w:ascii="Times New Roman" w:hAnsi="Times New Roman" w:cs="Times New Roman"/>
          <w:sz w:val="20"/>
          <w:szCs w:val="20"/>
        </w:rPr>
      </w:pPr>
    </w:p>
    <w:p w:rsidR="00AC5A72" w:rsidRDefault="00326C34" w:rsidP="00231ABB">
      <w:pPr>
        <w:spacing w:line="240" w:lineRule="auto"/>
        <w:rPr>
          <w:rFonts w:ascii="Times New Roman" w:hAnsi="Times New Roman" w:cs="Times New Roman"/>
          <w:sz w:val="20"/>
          <w:szCs w:val="20"/>
        </w:rPr>
      </w:pPr>
      <w:r w:rsidRPr="00846A3B">
        <w:rPr>
          <w:rFonts w:ascii="Times New Roman" w:hAnsi="Times New Roman" w:cs="Times New Roman"/>
          <w:noProof/>
          <w:sz w:val="20"/>
          <w:szCs w:val="20"/>
        </w:rPr>
        <w:drawing>
          <wp:inline distT="0" distB="0" distL="0" distR="0" wp14:anchorId="2B5FFA87" wp14:editId="1C1AD128">
            <wp:extent cx="2556621" cy="1536806"/>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27169"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63029" cy="1540658"/>
                    </a:xfrm>
                    <a:prstGeom prst="rect">
                      <a:avLst/>
                    </a:prstGeom>
                    <a:noFill/>
                  </pic:spPr>
                </pic:pic>
              </a:graphicData>
            </a:graphic>
          </wp:inline>
        </w:drawing>
      </w:r>
    </w:p>
    <w:p w:rsidR="00FE3E61" w:rsidRPr="00844CD3" w:rsidRDefault="00FE3E61" w:rsidP="00FE3E61">
      <w:pPr>
        <w:spacing w:line="240" w:lineRule="auto"/>
        <w:jc w:val="both"/>
        <w:rPr>
          <w:rFonts w:ascii="Times New Roman" w:hAnsi="Times New Roman" w:cs="Times New Roman"/>
          <w:sz w:val="16"/>
          <w:szCs w:val="16"/>
        </w:rPr>
      </w:pPr>
      <w:proofErr w:type="gramStart"/>
      <w:r w:rsidRPr="00844CD3">
        <w:rPr>
          <w:rFonts w:ascii="Times New Roman" w:hAnsi="Times New Roman" w:cs="Times New Roman"/>
          <w:sz w:val="16"/>
          <w:szCs w:val="16"/>
        </w:rPr>
        <w:t>Fig</w:t>
      </w:r>
      <w:r w:rsidR="00710535" w:rsidRPr="00844CD3">
        <w:rPr>
          <w:rFonts w:ascii="Times New Roman" w:hAnsi="Times New Roman" w:cs="Times New Roman"/>
          <w:sz w:val="16"/>
          <w:szCs w:val="16"/>
        </w:rPr>
        <w:t>.</w:t>
      </w:r>
      <w:r w:rsidRPr="00844CD3">
        <w:rPr>
          <w:rFonts w:ascii="Times New Roman" w:hAnsi="Times New Roman" w:cs="Times New Roman"/>
          <w:sz w:val="16"/>
          <w:szCs w:val="16"/>
        </w:rPr>
        <w:t xml:space="preserve"> 6</w:t>
      </w:r>
      <w:r w:rsidR="00710535" w:rsidRPr="00844CD3">
        <w:rPr>
          <w:rFonts w:ascii="Times New Roman" w:hAnsi="Times New Roman" w:cs="Times New Roman"/>
          <w:sz w:val="16"/>
          <w:szCs w:val="16"/>
        </w:rPr>
        <w:t>.</w:t>
      </w:r>
      <w:proofErr w:type="gramEnd"/>
      <w:r w:rsidRPr="00844CD3">
        <w:rPr>
          <w:rFonts w:ascii="Times New Roman" w:hAnsi="Times New Roman" w:cs="Times New Roman"/>
          <w:sz w:val="16"/>
          <w:szCs w:val="16"/>
        </w:rPr>
        <w:t xml:space="preserve"> Seasonal variations of pollutants in Silk Board</w:t>
      </w:r>
    </w:p>
    <w:p w:rsidR="00FE3E61" w:rsidRPr="00846A3B" w:rsidRDefault="00FE3E61" w:rsidP="00231ABB">
      <w:pPr>
        <w:spacing w:line="240" w:lineRule="auto"/>
        <w:rPr>
          <w:rFonts w:ascii="Times New Roman" w:hAnsi="Times New Roman" w:cs="Times New Roman"/>
          <w:sz w:val="20"/>
          <w:szCs w:val="20"/>
        </w:rPr>
      </w:pPr>
    </w:p>
    <w:p w:rsidR="006716CB" w:rsidRDefault="00326C34" w:rsidP="00231ABB">
      <w:pPr>
        <w:spacing w:line="240" w:lineRule="auto"/>
        <w:rPr>
          <w:rFonts w:ascii="Times New Roman" w:hAnsi="Times New Roman" w:cs="Times New Roman"/>
          <w:sz w:val="20"/>
          <w:szCs w:val="20"/>
        </w:rPr>
      </w:pPr>
      <w:r w:rsidRPr="00846A3B">
        <w:rPr>
          <w:rFonts w:ascii="Times New Roman" w:hAnsi="Times New Roman" w:cs="Times New Roman"/>
          <w:noProof/>
          <w:sz w:val="20"/>
          <w:szCs w:val="20"/>
        </w:rPr>
        <w:drawing>
          <wp:inline distT="0" distB="0" distL="0" distR="0" wp14:anchorId="4BD6A347" wp14:editId="0442BA08">
            <wp:extent cx="2594974" cy="1559859"/>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60327"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602981" cy="1564672"/>
                    </a:xfrm>
                    <a:prstGeom prst="rect">
                      <a:avLst/>
                    </a:prstGeom>
                    <a:noFill/>
                  </pic:spPr>
                </pic:pic>
              </a:graphicData>
            </a:graphic>
          </wp:inline>
        </w:drawing>
      </w:r>
    </w:p>
    <w:p w:rsidR="00DF5711" w:rsidRPr="00844CD3" w:rsidRDefault="00FE3E61" w:rsidP="00231ABB">
      <w:pPr>
        <w:spacing w:line="240" w:lineRule="auto"/>
        <w:jc w:val="both"/>
        <w:rPr>
          <w:rFonts w:ascii="Times New Roman" w:hAnsi="Times New Roman" w:cs="Times New Roman"/>
          <w:sz w:val="16"/>
          <w:szCs w:val="16"/>
        </w:rPr>
      </w:pPr>
      <w:proofErr w:type="gramStart"/>
      <w:r w:rsidRPr="00844CD3">
        <w:rPr>
          <w:rFonts w:ascii="Times New Roman" w:hAnsi="Times New Roman" w:cs="Times New Roman"/>
          <w:sz w:val="16"/>
          <w:szCs w:val="16"/>
        </w:rPr>
        <w:t>Fig</w:t>
      </w:r>
      <w:r w:rsidR="00710535" w:rsidRPr="00844CD3">
        <w:rPr>
          <w:rFonts w:ascii="Times New Roman" w:hAnsi="Times New Roman" w:cs="Times New Roman"/>
          <w:sz w:val="16"/>
          <w:szCs w:val="16"/>
        </w:rPr>
        <w:t xml:space="preserve">. </w:t>
      </w:r>
      <w:r w:rsidRPr="00844CD3">
        <w:rPr>
          <w:rFonts w:ascii="Times New Roman" w:hAnsi="Times New Roman" w:cs="Times New Roman"/>
          <w:sz w:val="16"/>
          <w:szCs w:val="16"/>
        </w:rPr>
        <w:t>7</w:t>
      </w:r>
      <w:r w:rsidR="00710535" w:rsidRPr="00844CD3">
        <w:rPr>
          <w:rFonts w:ascii="Times New Roman" w:hAnsi="Times New Roman" w:cs="Times New Roman"/>
          <w:sz w:val="16"/>
          <w:szCs w:val="16"/>
        </w:rPr>
        <w:t>.</w:t>
      </w:r>
      <w:proofErr w:type="gramEnd"/>
      <w:r w:rsidRPr="00844CD3">
        <w:rPr>
          <w:rFonts w:ascii="Times New Roman" w:hAnsi="Times New Roman" w:cs="Times New Roman"/>
          <w:sz w:val="16"/>
          <w:szCs w:val="16"/>
        </w:rPr>
        <w:t xml:space="preserve"> Seasonal variations of pollutants in Jayanagar</w:t>
      </w:r>
    </w:p>
    <w:p w:rsidR="00C34F38" w:rsidRDefault="00326C34" w:rsidP="00231ABB">
      <w:pPr>
        <w:spacing w:line="240" w:lineRule="auto"/>
        <w:jc w:val="both"/>
        <w:rPr>
          <w:rFonts w:ascii="Times New Roman" w:hAnsi="Times New Roman" w:cs="Times New Roman"/>
          <w:sz w:val="20"/>
          <w:szCs w:val="20"/>
        </w:rPr>
      </w:pPr>
      <w:r w:rsidRPr="00846A3B">
        <w:rPr>
          <w:rFonts w:ascii="Times New Roman" w:hAnsi="Times New Roman" w:cs="Times New Roman"/>
          <w:sz w:val="20"/>
          <w:szCs w:val="20"/>
        </w:rPr>
        <w:t xml:space="preserve">In all the cities </w:t>
      </w:r>
      <w:r w:rsidR="00B019DC" w:rsidRPr="00846A3B">
        <w:rPr>
          <w:rFonts w:ascii="Times New Roman" w:hAnsi="Times New Roman" w:cs="Times New Roman"/>
          <w:sz w:val="20"/>
          <w:szCs w:val="20"/>
        </w:rPr>
        <w:t>NO</w:t>
      </w:r>
      <w:r w:rsidR="00B019DC" w:rsidRPr="00846A3B">
        <w:rPr>
          <w:rFonts w:ascii="Times New Roman" w:hAnsi="Times New Roman" w:cs="Times New Roman"/>
          <w:sz w:val="20"/>
          <w:szCs w:val="20"/>
          <w:vertAlign w:val="subscript"/>
        </w:rPr>
        <w:t>2</w:t>
      </w:r>
      <w:r w:rsidR="003C7B7E" w:rsidRPr="00846A3B">
        <w:rPr>
          <w:rFonts w:ascii="Times New Roman" w:hAnsi="Times New Roman" w:cs="Times New Roman"/>
          <w:sz w:val="20"/>
          <w:szCs w:val="20"/>
        </w:rPr>
        <w:t xml:space="preserve"> </w:t>
      </w:r>
      <w:r w:rsidRPr="00846A3B">
        <w:rPr>
          <w:rFonts w:ascii="Times New Roman" w:hAnsi="Times New Roman" w:cs="Times New Roman"/>
          <w:sz w:val="20"/>
          <w:szCs w:val="20"/>
        </w:rPr>
        <w:t>has higher concentration during the summer season</w:t>
      </w:r>
      <w:r w:rsidR="003C7B7E" w:rsidRPr="00846A3B">
        <w:rPr>
          <w:rFonts w:ascii="Times New Roman" w:hAnsi="Times New Roman" w:cs="Times New Roman"/>
          <w:sz w:val="20"/>
          <w:szCs w:val="20"/>
        </w:rPr>
        <w:t xml:space="preserve"> and PM10 has higher concentrations during winter except in Jayanagar.</w:t>
      </w:r>
      <w:r w:rsidR="008D6DE0" w:rsidRPr="00846A3B">
        <w:rPr>
          <w:rFonts w:ascii="Times New Roman" w:hAnsi="Times New Roman" w:cs="Times New Roman"/>
          <w:sz w:val="20"/>
          <w:szCs w:val="20"/>
        </w:rPr>
        <w:t xml:space="preserve"> </w:t>
      </w:r>
      <w:r w:rsidR="007E11C6" w:rsidRPr="00846A3B">
        <w:rPr>
          <w:rFonts w:ascii="Times New Roman" w:hAnsi="Times New Roman" w:cs="Times New Roman"/>
          <w:sz w:val="20"/>
          <w:szCs w:val="20"/>
        </w:rPr>
        <w:t>SO</w:t>
      </w:r>
      <w:r w:rsidR="007E11C6" w:rsidRPr="00846A3B">
        <w:rPr>
          <w:rFonts w:ascii="Times New Roman" w:hAnsi="Times New Roman" w:cs="Times New Roman"/>
          <w:sz w:val="20"/>
          <w:szCs w:val="20"/>
          <w:vertAlign w:val="subscript"/>
        </w:rPr>
        <w:t>2</w:t>
      </w:r>
      <w:r w:rsidR="007E11C6" w:rsidRPr="00846A3B">
        <w:rPr>
          <w:rFonts w:ascii="Times New Roman" w:hAnsi="Times New Roman" w:cs="Times New Roman"/>
          <w:sz w:val="20"/>
          <w:szCs w:val="20"/>
        </w:rPr>
        <w:t xml:space="preserve"> values remain</w:t>
      </w:r>
      <w:r w:rsidR="003C7B7E" w:rsidRPr="00846A3B">
        <w:rPr>
          <w:rFonts w:ascii="Times New Roman" w:hAnsi="Times New Roman" w:cs="Times New Roman"/>
          <w:sz w:val="20"/>
          <w:szCs w:val="20"/>
        </w:rPr>
        <w:t xml:space="preserve"> the same during every season in every </w:t>
      </w:r>
      <w:r w:rsidR="007E11C6" w:rsidRPr="00846A3B">
        <w:rPr>
          <w:rFonts w:ascii="Times New Roman" w:hAnsi="Times New Roman" w:cs="Times New Roman"/>
          <w:sz w:val="20"/>
          <w:szCs w:val="20"/>
        </w:rPr>
        <w:t>city</w:t>
      </w:r>
      <w:r w:rsidR="003C7B7E" w:rsidRPr="00846A3B">
        <w:rPr>
          <w:rFonts w:ascii="Times New Roman" w:hAnsi="Times New Roman" w:cs="Times New Roman"/>
          <w:sz w:val="20"/>
          <w:szCs w:val="20"/>
        </w:rPr>
        <w:t>.</w:t>
      </w:r>
    </w:p>
    <w:p w:rsidR="00073A5B" w:rsidRDefault="00073A5B" w:rsidP="00231ABB">
      <w:pPr>
        <w:spacing w:line="240" w:lineRule="auto"/>
        <w:jc w:val="both"/>
        <w:rPr>
          <w:rFonts w:ascii="Times New Roman" w:hAnsi="Times New Roman" w:cs="Times New Roman"/>
          <w:sz w:val="20"/>
          <w:szCs w:val="20"/>
        </w:rPr>
      </w:pPr>
    </w:p>
    <w:p w:rsidR="00073A5B" w:rsidRDefault="00073A5B" w:rsidP="00231ABB">
      <w:pPr>
        <w:spacing w:line="240" w:lineRule="auto"/>
        <w:jc w:val="both"/>
        <w:rPr>
          <w:rFonts w:ascii="Times New Roman" w:hAnsi="Times New Roman" w:cs="Times New Roman"/>
          <w:sz w:val="20"/>
          <w:szCs w:val="20"/>
        </w:rPr>
      </w:pPr>
    </w:p>
    <w:p w:rsidR="00073A5B" w:rsidRDefault="00073A5B" w:rsidP="00231ABB">
      <w:pPr>
        <w:spacing w:line="240" w:lineRule="auto"/>
        <w:jc w:val="both"/>
        <w:rPr>
          <w:rFonts w:ascii="Times New Roman" w:hAnsi="Times New Roman" w:cs="Times New Roman"/>
          <w:sz w:val="20"/>
          <w:szCs w:val="20"/>
        </w:rPr>
      </w:pPr>
    </w:p>
    <w:p w:rsidR="00073A5B" w:rsidRDefault="00073A5B" w:rsidP="00231ABB">
      <w:pPr>
        <w:spacing w:line="240" w:lineRule="auto"/>
        <w:jc w:val="both"/>
        <w:rPr>
          <w:rFonts w:ascii="Times New Roman" w:hAnsi="Times New Roman" w:cs="Times New Roman"/>
          <w:sz w:val="20"/>
          <w:szCs w:val="20"/>
        </w:rPr>
      </w:pPr>
    </w:p>
    <w:p w:rsidR="00073A5B" w:rsidRDefault="00073A5B" w:rsidP="00231ABB">
      <w:pPr>
        <w:spacing w:line="240" w:lineRule="auto"/>
        <w:jc w:val="both"/>
        <w:rPr>
          <w:rFonts w:ascii="Times New Roman" w:hAnsi="Times New Roman" w:cs="Times New Roman"/>
          <w:sz w:val="20"/>
          <w:szCs w:val="20"/>
        </w:rPr>
      </w:pPr>
    </w:p>
    <w:p w:rsidR="00073A5B" w:rsidRPr="00846A3B" w:rsidRDefault="00073A5B" w:rsidP="00231ABB">
      <w:pPr>
        <w:spacing w:line="240" w:lineRule="auto"/>
        <w:jc w:val="both"/>
        <w:rPr>
          <w:rFonts w:ascii="Times New Roman" w:hAnsi="Times New Roman" w:cs="Times New Roman"/>
          <w:sz w:val="20"/>
          <w:szCs w:val="20"/>
        </w:rPr>
      </w:pPr>
    </w:p>
    <w:p w:rsidR="00844CD3" w:rsidRPr="00844CD3" w:rsidRDefault="00844CD3" w:rsidP="00844CD3">
      <w:pPr>
        <w:spacing w:after="0" w:line="240" w:lineRule="auto"/>
        <w:jc w:val="both"/>
        <w:rPr>
          <w:rFonts w:ascii="Times New Roman" w:hAnsi="Times New Roman" w:cs="Times New Roman"/>
          <w:sz w:val="16"/>
          <w:szCs w:val="16"/>
        </w:rPr>
      </w:pPr>
      <w:r w:rsidRPr="00844CD3">
        <w:rPr>
          <w:rFonts w:ascii="Times New Roman" w:hAnsi="Times New Roman" w:cs="Times New Roman"/>
          <w:sz w:val="16"/>
          <w:szCs w:val="16"/>
        </w:rPr>
        <w:lastRenderedPageBreak/>
        <w:t xml:space="preserve">    </w:t>
      </w:r>
      <w:r w:rsidR="00E44D4D">
        <w:rPr>
          <w:rFonts w:ascii="Times New Roman" w:hAnsi="Times New Roman" w:cs="Times New Roman"/>
          <w:sz w:val="16"/>
          <w:szCs w:val="16"/>
        </w:rPr>
        <w:t xml:space="preserve">                         TABLE Ⅲ</w:t>
      </w:r>
    </w:p>
    <w:p w:rsidR="0028697B" w:rsidRPr="00844CD3" w:rsidRDefault="00844CD3" w:rsidP="00844CD3">
      <w:pPr>
        <w:spacing w:after="0" w:line="240" w:lineRule="auto"/>
        <w:jc w:val="both"/>
        <w:rPr>
          <w:rFonts w:ascii="Times New Roman" w:hAnsi="Times New Roman" w:cs="Times New Roman"/>
          <w:sz w:val="16"/>
          <w:szCs w:val="16"/>
        </w:rPr>
      </w:pPr>
      <w:r w:rsidRPr="00844CD3">
        <w:rPr>
          <w:rFonts w:ascii="Times New Roman" w:hAnsi="Times New Roman" w:cs="Times New Roman"/>
          <w:sz w:val="16"/>
          <w:szCs w:val="16"/>
        </w:rPr>
        <w:t xml:space="preserve">        AQI TYPES FOR CITIES </w:t>
      </w:r>
      <w:proofErr w:type="gramStart"/>
      <w:r w:rsidRPr="00844CD3">
        <w:rPr>
          <w:rFonts w:ascii="Times New Roman" w:hAnsi="Times New Roman" w:cs="Times New Roman"/>
          <w:sz w:val="16"/>
          <w:szCs w:val="16"/>
        </w:rPr>
        <w:t>DURING  2019</w:t>
      </w:r>
      <w:proofErr w:type="gramEnd"/>
    </w:p>
    <w:tbl>
      <w:tblPr>
        <w:tblStyle w:val="TableGrid"/>
        <w:tblW w:w="0" w:type="auto"/>
        <w:tblLook w:val="04A0" w:firstRow="1" w:lastRow="0" w:firstColumn="1" w:lastColumn="0" w:noHBand="0" w:noVBand="1"/>
      </w:tblPr>
      <w:tblGrid>
        <w:gridCol w:w="735"/>
        <w:gridCol w:w="1239"/>
        <w:gridCol w:w="1239"/>
        <w:gridCol w:w="1156"/>
      </w:tblGrid>
      <w:tr w:rsidR="0030508B" w:rsidRPr="00844CD3" w:rsidTr="00282116">
        <w:trPr>
          <w:trHeight w:val="288"/>
        </w:trPr>
        <w:tc>
          <w:tcPr>
            <w:tcW w:w="735" w:type="dxa"/>
            <w:noWrap/>
            <w:hideMark/>
          </w:tcPr>
          <w:p w:rsidR="003C7B7E" w:rsidRPr="00844CD3" w:rsidRDefault="00326C34" w:rsidP="00231ABB">
            <w:pPr>
              <w:rPr>
                <w:rFonts w:ascii="Times New Roman" w:hAnsi="Times New Roman" w:cs="Times New Roman"/>
                <w:b/>
                <w:sz w:val="16"/>
                <w:szCs w:val="16"/>
              </w:rPr>
            </w:pPr>
            <w:r w:rsidRPr="00844CD3">
              <w:rPr>
                <w:rFonts w:ascii="Times New Roman" w:hAnsi="Times New Roman" w:cs="Times New Roman"/>
                <w:b/>
                <w:sz w:val="16"/>
                <w:szCs w:val="16"/>
              </w:rPr>
              <w:t>Month</w:t>
            </w:r>
          </w:p>
        </w:tc>
        <w:tc>
          <w:tcPr>
            <w:tcW w:w="1239" w:type="dxa"/>
            <w:noWrap/>
            <w:hideMark/>
          </w:tcPr>
          <w:p w:rsidR="003C7B7E" w:rsidRPr="00844CD3" w:rsidRDefault="00326C34" w:rsidP="00231ABB">
            <w:pPr>
              <w:rPr>
                <w:rFonts w:ascii="Times New Roman" w:hAnsi="Times New Roman" w:cs="Times New Roman"/>
                <w:b/>
                <w:sz w:val="16"/>
                <w:szCs w:val="16"/>
              </w:rPr>
            </w:pPr>
            <w:r w:rsidRPr="00844CD3">
              <w:rPr>
                <w:rFonts w:ascii="Times New Roman" w:hAnsi="Times New Roman" w:cs="Times New Roman"/>
                <w:b/>
                <w:sz w:val="16"/>
                <w:szCs w:val="16"/>
              </w:rPr>
              <w:t>Whitefield</w:t>
            </w:r>
          </w:p>
        </w:tc>
        <w:tc>
          <w:tcPr>
            <w:tcW w:w="1239" w:type="dxa"/>
            <w:noWrap/>
            <w:hideMark/>
          </w:tcPr>
          <w:p w:rsidR="003C7B7E" w:rsidRPr="00844CD3" w:rsidRDefault="00326C34" w:rsidP="00231ABB">
            <w:pPr>
              <w:rPr>
                <w:rFonts w:ascii="Times New Roman" w:hAnsi="Times New Roman" w:cs="Times New Roman"/>
                <w:b/>
                <w:sz w:val="16"/>
                <w:szCs w:val="16"/>
              </w:rPr>
            </w:pPr>
            <w:r w:rsidRPr="00844CD3">
              <w:rPr>
                <w:rFonts w:ascii="Times New Roman" w:hAnsi="Times New Roman" w:cs="Times New Roman"/>
                <w:b/>
                <w:sz w:val="16"/>
                <w:szCs w:val="16"/>
              </w:rPr>
              <w:t>Silk Board</w:t>
            </w:r>
          </w:p>
        </w:tc>
        <w:tc>
          <w:tcPr>
            <w:tcW w:w="1156" w:type="dxa"/>
            <w:noWrap/>
            <w:hideMark/>
          </w:tcPr>
          <w:p w:rsidR="003C7B7E" w:rsidRPr="00844CD3" w:rsidRDefault="00326C34" w:rsidP="00231ABB">
            <w:pPr>
              <w:rPr>
                <w:rFonts w:ascii="Times New Roman" w:hAnsi="Times New Roman" w:cs="Times New Roman"/>
                <w:b/>
                <w:sz w:val="16"/>
                <w:szCs w:val="16"/>
              </w:rPr>
            </w:pPr>
            <w:r w:rsidRPr="00844CD3">
              <w:rPr>
                <w:rFonts w:ascii="Times New Roman" w:hAnsi="Times New Roman" w:cs="Times New Roman"/>
                <w:b/>
                <w:sz w:val="16"/>
                <w:szCs w:val="16"/>
              </w:rPr>
              <w:t>Jayanagar</w:t>
            </w:r>
          </w:p>
        </w:tc>
      </w:tr>
      <w:tr w:rsidR="0030508B" w:rsidRPr="00844CD3" w:rsidTr="00282116">
        <w:trPr>
          <w:trHeight w:val="288"/>
        </w:trPr>
        <w:tc>
          <w:tcPr>
            <w:tcW w:w="735" w:type="dxa"/>
            <w:noWrap/>
            <w:hideMark/>
          </w:tcPr>
          <w:p w:rsidR="003C7B7E"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Jan</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moderately satisfactory</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moderately satisfactory</w:t>
            </w:r>
          </w:p>
        </w:tc>
        <w:tc>
          <w:tcPr>
            <w:tcW w:w="1156"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r>
      <w:tr w:rsidR="0030508B" w:rsidRPr="00844CD3" w:rsidTr="00282116">
        <w:trPr>
          <w:trHeight w:val="288"/>
        </w:trPr>
        <w:tc>
          <w:tcPr>
            <w:tcW w:w="735" w:type="dxa"/>
            <w:noWrap/>
            <w:hideMark/>
          </w:tcPr>
          <w:p w:rsidR="003C7B7E"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Feb</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moderately satisfactory</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moderately satisfactory</w:t>
            </w:r>
          </w:p>
        </w:tc>
        <w:tc>
          <w:tcPr>
            <w:tcW w:w="1156"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good</w:t>
            </w:r>
          </w:p>
        </w:tc>
      </w:tr>
      <w:tr w:rsidR="0030508B" w:rsidRPr="00844CD3" w:rsidTr="00282116">
        <w:trPr>
          <w:trHeight w:val="288"/>
        </w:trPr>
        <w:tc>
          <w:tcPr>
            <w:tcW w:w="735" w:type="dxa"/>
            <w:noWrap/>
            <w:hideMark/>
          </w:tcPr>
          <w:p w:rsidR="003C7B7E"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Mar</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moderately satisfactory</w:t>
            </w:r>
          </w:p>
        </w:tc>
        <w:tc>
          <w:tcPr>
            <w:tcW w:w="1156"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r>
      <w:tr w:rsidR="0030508B" w:rsidRPr="00844CD3" w:rsidTr="00282116">
        <w:trPr>
          <w:trHeight w:val="288"/>
        </w:trPr>
        <w:tc>
          <w:tcPr>
            <w:tcW w:w="735" w:type="dxa"/>
            <w:noWrap/>
            <w:hideMark/>
          </w:tcPr>
          <w:p w:rsidR="003C7B7E"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Apr</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moderately satisfactory</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moderately satisfactory</w:t>
            </w:r>
          </w:p>
        </w:tc>
        <w:tc>
          <w:tcPr>
            <w:tcW w:w="1156"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r>
      <w:tr w:rsidR="0030508B" w:rsidRPr="00844CD3" w:rsidTr="00282116">
        <w:trPr>
          <w:trHeight w:val="288"/>
        </w:trPr>
        <w:tc>
          <w:tcPr>
            <w:tcW w:w="735" w:type="dxa"/>
            <w:noWrap/>
            <w:hideMark/>
          </w:tcPr>
          <w:p w:rsidR="003C7B7E"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May</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moderately satisfactory</w:t>
            </w:r>
          </w:p>
        </w:tc>
        <w:tc>
          <w:tcPr>
            <w:tcW w:w="1156"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r>
      <w:tr w:rsidR="0030508B" w:rsidRPr="00844CD3" w:rsidTr="00282116">
        <w:trPr>
          <w:trHeight w:val="288"/>
        </w:trPr>
        <w:tc>
          <w:tcPr>
            <w:tcW w:w="735" w:type="dxa"/>
            <w:noWrap/>
            <w:hideMark/>
          </w:tcPr>
          <w:p w:rsidR="003C7B7E"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Jun</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156"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r>
      <w:tr w:rsidR="0030508B" w:rsidRPr="00844CD3" w:rsidTr="00282116">
        <w:trPr>
          <w:trHeight w:val="288"/>
        </w:trPr>
        <w:tc>
          <w:tcPr>
            <w:tcW w:w="735" w:type="dxa"/>
            <w:noWrap/>
            <w:hideMark/>
          </w:tcPr>
          <w:p w:rsidR="003C7B7E"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Jul</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156"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r>
      <w:tr w:rsidR="0030508B" w:rsidRPr="00844CD3" w:rsidTr="00282116">
        <w:trPr>
          <w:trHeight w:val="288"/>
        </w:trPr>
        <w:tc>
          <w:tcPr>
            <w:tcW w:w="735" w:type="dxa"/>
            <w:noWrap/>
            <w:hideMark/>
          </w:tcPr>
          <w:p w:rsidR="003C7B7E"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Aug</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156"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r>
      <w:tr w:rsidR="0030508B" w:rsidRPr="00844CD3" w:rsidTr="00282116">
        <w:trPr>
          <w:trHeight w:val="288"/>
        </w:trPr>
        <w:tc>
          <w:tcPr>
            <w:tcW w:w="735" w:type="dxa"/>
            <w:noWrap/>
            <w:hideMark/>
          </w:tcPr>
          <w:p w:rsidR="003C7B7E"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Sep</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156"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r>
      <w:tr w:rsidR="0030508B" w:rsidRPr="00844CD3" w:rsidTr="00282116">
        <w:trPr>
          <w:trHeight w:val="288"/>
        </w:trPr>
        <w:tc>
          <w:tcPr>
            <w:tcW w:w="735" w:type="dxa"/>
            <w:noWrap/>
            <w:hideMark/>
          </w:tcPr>
          <w:p w:rsidR="003C7B7E"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Oct</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156"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good</w:t>
            </w:r>
          </w:p>
        </w:tc>
      </w:tr>
      <w:tr w:rsidR="0030508B" w:rsidRPr="00844CD3" w:rsidTr="00282116">
        <w:trPr>
          <w:trHeight w:val="288"/>
        </w:trPr>
        <w:tc>
          <w:tcPr>
            <w:tcW w:w="735" w:type="dxa"/>
            <w:noWrap/>
            <w:hideMark/>
          </w:tcPr>
          <w:p w:rsidR="003C7B7E"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Nov</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 xml:space="preserve"> satisfactory</w:t>
            </w:r>
          </w:p>
        </w:tc>
        <w:tc>
          <w:tcPr>
            <w:tcW w:w="1156"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r>
      <w:tr w:rsidR="0030508B" w:rsidRPr="00844CD3" w:rsidTr="00282116">
        <w:trPr>
          <w:trHeight w:val="288"/>
        </w:trPr>
        <w:tc>
          <w:tcPr>
            <w:tcW w:w="735" w:type="dxa"/>
            <w:noWrap/>
            <w:hideMark/>
          </w:tcPr>
          <w:p w:rsidR="003C7B7E" w:rsidRPr="00B03D0B" w:rsidRDefault="00326C34" w:rsidP="00231ABB">
            <w:pPr>
              <w:rPr>
                <w:rFonts w:ascii="Times New Roman" w:hAnsi="Times New Roman" w:cs="Times New Roman"/>
                <w:sz w:val="16"/>
                <w:szCs w:val="16"/>
              </w:rPr>
            </w:pPr>
            <w:r w:rsidRPr="00B03D0B">
              <w:rPr>
                <w:rFonts w:ascii="Times New Roman" w:hAnsi="Times New Roman" w:cs="Times New Roman"/>
                <w:sz w:val="16"/>
                <w:szCs w:val="16"/>
              </w:rPr>
              <w:t>Dec</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239"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c>
          <w:tcPr>
            <w:tcW w:w="1156" w:type="dxa"/>
            <w:noWrap/>
            <w:hideMark/>
          </w:tcPr>
          <w:p w:rsidR="003C7B7E" w:rsidRPr="00844CD3" w:rsidRDefault="00326C34" w:rsidP="00231ABB">
            <w:pPr>
              <w:rPr>
                <w:rFonts w:ascii="Times New Roman" w:hAnsi="Times New Roman" w:cs="Times New Roman"/>
                <w:sz w:val="16"/>
                <w:szCs w:val="16"/>
              </w:rPr>
            </w:pPr>
            <w:r w:rsidRPr="00844CD3">
              <w:rPr>
                <w:rFonts w:ascii="Times New Roman" w:hAnsi="Times New Roman" w:cs="Times New Roman"/>
                <w:sz w:val="16"/>
                <w:szCs w:val="16"/>
              </w:rPr>
              <w:t>satisfactory</w:t>
            </w:r>
          </w:p>
        </w:tc>
      </w:tr>
    </w:tbl>
    <w:p w:rsidR="003C7B7E" w:rsidRPr="00326C34" w:rsidRDefault="00326C34" w:rsidP="00844CD3">
      <w:pPr>
        <w:pStyle w:val="ListParagraph"/>
        <w:numPr>
          <w:ilvl w:val="0"/>
          <w:numId w:val="7"/>
        </w:numPr>
        <w:spacing w:before="240" w:line="240" w:lineRule="auto"/>
        <w:jc w:val="both"/>
        <w:rPr>
          <w:rFonts w:ascii="Times New Roman" w:hAnsi="Times New Roman" w:cs="Times New Roman"/>
          <w:sz w:val="16"/>
          <w:szCs w:val="16"/>
        </w:rPr>
      </w:pPr>
      <w:r w:rsidRPr="00326C34">
        <w:rPr>
          <w:rFonts w:ascii="Times New Roman" w:hAnsi="Times New Roman" w:cs="Times New Roman"/>
          <w:sz w:val="16"/>
          <w:szCs w:val="16"/>
        </w:rPr>
        <w:t>CONCLUSION</w:t>
      </w:r>
    </w:p>
    <w:p w:rsidR="00FF45CD" w:rsidRPr="00326C34" w:rsidRDefault="00326C34" w:rsidP="00231ABB">
      <w:pPr>
        <w:spacing w:line="240" w:lineRule="auto"/>
        <w:jc w:val="both"/>
        <w:rPr>
          <w:rFonts w:ascii="Times New Roman" w:hAnsi="Times New Roman" w:cs="Times New Roman"/>
          <w:sz w:val="20"/>
          <w:szCs w:val="20"/>
        </w:rPr>
      </w:pPr>
      <w:r w:rsidRPr="00326C34">
        <w:rPr>
          <w:rFonts w:ascii="Times New Roman" w:hAnsi="Times New Roman" w:cs="Times New Roman"/>
          <w:sz w:val="20"/>
          <w:szCs w:val="20"/>
        </w:rPr>
        <w:t xml:space="preserve">The concentration of </w:t>
      </w:r>
      <w:r w:rsidR="00B019DC" w:rsidRPr="00326C34">
        <w:rPr>
          <w:rFonts w:ascii="Times New Roman" w:hAnsi="Times New Roman" w:cs="Times New Roman"/>
          <w:sz w:val="20"/>
          <w:szCs w:val="20"/>
        </w:rPr>
        <w:t>NO</w:t>
      </w:r>
      <w:r w:rsidR="00B019DC" w:rsidRPr="00326C34">
        <w:rPr>
          <w:rFonts w:ascii="Times New Roman" w:hAnsi="Times New Roman" w:cs="Times New Roman"/>
          <w:sz w:val="20"/>
          <w:szCs w:val="20"/>
          <w:vertAlign w:val="subscript"/>
        </w:rPr>
        <w:t>2</w:t>
      </w:r>
      <w:r w:rsidRPr="00326C34">
        <w:rPr>
          <w:rFonts w:ascii="Times New Roman" w:hAnsi="Times New Roman" w:cs="Times New Roman"/>
          <w:sz w:val="20"/>
          <w:szCs w:val="20"/>
        </w:rPr>
        <w:t xml:space="preserve"> and </w:t>
      </w:r>
      <w:r w:rsidR="008D6DE0" w:rsidRPr="00326C34">
        <w:rPr>
          <w:rFonts w:ascii="Times New Roman" w:hAnsi="Times New Roman" w:cs="Times New Roman"/>
          <w:sz w:val="20"/>
          <w:szCs w:val="20"/>
        </w:rPr>
        <w:t>SO</w:t>
      </w:r>
      <w:r w:rsidR="008D6DE0" w:rsidRPr="00326C34">
        <w:rPr>
          <w:rFonts w:ascii="Times New Roman" w:hAnsi="Times New Roman" w:cs="Times New Roman"/>
          <w:sz w:val="20"/>
          <w:szCs w:val="20"/>
          <w:vertAlign w:val="subscript"/>
        </w:rPr>
        <w:t>2</w:t>
      </w:r>
      <w:r w:rsidRPr="00326C34">
        <w:rPr>
          <w:rFonts w:ascii="Times New Roman" w:hAnsi="Times New Roman" w:cs="Times New Roman"/>
          <w:sz w:val="20"/>
          <w:szCs w:val="20"/>
        </w:rPr>
        <w:t xml:space="preserve"> was almost the same for three cities even though there was a slight decrease in </w:t>
      </w:r>
      <w:r w:rsidR="00B019DC" w:rsidRPr="00326C34">
        <w:rPr>
          <w:rFonts w:ascii="Times New Roman" w:hAnsi="Times New Roman" w:cs="Times New Roman"/>
          <w:sz w:val="20"/>
          <w:szCs w:val="20"/>
        </w:rPr>
        <w:t>NO</w:t>
      </w:r>
      <w:r w:rsidR="00B019DC" w:rsidRPr="00326C34">
        <w:rPr>
          <w:rFonts w:ascii="Times New Roman" w:hAnsi="Times New Roman" w:cs="Times New Roman"/>
          <w:sz w:val="20"/>
          <w:szCs w:val="20"/>
          <w:vertAlign w:val="subscript"/>
        </w:rPr>
        <w:t>2</w:t>
      </w:r>
      <w:r w:rsidRPr="00326C34">
        <w:rPr>
          <w:rFonts w:ascii="Times New Roman" w:hAnsi="Times New Roman" w:cs="Times New Roman"/>
          <w:sz w:val="20"/>
          <w:szCs w:val="20"/>
        </w:rPr>
        <w:t xml:space="preserve"> in Jayanagar. PM10 concentration showed more variation in these cities. It</w:t>
      </w:r>
      <w:r w:rsidR="00296AC5" w:rsidRPr="00326C34">
        <w:rPr>
          <w:rFonts w:ascii="Times New Roman" w:hAnsi="Times New Roman" w:cs="Times New Roman"/>
          <w:sz w:val="20"/>
          <w:szCs w:val="20"/>
        </w:rPr>
        <w:t xml:space="preserve"> was higher than the standard </w:t>
      </w:r>
      <w:r w:rsidRPr="00326C34">
        <w:rPr>
          <w:rFonts w:ascii="Times New Roman" w:hAnsi="Times New Roman" w:cs="Times New Roman"/>
          <w:sz w:val="20"/>
          <w:szCs w:val="20"/>
        </w:rPr>
        <w:t xml:space="preserve">amount given by </w:t>
      </w:r>
      <w:r w:rsidR="00C56AA4" w:rsidRPr="00326C34">
        <w:rPr>
          <w:rFonts w:ascii="Times New Roman" w:hAnsi="Times New Roman" w:cs="Times New Roman"/>
          <w:sz w:val="20"/>
          <w:szCs w:val="20"/>
        </w:rPr>
        <w:t xml:space="preserve">the </w:t>
      </w:r>
      <w:r w:rsidRPr="00326C34">
        <w:rPr>
          <w:rFonts w:ascii="Times New Roman" w:hAnsi="Times New Roman" w:cs="Times New Roman"/>
          <w:sz w:val="20"/>
          <w:szCs w:val="20"/>
        </w:rPr>
        <w:t xml:space="preserve">Central Pollution Control Board that is </w:t>
      </w:r>
      <w:proofErr w:type="gramStart"/>
      <w:r w:rsidRPr="00326C34">
        <w:rPr>
          <w:rFonts w:ascii="Times New Roman" w:hAnsi="Times New Roman" w:cs="Times New Roman"/>
          <w:sz w:val="20"/>
          <w:szCs w:val="20"/>
        </w:rPr>
        <w:t xml:space="preserve">100 </w:t>
      </w:r>
      <w:r w:rsidR="00296AC5" w:rsidRPr="00326C34">
        <w:rPr>
          <w:rFonts w:ascii="Times New Roman" w:hAnsi="Times New Roman" w:cs="Times New Roman"/>
          <w:sz w:val="20"/>
          <w:szCs w:val="20"/>
        </w:rPr>
        <w:t>µg/m3</w:t>
      </w:r>
      <w:proofErr w:type="gramEnd"/>
      <w:r w:rsidR="00296AC5" w:rsidRPr="00326C34">
        <w:rPr>
          <w:rFonts w:ascii="Times New Roman" w:hAnsi="Times New Roman" w:cs="Times New Roman"/>
          <w:sz w:val="20"/>
          <w:szCs w:val="20"/>
        </w:rPr>
        <w:t xml:space="preserve"> during summer and winter seasons.  During </w:t>
      </w:r>
      <w:r w:rsidR="00C56AA4" w:rsidRPr="00326C34">
        <w:rPr>
          <w:rFonts w:ascii="Times New Roman" w:hAnsi="Times New Roman" w:cs="Times New Roman"/>
          <w:sz w:val="20"/>
          <w:szCs w:val="20"/>
        </w:rPr>
        <w:t xml:space="preserve">the </w:t>
      </w:r>
      <w:r w:rsidR="00296AC5" w:rsidRPr="00326C34">
        <w:rPr>
          <w:rFonts w:ascii="Times New Roman" w:hAnsi="Times New Roman" w:cs="Times New Roman"/>
          <w:sz w:val="20"/>
          <w:szCs w:val="20"/>
        </w:rPr>
        <w:t xml:space="preserve">monsoon season, they get diluted or dispersed due to </w:t>
      </w:r>
      <w:r w:rsidR="00346AC2" w:rsidRPr="00326C34">
        <w:rPr>
          <w:rFonts w:ascii="Times New Roman" w:hAnsi="Times New Roman" w:cs="Times New Roman"/>
          <w:sz w:val="20"/>
          <w:szCs w:val="20"/>
        </w:rPr>
        <w:t>rainfall which causes</w:t>
      </w:r>
      <w:r w:rsidR="00296AC5" w:rsidRPr="00326C34">
        <w:rPr>
          <w:rFonts w:ascii="Times New Roman" w:hAnsi="Times New Roman" w:cs="Times New Roman"/>
          <w:sz w:val="20"/>
          <w:szCs w:val="20"/>
        </w:rPr>
        <w:t xml:space="preserve"> a </w:t>
      </w:r>
      <w:r w:rsidR="00346AC2" w:rsidRPr="00326C34">
        <w:rPr>
          <w:rFonts w:ascii="Times New Roman" w:hAnsi="Times New Roman" w:cs="Times New Roman"/>
          <w:sz w:val="20"/>
          <w:szCs w:val="20"/>
        </w:rPr>
        <w:t xml:space="preserve">decrease in its concentration. </w:t>
      </w:r>
      <w:r w:rsidR="00296AC5" w:rsidRPr="00326C34">
        <w:rPr>
          <w:rFonts w:ascii="Times New Roman" w:hAnsi="Times New Roman" w:cs="Times New Roman"/>
          <w:sz w:val="20"/>
          <w:szCs w:val="20"/>
        </w:rPr>
        <w:t xml:space="preserve">Silk Board has the highest concentration followed by Whitefield and Jayanagar. Silk board is one of the busiest traffic </w:t>
      </w:r>
      <w:r w:rsidR="00346AC2" w:rsidRPr="00326C34">
        <w:rPr>
          <w:rFonts w:ascii="Times New Roman" w:hAnsi="Times New Roman" w:cs="Times New Roman"/>
          <w:sz w:val="20"/>
          <w:szCs w:val="20"/>
        </w:rPr>
        <w:t>junctions</w:t>
      </w:r>
      <w:r w:rsidR="00296AC5" w:rsidRPr="00326C34">
        <w:rPr>
          <w:rFonts w:ascii="Times New Roman" w:hAnsi="Times New Roman" w:cs="Times New Roman"/>
          <w:sz w:val="20"/>
          <w:szCs w:val="20"/>
        </w:rPr>
        <w:t xml:space="preserve"> in </w:t>
      </w:r>
      <w:proofErr w:type="gramStart"/>
      <w:r w:rsidR="00296AC5" w:rsidRPr="00326C34">
        <w:rPr>
          <w:rFonts w:ascii="Times New Roman" w:hAnsi="Times New Roman" w:cs="Times New Roman"/>
          <w:sz w:val="20"/>
          <w:szCs w:val="20"/>
        </w:rPr>
        <w:t>Bangalore</w:t>
      </w:r>
      <w:r w:rsidR="002B6075" w:rsidRPr="00326C34">
        <w:rPr>
          <w:rFonts w:ascii="Times New Roman" w:hAnsi="Times New Roman" w:cs="Times New Roman"/>
          <w:sz w:val="20"/>
          <w:szCs w:val="20"/>
        </w:rPr>
        <w:t>[</w:t>
      </w:r>
      <w:proofErr w:type="gramEnd"/>
      <w:r w:rsidR="00854B7F" w:rsidRPr="00326C34">
        <w:rPr>
          <w:rFonts w:ascii="Times New Roman" w:hAnsi="Times New Roman" w:cs="Times New Roman"/>
          <w:sz w:val="20"/>
          <w:szCs w:val="20"/>
        </w:rPr>
        <w:t>7</w:t>
      </w:r>
      <w:r w:rsidR="002B6075" w:rsidRPr="00326C34">
        <w:rPr>
          <w:rFonts w:ascii="Times New Roman" w:hAnsi="Times New Roman" w:cs="Times New Roman"/>
          <w:sz w:val="20"/>
          <w:szCs w:val="20"/>
        </w:rPr>
        <w:t>]</w:t>
      </w:r>
      <w:r w:rsidR="00346AC2" w:rsidRPr="00326C34">
        <w:rPr>
          <w:rFonts w:ascii="Times New Roman" w:hAnsi="Times New Roman" w:cs="Times New Roman"/>
          <w:sz w:val="20"/>
          <w:szCs w:val="20"/>
        </w:rPr>
        <w:t>. The major</w:t>
      </w:r>
      <w:r w:rsidRPr="00326C34">
        <w:rPr>
          <w:rFonts w:ascii="Times New Roman" w:hAnsi="Times New Roman" w:cs="Times New Roman"/>
          <w:sz w:val="20"/>
          <w:szCs w:val="20"/>
        </w:rPr>
        <w:t xml:space="preserve"> source of PM10 is vehicular pollution, unpaved roads, </w:t>
      </w:r>
      <w:r w:rsidR="00346AC2" w:rsidRPr="00326C34">
        <w:rPr>
          <w:rFonts w:ascii="Times New Roman" w:hAnsi="Times New Roman" w:cs="Times New Roman"/>
          <w:sz w:val="20"/>
          <w:szCs w:val="20"/>
        </w:rPr>
        <w:t>and road</w:t>
      </w:r>
      <w:r w:rsidRPr="00326C34">
        <w:rPr>
          <w:rFonts w:ascii="Times New Roman" w:hAnsi="Times New Roman" w:cs="Times New Roman"/>
          <w:sz w:val="20"/>
          <w:szCs w:val="20"/>
        </w:rPr>
        <w:t xml:space="preserve"> dust</w:t>
      </w:r>
      <w:r w:rsidR="00C56AA4" w:rsidRPr="00326C34">
        <w:rPr>
          <w:rFonts w:ascii="Times New Roman" w:hAnsi="Times New Roman" w:cs="Times New Roman"/>
          <w:sz w:val="20"/>
          <w:szCs w:val="20"/>
        </w:rPr>
        <w:t>. The h</w:t>
      </w:r>
      <w:r w:rsidR="002916A0" w:rsidRPr="00326C34">
        <w:rPr>
          <w:rFonts w:ascii="Times New Roman" w:hAnsi="Times New Roman" w:cs="Times New Roman"/>
          <w:sz w:val="20"/>
          <w:szCs w:val="20"/>
        </w:rPr>
        <w:t>igher concentration of PM</w:t>
      </w:r>
      <w:r w:rsidRPr="00326C34">
        <w:rPr>
          <w:rFonts w:ascii="Times New Roman" w:hAnsi="Times New Roman" w:cs="Times New Roman"/>
          <w:sz w:val="20"/>
          <w:szCs w:val="20"/>
        </w:rPr>
        <w:t xml:space="preserve">10 can cause severe respiratory diseases in people who </w:t>
      </w:r>
      <w:r w:rsidR="00346AC2" w:rsidRPr="00326C34">
        <w:rPr>
          <w:rFonts w:ascii="Times New Roman" w:hAnsi="Times New Roman" w:cs="Times New Roman"/>
          <w:sz w:val="20"/>
          <w:szCs w:val="20"/>
        </w:rPr>
        <w:t>have</w:t>
      </w:r>
      <w:r w:rsidRPr="00326C34">
        <w:rPr>
          <w:rFonts w:ascii="Times New Roman" w:hAnsi="Times New Roman" w:cs="Times New Roman"/>
          <w:sz w:val="20"/>
          <w:szCs w:val="20"/>
        </w:rPr>
        <w:t xml:space="preserve"> daily exposure to these </w:t>
      </w:r>
      <w:r w:rsidR="00346AC2" w:rsidRPr="00326C34">
        <w:rPr>
          <w:rFonts w:ascii="Times New Roman" w:hAnsi="Times New Roman" w:cs="Times New Roman"/>
          <w:sz w:val="20"/>
          <w:szCs w:val="20"/>
        </w:rPr>
        <w:t>traffic junctions</w:t>
      </w:r>
      <w:r w:rsidRPr="00326C34">
        <w:rPr>
          <w:rFonts w:ascii="Times New Roman" w:hAnsi="Times New Roman" w:cs="Times New Roman"/>
          <w:sz w:val="20"/>
          <w:szCs w:val="20"/>
        </w:rPr>
        <w:t>.</w:t>
      </w:r>
      <w:r w:rsidR="002916A0" w:rsidRPr="00326C34">
        <w:rPr>
          <w:rFonts w:ascii="Times New Roman" w:hAnsi="Times New Roman" w:cs="Times New Roman"/>
          <w:sz w:val="20"/>
          <w:szCs w:val="20"/>
        </w:rPr>
        <w:t xml:space="preserve"> </w:t>
      </w:r>
      <w:r w:rsidR="00346AC2" w:rsidRPr="00326C34">
        <w:rPr>
          <w:rFonts w:ascii="Times New Roman" w:hAnsi="Times New Roman" w:cs="Times New Roman"/>
          <w:sz w:val="20"/>
          <w:szCs w:val="20"/>
        </w:rPr>
        <w:t>Whitefield is</w:t>
      </w:r>
      <w:r w:rsidR="002916A0" w:rsidRPr="00326C34">
        <w:rPr>
          <w:rFonts w:ascii="Times New Roman" w:hAnsi="Times New Roman" w:cs="Times New Roman"/>
          <w:sz w:val="20"/>
          <w:szCs w:val="20"/>
        </w:rPr>
        <w:t xml:space="preserve"> surrounded by </w:t>
      </w:r>
      <w:r w:rsidR="00346AC2" w:rsidRPr="00326C34">
        <w:rPr>
          <w:rFonts w:ascii="Times New Roman" w:hAnsi="Times New Roman" w:cs="Times New Roman"/>
          <w:sz w:val="20"/>
          <w:szCs w:val="20"/>
        </w:rPr>
        <w:t>industries and</w:t>
      </w:r>
      <w:r w:rsidR="002916A0" w:rsidRPr="00326C34">
        <w:rPr>
          <w:rFonts w:ascii="Times New Roman" w:hAnsi="Times New Roman" w:cs="Times New Roman"/>
          <w:sz w:val="20"/>
          <w:szCs w:val="20"/>
        </w:rPr>
        <w:t xml:space="preserve"> the pollution from these industries has made PM10 level high.</w:t>
      </w:r>
    </w:p>
    <w:p w:rsidR="002916A0" w:rsidRPr="00326C34" w:rsidRDefault="00326C34" w:rsidP="00231ABB">
      <w:pPr>
        <w:spacing w:line="240" w:lineRule="auto"/>
        <w:jc w:val="both"/>
        <w:rPr>
          <w:rFonts w:ascii="Times New Roman" w:hAnsi="Times New Roman" w:cs="Times New Roman"/>
          <w:sz w:val="20"/>
          <w:szCs w:val="20"/>
        </w:rPr>
      </w:pPr>
      <w:r w:rsidRPr="00326C34">
        <w:rPr>
          <w:rFonts w:ascii="Times New Roman" w:hAnsi="Times New Roman" w:cs="Times New Roman"/>
          <w:sz w:val="20"/>
          <w:szCs w:val="20"/>
        </w:rPr>
        <w:t xml:space="preserve">Air pollution in Bangalore may increase steadily in the future if we don't take proper steps now to reduce it. </w:t>
      </w:r>
      <w:r w:rsidR="00F410BB" w:rsidRPr="00326C34">
        <w:rPr>
          <w:rFonts w:ascii="Times New Roman" w:hAnsi="Times New Roman" w:cs="Times New Roman"/>
          <w:sz w:val="20"/>
          <w:szCs w:val="20"/>
        </w:rPr>
        <w:t xml:space="preserve">Awareness should be spread among </w:t>
      </w:r>
      <w:r w:rsidR="007016CA" w:rsidRPr="00326C34">
        <w:rPr>
          <w:rFonts w:ascii="Times New Roman" w:hAnsi="Times New Roman" w:cs="Times New Roman"/>
          <w:sz w:val="20"/>
          <w:szCs w:val="20"/>
        </w:rPr>
        <w:t>people about</w:t>
      </w:r>
      <w:r w:rsidR="00F410BB" w:rsidRPr="00326C34">
        <w:rPr>
          <w:rFonts w:ascii="Times New Roman" w:hAnsi="Times New Roman" w:cs="Times New Roman"/>
          <w:sz w:val="20"/>
          <w:szCs w:val="20"/>
        </w:rPr>
        <w:t xml:space="preserve"> air pollution and health effects which will affect them.  Public transport should be supported and </w:t>
      </w:r>
      <w:r w:rsidR="007016CA" w:rsidRPr="00326C34">
        <w:rPr>
          <w:rFonts w:ascii="Times New Roman" w:hAnsi="Times New Roman" w:cs="Times New Roman"/>
          <w:sz w:val="20"/>
          <w:szCs w:val="20"/>
        </w:rPr>
        <w:t>cities which have</w:t>
      </w:r>
      <w:r w:rsidR="00F410BB" w:rsidRPr="00326C34">
        <w:rPr>
          <w:rFonts w:ascii="Times New Roman" w:hAnsi="Times New Roman" w:cs="Times New Roman"/>
          <w:sz w:val="20"/>
          <w:szCs w:val="20"/>
        </w:rPr>
        <w:t xml:space="preserve"> </w:t>
      </w:r>
      <w:r w:rsidR="00346AC2" w:rsidRPr="00326C34">
        <w:rPr>
          <w:rFonts w:ascii="Times New Roman" w:hAnsi="Times New Roman" w:cs="Times New Roman"/>
          <w:sz w:val="20"/>
          <w:szCs w:val="20"/>
        </w:rPr>
        <w:t>heavy traffic</w:t>
      </w:r>
      <w:r w:rsidR="00F410BB" w:rsidRPr="00326C34">
        <w:rPr>
          <w:rFonts w:ascii="Times New Roman" w:hAnsi="Times New Roman" w:cs="Times New Roman"/>
          <w:sz w:val="20"/>
          <w:szCs w:val="20"/>
        </w:rPr>
        <w:t xml:space="preserve"> should try to bring metro </w:t>
      </w:r>
      <w:r w:rsidR="00346AC2" w:rsidRPr="00326C34">
        <w:rPr>
          <w:rFonts w:ascii="Times New Roman" w:hAnsi="Times New Roman" w:cs="Times New Roman"/>
          <w:sz w:val="20"/>
          <w:szCs w:val="20"/>
        </w:rPr>
        <w:t>service to</w:t>
      </w:r>
      <w:r w:rsidR="00F410BB" w:rsidRPr="00326C34">
        <w:rPr>
          <w:rFonts w:ascii="Times New Roman" w:hAnsi="Times New Roman" w:cs="Times New Roman"/>
          <w:sz w:val="20"/>
          <w:szCs w:val="20"/>
        </w:rPr>
        <w:t xml:space="preserve"> avoid it.</w:t>
      </w:r>
    </w:p>
    <w:p w:rsidR="00282116" w:rsidRPr="00326C34" w:rsidRDefault="00326C34" w:rsidP="00F80E44">
      <w:pPr>
        <w:pStyle w:val="ListParagraph"/>
        <w:spacing w:line="240" w:lineRule="auto"/>
        <w:ind w:left="1080"/>
        <w:jc w:val="both"/>
        <w:rPr>
          <w:rFonts w:ascii="Times New Roman" w:hAnsi="Times New Roman" w:cs="Times New Roman"/>
          <w:sz w:val="16"/>
          <w:szCs w:val="16"/>
        </w:rPr>
      </w:pPr>
      <w:r w:rsidRPr="00326C34">
        <w:rPr>
          <w:rFonts w:ascii="Times New Roman" w:hAnsi="Times New Roman" w:cs="Times New Roman"/>
          <w:sz w:val="16"/>
          <w:szCs w:val="16"/>
        </w:rPr>
        <w:t>REFERENCE</w:t>
      </w:r>
      <w:r w:rsidR="00F80E44">
        <w:rPr>
          <w:rFonts w:ascii="Times New Roman" w:hAnsi="Times New Roman" w:cs="Times New Roman"/>
          <w:sz w:val="16"/>
          <w:szCs w:val="16"/>
        </w:rPr>
        <w:t>S</w:t>
      </w:r>
    </w:p>
    <w:p w:rsidR="008B33AB" w:rsidRPr="00326C34" w:rsidRDefault="00B03D0B" w:rsidP="008B33AB">
      <w:pPr>
        <w:spacing w:line="240" w:lineRule="auto"/>
        <w:jc w:val="both"/>
        <w:rPr>
          <w:rFonts w:ascii="Times New Roman" w:hAnsi="Times New Roman" w:cs="Times New Roman"/>
          <w:sz w:val="20"/>
          <w:szCs w:val="20"/>
        </w:rPr>
      </w:pPr>
      <w:r>
        <w:rPr>
          <w:rFonts w:ascii="Times New Roman" w:hAnsi="Times New Roman" w:cs="Times New Roman"/>
          <w:sz w:val="20"/>
          <w:szCs w:val="20"/>
        </w:rPr>
        <w:t>[1]</w:t>
      </w:r>
      <w:r w:rsidR="00326C34" w:rsidRPr="00326C34">
        <w:rPr>
          <w:rFonts w:ascii="Times New Roman" w:hAnsi="Times New Roman" w:cs="Times New Roman"/>
          <w:sz w:val="20"/>
          <w:szCs w:val="20"/>
        </w:rPr>
        <w:t xml:space="preserve"> W.M. </w:t>
      </w:r>
      <w:proofErr w:type="spellStart"/>
      <w:r w:rsidR="00326C34" w:rsidRPr="00326C34">
        <w:rPr>
          <w:rFonts w:ascii="Times New Roman" w:hAnsi="Times New Roman" w:cs="Times New Roman"/>
          <w:sz w:val="20"/>
          <w:szCs w:val="20"/>
        </w:rPr>
        <w:t>Sweileh</w:t>
      </w:r>
      <w:proofErr w:type="spellEnd"/>
      <w:r w:rsidR="00326C34" w:rsidRPr="00326C34">
        <w:rPr>
          <w:rFonts w:ascii="Times New Roman" w:hAnsi="Times New Roman" w:cs="Times New Roman"/>
          <w:sz w:val="20"/>
          <w:szCs w:val="20"/>
        </w:rPr>
        <w:t xml:space="preserve">, </w:t>
      </w:r>
      <w:proofErr w:type="spellStart"/>
      <w:r w:rsidR="00326C34" w:rsidRPr="00326C34">
        <w:rPr>
          <w:rFonts w:ascii="Times New Roman" w:hAnsi="Times New Roman" w:cs="Times New Roman"/>
          <w:sz w:val="20"/>
          <w:szCs w:val="20"/>
        </w:rPr>
        <w:t>S.W.Al-Jabi</w:t>
      </w:r>
      <w:proofErr w:type="spellEnd"/>
      <w:r w:rsidR="00326C34" w:rsidRPr="00326C34">
        <w:rPr>
          <w:rFonts w:ascii="Times New Roman" w:hAnsi="Times New Roman" w:cs="Times New Roman"/>
          <w:sz w:val="20"/>
          <w:szCs w:val="20"/>
        </w:rPr>
        <w:t xml:space="preserve">, S.H. </w:t>
      </w:r>
      <w:proofErr w:type="spellStart"/>
      <w:r w:rsidR="00326C34" w:rsidRPr="00326C34">
        <w:rPr>
          <w:rFonts w:ascii="Times New Roman" w:hAnsi="Times New Roman" w:cs="Times New Roman"/>
          <w:sz w:val="20"/>
          <w:szCs w:val="20"/>
        </w:rPr>
        <w:t>Zyoud</w:t>
      </w:r>
      <w:proofErr w:type="spellEnd"/>
      <w:r w:rsidR="00326C34" w:rsidRPr="00326C34">
        <w:rPr>
          <w:rFonts w:ascii="Times New Roman" w:hAnsi="Times New Roman" w:cs="Times New Roman"/>
          <w:sz w:val="20"/>
          <w:szCs w:val="20"/>
        </w:rPr>
        <w:t xml:space="preserve">, and A.F. Sawalha, "Outdoor air pollutions and respiratory health: a bibliometric analysis of publications in peer-reviewed </w:t>
      </w:r>
      <w:proofErr w:type="gramStart"/>
      <w:r w:rsidR="00326C34" w:rsidRPr="00326C34">
        <w:rPr>
          <w:rFonts w:ascii="Times New Roman" w:hAnsi="Times New Roman" w:cs="Times New Roman"/>
          <w:sz w:val="20"/>
          <w:szCs w:val="20"/>
        </w:rPr>
        <w:t>journals(</w:t>
      </w:r>
      <w:proofErr w:type="gramEnd"/>
      <w:r w:rsidR="00326C34" w:rsidRPr="00326C34">
        <w:rPr>
          <w:rFonts w:ascii="Times New Roman" w:hAnsi="Times New Roman" w:cs="Times New Roman"/>
          <w:sz w:val="20"/>
          <w:szCs w:val="20"/>
        </w:rPr>
        <w:t xml:space="preserve">1900-2017),” </w:t>
      </w:r>
      <w:r w:rsidR="00326C34" w:rsidRPr="00326C34">
        <w:rPr>
          <w:rFonts w:ascii="Times New Roman" w:hAnsi="Times New Roman" w:cs="Times New Roman"/>
          <w:i/>
          <w:sz w:val="20"/>
          <w:szCs w:val="20"/>
        </w:rPr>
        <w:t>Multidisciplinary Respiratory Medicine</w:t>
      </w:r>
      <w:r w:rsidR="00326C34" w:rsidRPr="00326C34">
        <w:rPr>
          <w:rFonts w:ascii="Times New Roman" w:hAnsi="Times New Roman" w:cs="Times New Roman"/>
          <w:sz w:val="20"/>
          <w:szCs w:val="20"/>
        </w:rPr>
        <w:t>, Vol.13, No.15, Jun.2018</w:t>
      </w:r>
    </w:p>
    <w:p w:rsidR="0011477F" w:rsidRPr="00326C34" w:rsidRDefault="00B03D0B" w:rsidP="008B33AB">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w:t>
      </w:r>
      <w:r w:rsidR="00326C34" w:rsidRPr="00326C34">
        <w:rPr>
          <w:rFonts w:ascii="Times New Roman" w:hAnsi="Times New Roman" w:cs="Times New Roman"/>
          <w:sz w:val="20"/>
          <w:szCs w:val="20"/>
        </w:rPr>
        <w:t xml:space="preserve"> Dr. M. Choudhary </w:t>
      </w:r>
      <w:proofErr w:type="gramStart"/>
      <w:r w:rsidR="00326C34" w:rsidRPr="00326C34">
        <w:rPr>
          <w:rFonts w:ascii="Times New Roman" w:hAnsi="Times New Roman" w:cs="Times New Roman"/>
          <w:sz w:val="20"/>
          <w:szCs w:val="20"/>
        </w:rPr>
        <w:t>and  V</w:t>
      </w:r>
      <w:proofErr w:type="gramEnd"/>
      <w:r w:rsidR="00326C34" w:rsidRPr="00326C34">
        <w:rPr>
          <w:rFonts w:ascii="Times New Roman" w:hAnsi="Times New Roman" w:cs="Times New Roman"/>
          <w:sz w:val="20"/>
          <w:szCs w:val="20"/>
        </w:rPr>
        <w:t xml:space="preserve">. Garg,  (2013, Aug). </w:t>
      </w:r>
      <w:proofErr w:type="gramStart"/>
      <w:r w:rsidR="00326C34" w:rsidRPr="00326C34">
        <w:rPr>
          <w:rFonts w:ascii="Times New Roman" w:hAnsi="Times New Roman" w:cs="Times New Roman"/>
          <w:sz w:val="20"/>
          <w:szCs w:val="20"/>
        </w:rPr>
        <w:t>Causes, Consequences, and Control of Air Pollution.</w:t>
      </w:r>
      <w:proofErr w:type="gramEnd"/>
      <w:r w:rsidR="00326C34" w:rsidRPr="00326C34">
        <w:rPr>
          <w:rFonts w:ascii="Times New Roman" w:hAnsi="Times New Roman" w:cs="Times New Roman"/>
          <w:sz w:val="20"/>
          <w:szCs w:val="20"/>
        </w:rPr>
        <w:t xml:space="preserve"> </w:t>
      </w:r>
      <w:proofErr w:type="gramStart"/>
      <w:r w:rsidR="00326C34" w:rsidRPr="00326C34">
        <w:rPr>
          <w:rFonts w:ascii="Times New Roman" w:hAnsi="Times New Roman" w:cs="Times New Roman"/>
          <w:sz w:val="20"/>
          <w:szCs w:val="20"/>
        </w:rPr>
        <w:t>presented</w:t>
      </w:r>
      <w:proofErr w:type="gramEnd"/>
      <w:r w:rsidR="00326C34" w:rsidRPr="00326C34">
        <w:rPr>
          <w:rFonts w:ascii="Times New Roman" w:hAnsi="Times New Roman" w:cs="Times New Roman"/>
          <w:sz w:val="20"/>
          <w:szCs w:val="20"/>
        </w:rPr>
        <w:t xml:space="preserve"> at. </w:t>
      </w:r>
      <w:r w:rsidR="00326C34" w:rsidRPr="00326C34">
        <w:rPr>
          <w:rFonts w:ascii="Times New Roman" w:hAnsi="Times New Roman" w:cs="Times New Roman"/>
          <w:i/>
          <w:sz w:val="20"/>
          <w:szCs w:val="20"/>
        </w:rPr>
        <w:t>All India Seminar On Methodologies for Air Pollution Control</w:t>
      </w:r>
      <w:proofErr w:type="gramStart"/>
      <w:r w:rsidR="00326C34" w:rsidRPr="00326C34">
        <w:rPr>
          <w:rFonts w:ascii="Times New Roman" w:hAnsi="Times New Roman" w:cs="Times New Roman"/>
          <w:sz w:val="20"/>
          <w:szCs w:val="20"/>
        </w:rPr>
        <w:t>.[</w:t>
      </w:r>
      <w:proofErr w:type="gramEnd"/>
      <w:r w:rsidR="00326C34" w:rsidRPr="00326C34">
        <w:rPr>
          <w:rFonts w:ascii="Times New Roman" w:hAnsi="Times New Roman" w:cs="Times New Roman"/>
          <w:sz w:val="20"/>
          <w:szCs w:val="20"/>
        </w:rPr>
        <w:t xml:space="preserve">English]. Available: </w:t>
      </w:r>
      <w:hyperlink r:id="rId15" w:history="1">
        <w:r w:rsidR="00326C34" w:rsidRPr="00326C34">
          <w:rPr>
            <w:rStyle w:val="Hyperlink"/>
            <w:rFonts w:ascii="Times New Roman" w:hAnsi="Times New Roman" w:cs="Times New Roman"/>
            <w:sz w:val="20"/>
            <w:szCs w:val="20"/>
          </w:rPr>
          <w:t>https://www.researchgate.net/publication/279202084_Causes_Consequences_and_Control_of_Air_Pollution</w:t>
        </w:r>
      </w:hyperlink>
    </w:p>
    <w:p w:rsidR="007D0DFF" w:rsidRPr="00326C34" w:rsidRDefault="00B03D0B" w:rsidP="008B33AB">
      <w:pPr>
        <w:rPr>
          <w:rFonts w:ascii="Times New Roman" w:hAnsi="Times New Roman" w:cs="Times New Roman"/>
          <w:color w:val="222222"/>
          <w:sz w:val="20"/>
          <w:szCs w:val="20"/>
          <w:shd w:val="clear" w:color="auto" w:fill="FFFFFF"/>
        </w:rPr>
      </w:pPr>
      <w:r>
        <w:rPr>
          <w:rFonts w:ascii="Times New Roman" w:hAnsi="Times New Roman" w:cs="Times New Roman"/>
          <w:sz w:val="20"/>
          <w:szCs w:val="20"/>
        </w:rPr>
        <w:t>[3]</w:t>
      </w:r>
      <w:r w:rsidR="003803A4" w:rsidRPr="00326C34">
        <w:rPr>
          <w:rFonts w:ascii="Times New Roman" w:hAnsi="Times New Roman" w:cs="Times New Roman"/>
          <w:sz w:val="20"/>
          <w:szCs w:val="20"/>
        </w:rPr>
        <w:t xml:space="preserve"> A.</w:t>
      </w:r>
      <w:r w:rsidR="00BB61CA" w:rsidRPr="00326C34">
        <w:rPr>
          <w:rFonts w:ascii="Times New Roman" w:hAnsi="Times New Roman" w:cs="Times New Roman"/>
          <w:color w:val="222222"/>
          <w:sz w:val="20"/>
          <w:szCs w:val="20"/>
          <w:shd w:val="clear" w:color="auto" w:fill="FFFFFF"/>
        </w:rPr>
        <w:t xml:space="preserve"> Ebenstein, M. Fan, M. Greenstone, G. He, and  M. Zhou, "New evidence on the impact of sustained exposure to air pollution on life expectancy from China’s Huai River Policy,</w:t>
      </w:r>
      <w:r w:rsidR="00326C34" w:rsidRPr="00326C34">
        <w:rPr>
          <w:rFonts w:ascii="Times New Roman" w:hAnsi="Times New Roman" w:cs="Times New Roman"/>
          <w:color w:val="222222"/>
          <w:sz w:val="20"/>
          <w:szCs w:val="20"/>
          <w:shd w:val="clear" w:color="auto" w:fill="FFFFFF"/>
        </w:rPr>
        <w:t>”</w:t>
      </w:r>
      <w:r w:rsidR="00BB61CA" w:rsidRPr="00326C34">
        <w:rPr>
          <w:rFonts w:ascii="Times New Roman" w:hAnsi="Times New Roman" w:cs="Times New Roman"/>
          <w:color w:val="222222"/>
          <w:sz w:val="20"/>
          <w:szCs w:val="20"/>
          <w:shd w:val="clear" w:color="auto" w:fill="FFFFFF"/>
        </w:rPr>
        <w:t> </w:t>
      </w:r>
      <w:r w:rsidR="00BB61CA" w:rsidRPr="00326C34">
        <w:rPr>
          <w:rFonts w:ascii="Times New Roman" w:hAnsi="Times New Roman" w:cs="Times New Roman"/>
          <w:i/>
          <w:iCs/>
          <w:color w:val="222222"/>
          <w:sz w:val="20"/>
          <w:szCs w:val="20"/>
          <w:shd w:val="clear" w:color="auto" w:fill="FFFFFF"/>
        </w:rPr>
        <w:t>Proceedings of the National Academy of Sciences</w:t>
      </w:r>
      <w:r w:rsidR="00BB61CA" w:rsidRPr="00326C34">
        <w:rPr>
          <w:rFonts w:ascii="Times New Roman" w:hAnsi="Times New Roman" w:cs="Times New Roman"/>
          <w:color w:val="222222"/>
          <w:sz w:val="20"/>
          <w:szCs w:val="20"/>
          <w:shd w:val="clear" w:color="auto" w:fill="FFFFFF"/>
        </w:rPr>
        <w:t>, Vol. </w:t>
      </w:r>
      <w:r w:rsidR="00BB61CA" w:rsidRPr="00326C34">
        <w:rPr>
          <w:rFonts w:ascii="Times New Roman" w:hAnsi="Times New Roman" w:cs="Times New Roman"/>
          <w:i/>
          <w:iCs/>
          <w:color w:val="222222"/>
          <w:sz w:val="20"/>
          <w:szCs w:val="20"/>
          <w:shd w:val="clear" w:color="auto" w:fill="FFFFFF"/>
        </w:rPr>
        <w:t>114</w:t>
      </w:r>
      <w:r w:rsidR="00BB61CA" w:rsidRPr="00326C34">
        <w:rPr>
          <w:rFonts w:ascii="Times New Roman" w:hAnsi="Times New Roman" w:cs="Times New Roman"/>
          <w:color w:val="222222"/>
          <w:sz w:val="20"/>
          <w:szCs w:val="20"/>
          <w:shd w:val="clear" w:color="auto" w:fill="FFFFFF"/>
        </w:rPr>
        <w:t>, No.39, pp.10384-10389, Sept.2017</w:t>
      </w:r>
    </w:p>
    <w:p w:rsidR="0011477F" w:rsidRPr="00326C34" w:rsidRDefault="00B03D0B" w:rsidP="00854B7F">
      <w:pPr>
        <w:spacing w:line="240" w:lineRule="auto"/>
        <w:jc w:val="both"/>
        <w:rPr>
          <w:rFonts w:ascii="Times New Roman" w:hAnsi="Times New Roman" w:cs="Times New Roman"/>
          <w:sz w:val="20"/>
          <w:szCs w:val="20"/>
        </w:rPr>
      </w:pPr>
      <w:r>
        <w:rPr>
          <w:rFonts w:ascii="Times New Roman" w:hAnsi="Times New Roman" w:cs="Times New Roman"/>
          <w:sz w:val="20"/>
          <w:szCs w:val="20"/>
        </w:rPr>
        <w:t>[4]</w:t>
      </w:r>
      <w:r w:rsidR="007D0DFF" w:rsidRPr="00326C34">
        <w:rPr>
          <w:rFonts w:ascii="Times New Roman" w:hAnsi="Times New Roman" w:cs="Times New Roman"/>
          <w:color w:val="222222"/>
          <w:sz w:val="20"/>
          <w:szCs w:val="20"/>
          <w:shd w:val="clear" w:color="auto" w:fill="FFFFFF"/>
        </w:rPr>
        <w:t xml:space="preserve"> S. N.Jyothi, K. Kartha, A. Mohan, J. Pai, and G. Prasad,”  Analysis of Air Pollution in Three Cities of Kerala by Using Air Quality Index,” </w:t>
      </w:r>
      <w:r w:rsidR="007D0DFF" w:rsidRPr="00326C34">
        <w:rPr>
          <w:rFonts w:ascii="Times New Roman" w:hAnsi="Times New Roman" w:cs="Times New Roman"/>
          <w:i/>
          <w:iCs/>
          <w:color w:val="222222"/>
          <w:sz w:val="20"/>
          <w:szCs w:val="20"/>
          <w:shd w:val="clear" w:color="auto" w:fill="FFFFFF"/>
        </w:rPr>
        <w:t>Journal of Physics: Conference Series</w:t>
      </w:r>
      <w:r w:rsidR="007D0DFF" w:rsidRPr="00326C34">
        <w:rPr>
          <w:rFonts w:ascii="Times New Roman" w:hAnsi="Times New Roman" w:cs="Times New Roman"/>
          <w:color w:val="222222"/>
          <w:sz w:val="20"/>
          <w:szCs w:val="20"/>
          <w:shd w:val="clear" w:color="auto" w:fill="FFFFFF"/>
        </w:rPr>
        <w:t>, Vol. 1362, No. 1, pp. 012110, Nov.2019</w:t>
      </w:r>
    </w:p>
    <w:p w:rsidR="00BB61CA" w:rsidRPr="00326C34" w:rsidRDefault="00B03D0B" w:rsidP="00854B7F">
      <w:pPr>
        <w:spacing w:line="240" w:lineRule="auto"/>
        <w:jc w:val="both"/>
        <w:rPr>
          <w:rFonts w:ascii="Times New Roman" w:hAnsi="Times New Roman" w:cs="Times New Roman"/>
          <w:sz w:val="20"/>
          <w:szCs w:val="20"/>
        </w:rPr>
      </w:pPr>
      <w:r>
        <w:rPr>
          <w:rFonts w:ascii="Times New Roman" w:hAnsi="Times New Roman" w:cs="Times New Roman"/>
          <w:sz w:val="20"/>
          <w:szCs w:val="20"/>
        </w:rPr>
        <w:t>[5]</w:t>
      </w:r>
      <w:r w:rsidR="007D0DFF" w:rsidRPr="00326C34">
        <w:rPr>
          <w:rFonts w:ascii="Times New Roman" w:hAnsi="Times New Roman" w:cs="Times New Roman"/>
          <w:sz w:val="20"/>
          <w:szCs w:val="20"/>
        </w:rPr>
        <w:t>”Silk Board among seven worst traffic spot</w:t>
      </w:r>
      <w:proofErr w:type="gramStart"/>
      <w:r w:rsidR="007D0DFF" w:rsidRPr="00326C34">
        <w:rPr>
          <w:rFonts w:ascii="Times New Roman" w:hAnsi="Times New Roman" w:cs="Times New Roman"/>
          <w:sz w:val="20"/>
          <w:szCs w:val="20"/>
        </w:rPr>
        <w:t>, ”</w:t>
      </w:r>
      <w:proofErr w:type="gramEnd"/>
      <w:r w:rsidR="007D0DFF" w:rsidRPr="00326C34">
        <w:rPr>
          <w:rFonts w:ascii="Times New Roman" w:hAnsi="Times New Roman" w:cs="Times New Roman"/>
          <w:sz w:val="20"/>
          <w:szCs w:val="20"/>
        </w:rPr>
        <w:t xml:space="preserve">THE NEW INDIAN EXPRESS, Jan.12,2017. </w:t>
      </w:r>
    </w:p>
    <w:p w:rsidR="0011477F" w:rsidRPr="00326C34" w:rsidRDefault="0011477F" w:rsidP="00854B7F">
      <w:pPr>
        <w:spacing w:line="240" w:lineRule="auto"/>
        <w:jc w:val="both"/>
        <w:rPr>
          <w:rFonts w:ascii="Times New Roman" w:hAnsi="Times New Roman" w:cs="Times New Roman"/>
          <w:sz w:val="20"/>
          <w:szCs w:val="20"/>
        </w:rPr>
      </w:pPr>
    </w:p>
    <w:p w:rsidR="00854B7F" w:rsidRPr="00326C34" w:rsidRDefault="00854B7F" w:rsidP="00854B7F">
      <w:pPr>
        <w:spacing w:line="240" w:lineRule="auto"/>
        <w:jc w:val="both"/>
        <w:rPr>
          <w:rFonts w:ascii="Times New Roman" w:hAnsi="Times New Roman" w:cs="Times New Roman"/>
          <w:sz w:val="20"/>
          <w:szCs w:val="20"/>
        </w:rPr>
      </w:pPr>
    </w:p>
    <w:sectPr w:rsidR="00854B7F" w:rsidRPr="00326C34" w:rsidSect="00943B5D">
      <w:type w:val="continuous"/>
      <w:pgSz w:w="11907" w:h="16839" w:code="9"/>
      <w:pgMar w:top="1440" w:right="1440" w:bottom="1440" w:left="1440" w:header="432" w:footer="432"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823" w:rsidRDefault="00612823" w:rsidP="00943B5D">
      <w:pPr>
        <w:spacing w:after="0" w:line="240" w:lineRule="auto"/>
      </w:pPr>
      <w:r>
        <w:separator/>
      </w:r>
    </w:p>
  </w:endnote>
  <w:endnote w:type="continuationSeparator" w:id="0">
    <w:p w:rsidR="00612823" w:rsidRDefault="00612823" w:rsidP="0094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823" w:rsidRDefault="00612823" w:rsidP="00943B5D">
      <w:pPr>
        <w:spacing w:after="0" w:line="240" w:lineRule="auto"/>
      </w:pPr>
      <w:r>
        <w:separator/>
      </w:r>
    </w:p>
  </w:footnote>
  <w:footnote w:type="continuationSeparator" w:id="0">
    <w:p w:rsidR="00612823" w:rsidRDefault="00612823" w:rsidP="00943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6FCF"/>
    <w:multiLevelType w:val="multilevel"/>
    <w:tmpl w:val="4410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14531"/>
    <w:multiLevelType w:val="hybridMultilevel"/>
    <w:tmpl w:val="AFFE111A"/>
    <w:lvl w:ilvl="0" w:tplc="04090013">
      <w:start w:val="1"/>
      <w:numFmt w:val="upperRoman"/>
      <w:lvlText w:val="%1."/>
      <w:lvlJc w:val="righ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7C4973"/>
    <w:multiLevelType w:val="hybridMultilevel"/>
    <w:tmpl w:val="F940C40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6D0D4A"/>
    <w:multiLevelType w:val="hybridMultilevel"/>
    <w:tmpl w:val="04F80D80"/>
    <w:lvl w:ilvl="0" w:tplc="F6AE15A2">
      <w:start w:val="1"/>
      <w:numFmt w:val="decimal"/>
      <w:lvlText w:val="%1)"/>
      <w:lvlJc w:val="left"/>
      <w:pPr>
        <w:ind w:left="720" w:hanging="360"/>
      </w:pPr>
      <w:rPr>
        <w:rFonts w:hint="default"/>
      </w:rPr>
    </w:lvl>
    <w:lvl w:ilvl="1" w:tplc="3C6C8964" w:tentative="1">
      <w:start w:val="1"/>
      <w:numFmt w:val="lowerLetter"/>
      <w:lvlText w:val="%2."/>
      <w:lvlJc w:val="left"/>
      <w:pPr>
        <w:ind w:left="1440" w:hanging="360"/>
      </w:pPr>
    </w:lvl>
    <w:lvl w:ilvl="2" w:tplc="30FCA32C" w:tentative="1">
      <w:start w:val="1"/>
      <w:numFmt w:val="lowerRoman"/>
      <w:lvlText w:val="%3."/>
      <w:lvlJc w:val="right"/>
      <w:pPr>
        <w:ind w:left="2160" w:hanging="180"/>
      </w:pPr>
    </w:lvl>
    <w:lvl w:ilvl="3" w:tplc="5E2C3F4A" w:tentative="1">
      <w:start w:val="1"/>
      <w:numFmt w:val="decimal"/>
      <w:lvlText w:val="%4."/>
      <w:lvlJc w:val="left"/>
      <w:pPr>
        <w:ind w:left="2880" w:hanging="360"/>
      </w:pPr>
    </w:lvl>
    <w:lvl w:ilvl="4" w:tplc="4E662B48" w:tentative="1">
      <w:start w:val="1"/>
      <w:numFmt w:val="lowerLetter"/>
      <w:lvlText w:val="%5."/>
      <w:lvlJc w:val="left"/>
      <w:pPr>
        <w:ind w:left="3600" w:hanging="360"/>
      </w:pPr>
    </w:lvl>
    <w:lvl w:ilvl="5" w:tplc="F59ACB64" w:tentative="1">
      <w:start w:val="1"/>
      <w:numFmt w:val="lowerRoman"/>
      <w:lvlText w:val="%6."/>
      <w:lvlJc w:val="right"/>
      <w:pPr>
        <w:ind w:left="4320" w:hanging="180"/>
      </w:pPr>
    </w:lvl>
    <w:lvl w:ilvl="6" w:tplc="6674C922" w:tentative="1">
      <w:start w:val="1"/>
      <w:numFmt w:val="decimal"/>
      <w:lvlText w:val="%7."/>
      <w:lvlJc w:val="left"/>
      <w:pPr>
        <w:ind w:left="5040" w:hanging="360"/>
      </w:pPr>
    </w:lvl>
    <w:lvl w:ilvl="7" w:tplc="AB3803BC" w:tentative="1">
      <w:start w:val="1"/>
      <w:numFmt w:val="lowerLetter"/>
      <w:lvlText w:val="%8."/>
      <w:lvlJc w:val="left"/>
      <w:pPr>
        <w:ind w:left="5760" w:hanging="360"/>
      </w:pPr>
    </w:lvl>
    <w:lvl w:ilvl="8" w:tplc="BB646F34" w:tentative="1">
      <w:start w:val="1"/>
      <w:numFmt w:val="lowerRoman"/>
      <w:lvlText w:val="%9."/>
      <w:lvlJc w:val="right"/>
      <w:pPr>
        <w:ind w:left="6480" w:hanging="180"/>
      </w:pPr>
    </w:lvl>
  </w:abstractNum>
  <w:abstractNum w:abstractNumId="4">
    <w:nsid w:val="40C17C3D"/>
    <w:multiLevelType w:val="multilevel"/>
    <w:tmpl w:val="246E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E81E9C"/>
    <w:multiLevelType w:val="hybridMultilevel"/>
    <w:tmpl w:val="9B5234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3D4098"/>
    <w:multiLevelType w:val="hybridMultilevel"/>
    <w:tmpl w:val="70B678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0C"/>
    <w:rsid w:val="00006D49"/>
    <w:rsid w:val="0001271E"/>
    <w:rsid w:val="00014D2D"/>
    <w:rsid w:val="00027999"/>
    <w:rsid w:val="000300C1"/>
    <w:rsid w:val="000451FE"/>
    <w:rsid w:val="00054FE5"/>
    <w:rsid w:val="0006040C"/>
    <w:rsid w:val="0007220C"/>
    <w:rsid w:val="00073A5B"/>
    <w:rsid w:val="00075325"/>
    <w:rsid w:val="00093019"/>
    <w:rsid w:val="000B51DC"/>
    <w:rsid w:val="000C3154"/>
    <w:rsid w:val="000D3333"/>
    <w:rsid w:val="000E3976"/>
    <w:rsid w:val="0011477F"/>
    <w:rsid w:val="0012645F"/>
    <w:rsid w:val="00132A1B"/>
    <w:rsid w:val="00136DA4"/>
    <w:rsid w:val="00141D64"/>
    <w:rsid w:val="00166BE6"/>
    <w:rsid w:val="001755BC"/>
    <w:rsid w:val="0019243E"/>
    <w:rsid w:val="001924ED"/>
    <w:rsid w:val="001A3CA5"/>
    <w:rsid w:val="001A45B3"/>
    <w:rsid w:val="001C0141"/>
    <w:rsid w:val="001E2B84"/>
    <w:rsid w:val="001F0681"/>
    <w:rsid w:val="001F4FEB"/>
    <w:rsid w:val="00231ABB"/>
    <w:rsid w:val="00231AF3"/>
    <w:rsid w:val="00264A16"/>
    <w:rsid w:val="00282116"/>
    <w:rsid w:val="0028697B"/>
    <w:rsid w:val="002916A0"/>
    <w:rsid w:val="00296145"/>
    <w:rsid w:val="00296AC5"/>
    <w:rsid w:val="002A0348"/>
    <w:rsid w:val="002B2CCC"/>
    <w:rsid w:val="002B6075"/>
    <w:rsid w:val="0030508B"/>
    <w:rsid w:val="00326C34"/>
    <w:rsid w:val="003340A2"/>
    <w:rsid w:val="00346AC2"/>
    <w:rsid w:val="003477A6"/>
    <w:rsid w:val="003803A4"/>
    <w:rsid w:val="003B12C7"/>
    <w:rsid w:val="003B5048"/>
    <w:rsid w:val="003B6A54"/>
    <w:rsid w:val="003C7B7E"/>
    <w:rsid w:val="003D22F0"/>
    <w:rsid w:val="003D2920"/>
    <w:rsid w:val="003E008F"/>
    <w:rsid w:val="003F7137"/>
    <w:rsid w:val="0042060E"/>
    <w:rsid w:val="00485D0B"/>
    <w:rsid w:val="004A37B4"/>
    <w:rsid w:val="004E7817"/>
    <w:rsid w:val="00514774"/>
    <w:rsid w:val="00525224"/>
    <w:rsid w:val="005516CC"/>
    <w:rsid w:val="005B2BF9"/>
    <w:rsid w:val="00612823"/>
    <w:rsid w:val="0063166E"/>
    <w:rsid w:val="006716CB"/>
    <w:rsid w:val="00676A61"/>
    <w:rsid w:val="006771A8"/>
    <w:rsid w:val="006A60F2"/>
    <w:rsid w:val="006C3CBE"/>
    <w:rsid w:val="006C525F"/>
    <w:rsid w:val="007016CA"/>
    <w:rsid w:val="00710535"/>
    <w:rsid w:val="0075153E"/>
    <w:rsid w:val="00786ED0"/>
    <w:rsid w:val="00792178"/>
    <w:rsid w:val="007955FF"/>
    <w:rsid w:val="007A0D8D"/>
    <w:rsid w:val="007A5016"/>
    <w:rsid w:val="007A68F6"/>
    <w:rsid w:val="007D003D"/>
    <w:rsid w:val="007D0DFF"/>
    <w:rsid w:val="007E11C6"/>
    <w:rsid w:val="008269DF"/>
    <w:rsid w:val="008360D5"/>
    <w:rsid w:val="00844CD3"/>
    <w:rsid w:val="00846A3B"/>
    <w:rsid w:val="00854B7F"/>
    <w:rsid w:val="008656A0"/>
    <w:rsid w:val="008747DF"/>
    <w:rsid w:val="00886527"/>
    <w:rsid w:val="008A668D"/>
    <w:rsid w:val="008B33AB"/>
    <w:rsid w:val="008B548A"/>
    <w:rsid w:val="008C6041"/>
    <w:rsid w:val="008D6DE0"/>
    <w:rsid w:val="00914D2A"/>
    <w:rsid w:val="009247EF"/>
    <w:rsid w:val="00925DE5"/>
    <w:rsid w:val="00943B5D"/>
    <w:rsid w:val="009B0B58"/>
    <w:rsid w:val="009E6364"/>
    <w:rsid w:val="00A07FDE"/>
    <w:rsid w:val="00A226F6"/>
    <w:rsid w:val="00A5426F"/>
    <w:rsid w:val="00A6640B"/>
    <w:rsid w:val="00A86E46"/>
    <w:rsid w:val="00A9380D"/>
    <w:rsid w:val="00A972C8"/>
    <w:rsid w:val="00AB51C0"/>
    <w:rsid w:val="00AC5A72"/>
    <w:rsid w:val="00B019DC"/>
    <w:rsid w:val="00B03D0B"/>
    <w:rsid w:val="00B11DD0"/>
    <w:rsid w:val="00B135D9"/>
    <w:rsid w:val="00B34130"/>
    <w:rsid w:val="00B719C9"/>
    <w:rsid w:val="00BB61CA"/>
    <w:rsid w:val="00BC461A"/>
    <w:rsid w:val="00BD17CD"/>
    <w:rsid w:val="00C123E2"/>
    <w:rsid w:val="00C235FE"/>
    <w:rsid w:val="00C34F38"/>
    <w:rsid w:val="00C44EEF"/>
    <w:rsid w:val="00C51647"/>
    <w:rsid w:val="00C56AA4"/>
    <w:rsid w:val="00C57675"/>
    <w:rsid w:val="00C6421C"/>
    <w:rsid w:val="00C73BAA"/>
    <w:rsid w:val="00C95F3D"/>
    <w:rsid w:val="00CA58FA"/>
    <w:rsid w:val="00CB23CA"/>
    <w:rsid w:val="00CB49CE"/>
    <w:rsid w:val="00CD3966"/>
    <w:rsid w:val="00CF52C4"/>
    <w:rsid w:val="00D20CBB"/>
    <w:rsid w:val="00D64777"/>
    <w:rsid w:val="00D85E84"/>
    <w:rsid w:val="00DA134A"/>
    <w:rsid w:val="00DA7B8A"/>
    <w:rsid w:val="00DD220D"/>
    <w:rsid w:val="00DF41E1"/>
    <w:rsid w:val="00DF4B89"/>
    <w:rsid w:val="00DF5711"/>
    <w:rsid w:val="00E1087E"/>
    <w:rsid w:val="00E41F22"/>
    <w:rsid w:val="00E44D4D"/>
    <w:rsid w:val="00E613E2"/>
    <w:rsid w:val="00E66541"/>
    <w:rsid w:val="00E75F78"/>
    <w:rsid w:val="00E97B07"/>
    <w:rsid w:val="00EB2759"/>
    <w:rsid w:val="00ED49D2"/>
    <w:rsid w:val="00EF0375"/>
    <w:rsid w:val="00F265D5"/>
    <w:rsid w:val="00F410BB"/>
    <w:rsid w:val="00F442EA"/>
    <w:rsid w:val="00F5132F"/>
    <w:rsid w:val="00F77C51"/>
    <w:rsid w:val="00F80B34"/>
    <w:rsid w:val="00F80E44"/>
    <w:rsid w:val="00FB1F70"/>
    <w:rsid w:val="00FC188A"/>
    <w:rsid w:val="00FE3E61"/>
    <w:rsid w:val="00FF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2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B2BF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5B2BF9"/>
    <w:rPr>
      <w:rFonts w:ascii="Times New Roman" w:eastAsia="Times New Roman" w:hAnsi="Times New Roman" w:cs="Times New Roman"/>
      <w:b/>
      <w:bCs/>
      <w:kern w:val="36"/>
      <w:sz w:val="48"/>
      <w:szCs w:val="48"/>
    </w:rPr>
  </w:style>
  <w:style w:type="character" w:customStyle="1" w:styleId="a">
    <w:name w:val="_"/>
    <w:basedOn w:val="DefaultParagraphFont"/>
    <w:rsid w:val="00D85E84"/>
  </w:style>
  <w:style w:type="character" w:customStyle="1" w:styleId="ls17">
    <w:name w:val="ls17"/>
    <w:basedOn w:val="DefaultParagraphFont"/>
    <w:rsid w:val="00D85E84"/>
  </w:style>
  <w:style w:type="character" w:customStyle="1" w:styleId="ls0">
    <w:name w:val="ls0"/>
    <w:basedOn w:val="DefaultParagraphFont"/>
    <w:rsid w:val="00D85E84"/>
  </w:style>
  <w:style w:type="character" w:customStyle="1" w:styleId="ffc">
    <w:name w:val="ffc"/>
    <w:basedOn w:val="DefaultParagraphFont"/>
    <w:rsid w:val="00D85E84"/>
  </w:style>
  <w:style w:type="character" w:customStyle="1" w:styleId="ff9">
    <w:name w:val="ff9"/>
    <w:basedOn w:val="DefaultParagraphFont"/>
    <w:rsid w:val="00D85E84"/>
  </w:style>
  <w:style w:type="character" w:customStyle="1" w:styleId="fs9">
    <w:name w:val="fs9"/>
    <w:basedOn w:val="DefaultParagraphFont"/>
    <w:rsid w:val="00D85E84"/>
  </w:style>
  <w:style w:type="character" w:customStyle="1" w:styleId="ws0">
    <w:name w:val="ws0"/>
    <w:basedOn w:val="DefaultParagraphFont"/>
    <w:rsid w:val="00D85E84"/>
  </w:style>
  <w:style w:type="character" w:customStyle="1" w:styleId="ls10">
    <w:name w:val="ls10"/>
    <w:basedOn w:val="DefaultParagraphFont"/>
    <w:rsid w:val="00D85E84"/>
  </w:style>
  <w:style w:type="character" w:customStyle="1" w:styleId="ls11">
    <w:name w:val="ls11"/>
    <w:basedOn w:val="DefaultParagraphFont"/>
    <w:rsid w:val="00D85E84"/>
  </w:style>
  <w:style w:type="character" w:customStyle="1" w:styleId="ls1b">
    <w:name w:val="ls1b"/>
    <w:basedOn w:val="DefaultParagraphFont"/>
    <w:rsid w:val="00D85E84"/>
  </w:style>
  <w:style w:type="character" w:customStyle="1" w:styleId="ff6">
    <w:name w:val="ff6"/>
    <w:basedOn w:val="DefaultParagraphFont"/>
    <w:rsid w:val="00D85E84"/>
  </w:style>
  <w:style w:type="character" w:customStyle="1" w:styleId="ff5">
    <w:name w:val="ff5"/>
    <w:basedOn w:val="DefaultParagraphFont"/>
    <w:rsid w:val="00D85E84"/>
  </w:style>
  <w:style w:type="character" w:customStyle="1" w:styleId="ls1e">
    <w:name w:val="ls1e"/>
    <w:basedOn w:val="DefaultParagraphFont"/>
    <w:rsid w:val="00D85E84"/>
  </w:style>
  <w:style w:type="character" w:customStyle="1" w:styleId="v0">
    <w:name w:val="v0"/>
    <w:basedOn w:val="DefaultParagraphFont"/>
    <w:rsid w:val="00D85E84"/>
  </w:style>
  <w:style w:type="character" w:customStyle="1" w:styleId="ls1d">
    <w:name w:val="ls1d"/>
    <w:basedOn w:val="DefaultParagraphFont"/>
    <w:rsid w:val="00D85E84"/>
  </w:style>
  <w:style w:type="paragraph" w:styleId="BalloonText">
    <w:name w:val="Balloon Text"/>
    <w:basedOn w:val="Normal"/>
    <w:link w:val="BalloonTextChar"/>
    <w:uiPriority w:val="99"/>
    <w:semiHidden/>
    <w:unhideWhenUsed/>
    <w:rsid w:val="00166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BE6"/>
    <w:rPr>
      <w:rFonts w:ascii="Tahoma" w:hAnsi="Tahoma" w:cs="Tahoma"/>
      <w:sz w:val="16"/>
      <w:szCs w:val="16"/>
    </w:rPr>
  </w:style>
  <w:style w:type="character" w:styleId="Emphasis">
    <w:name w:val="Emphasis"/>
    <w:basedOn w:val="DefaultParagraphFont"/>
    <w:uiPriority w:val="20"/>
    <w:qFormat/>
    <w:rsid w:val="00925DE5"/>
    <w:rPr>
      <w:i/>
      <w:iCs/>
    </w:rPr>
  </w:style>
  <w:style w:type="character" w:customStyle="1" w:styleId="nlmstring-name">
    <w:name w:val="nlm_string-name"/>
    <w:basedOn w:val="DefaultParagraphFont"/>
    <w:rsid w:val="00C57675"/>
  </w:style>
  <w:style w:type="character" w:customStyle="1" w:styleId="nlmgiven-names">
    <w:name w:val="nlm_given-names"/>
    <w:basedOn w:val="DefaultParagraphFont"/>
    <w:rsid w:val="00C57675"/>
  </w:style>
  <w:style w:type="character" w:customStyle="1" w:styleId="nlmarticle-title">
    <w:name w:val="nlm_article-title"/>
    <w:basedOn w:val="DefaultParagraphFont"/>
    <w:rsid w:val="00C57675"/>
  </w:style>
  <w:style w:type="character" w:customStyle="1" w:styleId="nlmyear">
    <w:name w:val="nlm_year"/>
    <w:basedOn w:val="DefaultParagraphFont"/>
    <w:rsid w:val="00C57675"/>
  </w:style>
  <w:style w:type="character" w:customStyle="1" w:styleId="nlmfpage">
    <w:name w:val="nlm_fpage"/>
    <w:basedOn w:val="DefaultParagraphFont"/>
    <w:rsid w:val="00C57675"/>
  </w:style>
  <w:style w:type="character" w:styleId="Hyperlink">
    <w:name w:val="Hyperlink"/>
    <w:basedOn w:val="DefaultParagraphFont"/>
    <w:uiPriority w:val="99"/>
    <w:semiHidden/>
    <w:unhideWhenUsed/>
    <w:rsid w:val="000E3976"/>
    <w:rPr>
      <w:color w:val="0000FF"/>
      <w:u w:val="single"/>
    </w:rPr>
  </w:style>
  <w:style w:type="paragraph" w:customStyle="1" w:styleId="c-article-info-details">
    <w:name w:val="c-article-info-details"/>
    <w:basedOn w:val="Normal"/>
    <w:rsid w:val="000E3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0E3976"/>
  </w:style>
  <w:style w:type="paragraph" w:styleId="ListParagraph">
    <w:name w:val="List Paragraph"/>
    <w:basedOn w:val="Normal"/>
    <w:uiPriority w:val="34"/>
    <w:qFormat/>
    <w:rsid w:val="00C95F3D"/>
    <w:pPr>
      <w:ind w:left="720"/>
      <w:contextualSpacing/>
    </w:pPr>
  </w:style>
  <w:style w:type="character" w:styleId="PlaceholderText">
    <w:name w:val="Placeholder Text"/>
    <w:basedOn w:val="DefaultParagraphFont"/>
    <w:uiPriority w:val="99"/>
    <w:semiHidden/>
    <w:rsid w:val="00F5132F"/>
    <w:rPr>
      <w:color w:val="808080"/>
    </w:rPr>
  </w:style>
  <w:style w:type="paragraph" w:styleId="Header">
    <w:name w:val="header"/>
    <w:basedOn w:val="Normal"/>
    <w:link w:val="HeaderChar"/>
    <w:uiPriority w:val="99"/>
    <w:unhideWhenUsed/>
    <w:rsid w:val="00943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B5D"/>
  </w:style>
  <w:style w:type="paragraph" w:styleId="Footer">
    <w:name w:val="footer"/>
    <w:basedOn w:val="Normal"/>
    <w:link w:val="FooterChar"/>
    <w:uiPriority w:val="99"/>
    <w:unhideWhenUsed/>
    <w:rsid w:val="00943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2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B2BF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5B2BF9"/>
    <w:rPr>
      <w:rFonts w:ascii="Times New Roman" w:eastAsia="Times New Roman" w:hAnsi="Times New Roman" w:cs="Times New Roman"/>
      <w:b/>
      <w:bCs/>
      <w:kern w:val="36"/>
      <w:sz w:val="48"/>
      <w:szCs w:val="48"/>
    </w:rPr>
  </w:style>
  <w:style w:type="character" w:customStyle="1" w:styleId="a">
    <w:name w:val="_"/>
    <w:basedOn w:val="DefaultParagraphFont"/>
    <w:rsid w:val="00D85E84"/>
  </w:style>
  <w:style w:type="character" w:customStyle="1" w:styleId="ls17">
    <w:name w:val="ls17"/>
    <w:basedOn w:val="DefaultParagraphFont"/>
    <w:rsid w:val="00D85E84"/>
  </w:style>
  <w:style w:type="character" w:customStyle="1" w:styleId="ls0">
    <w:name w:val="ls0"/>
    <w:basedOn w:val="DefaultParagraphFont"/>
    <w:rsid w:val="00D85E84"/>
  </w:style>
  <w:style w:type="character" w:customStyle="1" w:styleId="ffc">
    <w:name w:val="ffc"/>
    <w:basedOn w:val="DefaultParagraphFont"/>
    <w:rsid w:val="00D85E84"/>
  </w:style>
  <w:style w:type="character" w:customStyle="1" w:styleId="ff9">
    <w:name w:val="ff9"/>
    <w:basedOn w:val="DefaultParagraphFont"/>
    <w:rsid w:val="00D85E84"/>
  </w:style>
  <w:style w:type="character" w:customStyle="1" w:styleId="fs9">
    <w:name w:val="fs9"/>
    <w:basedOn w:val="DefaultParagraphFont"/>
    <w:rsid w:val="00D85E84"/>
  </w:style>
  <w:style w:type="character" w:customStyle="1" w:styleId="ws0">
    <w:name w:val="ws0"/>
    <w:basedOn w:val="DefaultParagraphFont"/>
    <w:rsid w:val="00D85E84"/>
  </w:style>
  <w:style w:type="character" w:customStyle="1" w:styleId="ls10">
    <w:name w:val="ls10"/>
    <w:basedOn w:val="DefaultParagraphFont"/>
    <w:rsid w:val="00D85E84"/>
  </w:style>
  <w:style w:type="character" w:customStyle="1" w:styleId="ls11">
    <w:name w:val="ls11"/>
    <w:basedOn w:val="DefaultParagraphFont"/>
    <w:rsid w:val="00D85E84"/>
  </w:style>
  <w:style w:type="character" w:customStyle="1" w:styleId="ls1b">
    <w:name w:val="ls1b"/>
    <w:basedOn w:val="DefaultParagraphFont"/>
    <w:rsid w:val="00D85E84"/>
  </w:style>
  <w:style w:type="character" w:customStyle="1" w:styleId="ff6">
    <w:name w:val="ff6"/>
    <w:basedOn w:val="DefaultParagraphFont"/>
    <w:rsid w:val="00D85E84"/>
  </w:style>
  <w:style w:type="character" w:customStyle="1" w:styleId="ff5">
    <w:name w:val="ff5"/>
    <w:basedOn w:val="DefaultParagraphFont"/>
    <w:rsid w:val="00D85E84"/>
  </w:style>
  <w:style w:type="character" w:customStyle="1" w:styleId="ls1e">
    <w:name w:val="ls1e"/>
    <w:basedOn w:val="DefaultParagraphFont"/>
    <w:rsid w:val="00D85E84"/>
  </w:style>
  <w:style w:type="character" w:customStyle="1" w:styleId="v0">
    <w:name w:val="v0"/>
    <w:basedOn w:val="DefaultParagraphFont"/>
    <w:rsid w:val="00D85E84"/>
  </w:style>
  <w:style w:type="character" w:customStyle="1" w:styleId="ls1d">
    <w:name w:val="ls1d"/>
    <w:basedOn w:val="DefaultParagraphFont"/>
    <w:rsid w:val="00D85E84"/>
  </w:style>
  <w:style w:type="paragraph" w:styleId="BalloonText">
    <w:name w:val="Balloon Text"/>
    <w:basedOn w:val="Normal"/>
    <w:link w:val="BalloonTextChar"/>
    <w:uiPriority w:val="99"/>
    <w:semiHidden/>
    <w:unhideWhenUsed/>
    <w:rsid w:val="00166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BE6"/>
    <w:rPr>
      <w:rFonts w:ascii="Tahoma" w:hAnsi="Tahoma" w:cs="Tahoma"/>
      <w:sz w:val="16"/>
      <w:szCs w:val="16"/>
    </w:rPr>
  </w:style>
  <w:style w:type="character" w:styleId="Emphasis">
    <w:name w:val="Emphasis"/>
    <w:basedOn w:val="DefaultParagraphFont"/>
    <w:uiPriority w:val="20"/>
    <w:qFormat/>
    <w:rsid w:val="00925DE5"/>
    <w:rPr>
      <w:i/>
      <w:iCs/>
    </w:rPr>
  </w:style>
  <w:style w:type="character" w:customStyle="1" w:styleId="nlmstring-name">
    <w:name w:val="nlm_string-name"/>
    <w:basedOn w:val="DefaultParagraphFont"/>
    <w:rsid w:val="00C57675"/>
  </w:style>
  <w:style w:type="character" w:customStyle="1" w:styleId="nlmgiven-names">
    <w:name w:val="nlm_given-names"/>
    <w:basedOn w:val="DefaultParagraphFont"/>
    <w:rsid w:val="00C57675"/>
  </w:style>
  <w:style w:type="character" w:customStyle="1" w:styleId="nlmarticle-title">
    <w:name w:val="nlm_article-title"/>
    <w:basedOn w:val="DefaultParagraphFont"/>
    <w:rsid w:val="00C57675"/>
  </w:style>
  <w:style w:type="character" w:customStyle="1" w:styleId="nlmyear">
    <w:name w:val="nlm_year"/>
    <w:basedOn w:val="DefaultParagraphFont"/>
    <w:rsid w:val="00C57675"/>
  </w:style>
  <w:style w:type="character" w:customStyle="1" w:styleId="nlmfpage">
    <w:name w:val="nlm_fpage"/>
    <w:basedOn w:val="DefaultParagraphFont"/>
    <w:rsid w:val="00C57675"/>
  </w:style>
  <w:style w:type="character" w:styleId="Hyperlink">
    <w:name w:val="Hyperlink"/>
    <w:basedOn w:val="DefaultParagraphFont"/>
    <w:uiPriority w:val="99"/>
    <w:semiHidden/>
    <w:unhideWhenUsed/>
    <w:rsid w:val="000E3976"/>
    <w:rPr>
      <w:color w:val="0000FF"/>
      <w:u w:val="single"/>
    </w:rPr>
  </w:style>
  <w:style w:type="paragraph" w:customStyle="1" w:styleId="c-article-info-details">
    <w:name w:val="c-article-info-details"/>
    <w:basedOn w:val="Normal"/>
    <w:rsid w:val="000E3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0E3976"/>
  </w:style>
  <w:style w:type="paragraph" w:styleId="ListParagraph">
    <w:name w:val="List Paragraph"/>
    <w:basedOn w:val="Normal"/>
    <w:uiPriority w:val="34"/>
    <w:qFormat/>
    <w:rsid w:val="00C95F3D"/>
    <w:pPr>
      <w:ind w:left="720"/>
      <w:contextualSpacing/>
    </w:pPr>
  </w:style>
  <w:style w:type="character" w:styleId="PlaceholderText">
    <w:name w:val="Placeholder Text"/>
    <w:basedOn w:val="DefaultParagraphFont"/>
    <w:uiPriority w:val="99"/>
    <w:semiHidden/>
    <w:rsid w:val="00F5132F"/>
    <w:rPr>
      <w:color w:val="808080"/>
    </w:rPr>
  </w:style>
  <w:style w:type="paragraph" w:styleId="Header">
    <w:name w:val="header"/>
    <w:basedOn w:val="Normal"/>
    <w:link w:val="HeaderChar"/>
    <w:uiPriority w:val="99"/>
    <w:unhideWhenUsed/>
    <w:rsid w:val="00943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B5D"/>
  </w:style>
  <w:style w:type="paragraph" w:styleId="Footer">
    <w:name w:val="footer"/>
    <w:basedOn w:val="Normal"/>
    <w:link w:val="FooterChar"/>
    <w:uiPriority w:val="99"/>
    <w:unhideWhenUsed/>
    <w:rsid w:val="00943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researchgate.net/publication/279202084_Causes_Consequences_and_Control_of_Air_Pollution"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4242</TotalTime>
  <Pages>4</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dc:creator>
  <cp:lastModifiedBy>HIMA</cp:lastModifiedBy>
  <cp:revision>56</cp:revision>
  <dcterms:created xsi:type="dcterms:W3CDTF">2020-06-01T07:27:00Z</dcterms:created>
  <dcterms:modified xsi:type="dcterms:W3CDTF">2020-06-13T08:12:00Z</dcterms:modified>
</cp:coreProperties>
</file>