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402" w:rsidRDefault="00E97402" w:rsidP="00222ECA">
      <w:pPr>
        <w:pStyle w:val="Text"/>
        <w:tabs>
          <w:tab w:val="left" w:pos="5040"/>
        </w:tabs>
        <w:spacing w:line="240" w:lineRule="auto"/>
        <w:ind w:firstLine="0"/>
        <w:rPr>
          <w:sz w:val="18"/>
          <w:szCs w:val="18"/>
        </w:rPr>
      </w:pPr>
    </w:p>
    <w:p w:rsidR="000F1466" w:rsidRPr="008E4D2E" w:rsidRDefault="008F01BC" w:rsidP="000F1466">
      <w:pPr>
        <w:framePr w:w="9072" w:hSpace="187" w:vSpace="187" w:wrap="notBeside" w:vAnchor="text" w:hAnchor="page" w:xAlign="center" w:y="1"/>
        <w:widowControl w:val="0"/>
        <w:pBdr>
          <w:top w:val="nil"/>
          <w:left w:val="nil"/>
          <w:bottom w:val="nil"/>
          <w:right w:val="nil"/>
          <w:between w:val="nil"/>
        </w:pBdr>
        <w:jc w:val="center"/>
        <w:rPr>
          <w:rFonts w:eastAsia="Arial"/>
          <w:color w:val="000000"/>
          <w:sz w:val="40"/>
          <w:szCs w:val="40"/>
          <w:lang w:eastAsia="en-IN"/>
        </w:rPr>
      </w:pPr>
      <w:r>
        <w:rPr>
          <w:rFonts w:eastAsia="Arial"/>
          <w:color w:val="000000"/>
          <w:sz w:val="40"/>
          <w:szCs w:val="40"/>
          <w:lang w:eastAsia="en-IN"/>
        </w:rPr>
        <w:t>DEVELOPMENT</w:t>
      </w:r>
      <w:r w:rsidR="000F1466" w:rsidRPr="008E4D2E">
        <w:rPr>
          <w:rFonts w:eastAsia="Arial"/>
          <w:color w:val="000000"/>
          <w:sz w:val="40"/>
          <w:szCs w:val="40"/>
          <w:lang w:eastAsia="en-IN"/>
        </w:rPr>
        <w:t xml:space="preserve"> OF WET FOOD WASTE CONVERTER FOR CLEAN INDIA </w:t>
      </w:r>
    </w:p>
    <w:p w:rsidR="000F1466" w:rsidRDefault="000F1466" w:rsidP="000F1466">
      <w:pPr>
        <w:framePr w:w="9072" w:hSpace="187" w:vSpace="187" w:wrap="notBeside" w:vAnchor="text" w:hAnchor="page" w:xAlign="center" w:y="1"/>
        <w:widowControl w:val="0"/>
        <w:pBdr>
          <w:top w:val="nil"/>
          <w:left w:val="nil"/>
          <w:bottom w:val="nil"/>
          <w:right w:val="nil"/>
          <w:between w:val="nil"/>
        </w:pBdr>
        <w:jc w:val="center"/>
        <w:rPr>
          <w:rFonts w:eastAsia="Arial"/>
          <w:color w:val="000000"/>
          <w:sz w:val="40"/>
          <w:szCs w:val="40"/>
          <w:lang w:eastAsia="en-IN"/>
        </w:rPr>
      </w:pPr>
      <w:r w:rsidRPr="008E4D2E">
        <w:rPr>
          <w:rFonts w:eastAsia="Arial"/>
          <w:color w:val="000000"/>
          <w:sz w:val="40"/>
          <w:szCs w:val="40"/>
          <w:lang w:eastAsia="en-IN"/>
        </w:rPr>
        <w:t>MISSION</w:t>
      </w:r>
    </w:p>
    <w:p w:rsidR="003C25F8" w:rsidRPr="008E4D2E" w:rsidRDefault="003C25F8" w:rsidP="000F1466">
      <w:pPr>
        <w:framePr w:w="9072" w:hSpace="187" w:vSpace="187" w:wrap="notBeside" w:vAnchor="text" w:hAnchor="page" w:xAlign="center" w:y="1"/>
        <w:widowControl w:val="0"/>
        <w:pBdr>
          <w:top w:val="nil"/>
          <w:left w:val="nil"/>
          <w:bottom w:val="nil"/>
          <w:right w:val="nil"/>
          <w:between w:val="nil"/>
        </w:pBdr>
        <w:jc w:val="center"/>
        <w:rPr>
          <w:rFonts w:eastAsia="Arial"/>
          <w:color w:val="000000"/>
          <w:sz w:val="40"/>
          <w:szCs w:val="40"/>
          <w:lang w:eastAsia="en-IN"/>
        </w:rPr>
      </w:pPr>
    </w:p>
    <w:p w:rsidR="000E61E9" w:rsidRDefault="000F1466" w:rsidP="000E61E9">
      <w:pPr>
        <w:pStyle w:val="Authors"/>
        <w:framePr w:wrap="notBeside"/>
        <w:spacing w:after="120"/>
      </w:pPr>
      <w:r>
        <w:t xml:space="preserve"> </w:t>
      </w:r>
      <w:proofErr w:type="spellStart"/>
      <w:r>
        <w:t>Fardin</w:t>
      </w:r>
      <w:proofErr w:type="spellEnd"/>
      <w:r>
        <w:t xml:space="preserve"> Ahamed</w:t>
      </w:r>
      <w:r w:rsidR="000E61E9" w:rsidRPr="000E61E9">
        <w:rPr>
          <w:vertAlign w:val="superscript"/>
        </w:rPr>
        <w:t>1</w:t>
      </w:r>
      <w:r>
        <w:t>,</w:t>
      </w:r>
      <w:r w:rsidR="00156251">
        <w:t xml:space="preserve"> </w:t>
      </w:r>
      <w:r>
        <w:t>Mohammad Abrar</w:t>
      </w:r>
      <w:r w:rsidR="000E61E9" w:rsidRPr="000E61E9">
        <w:rPr>
          <w:vertAlign w:val="superscript"/>
        </w:rPr>
        <w:t>2</w:t>
      </w:r>
      <w:r>
        <w:t>,</w:t>
      </w:r>
      <w:r w:rsidR="00156251">
        <w:t xml:space="preserve"> </w:t>
      </w:r>
      <w:r>
        <w:t>Mohammed Affan</w:t>
      </w:r>
      <w:r w:rsidR="000E61E9" w:rsidRPr="000E61E9">
        <w:rPr>
          <w:vertAlign w:val="superscript"/>
        </w:rPr>
        <w:t>3</w:t>
      </w:r>
      <w:r w:rsidR="00E97402">
        <w:t>,</w:t>
      </w:r>
      <w:r w:rsidR="00156251">
        <w:t xml:space="preserve"> </w:t>
      </w:r>
      <w:r>
        <w:t>Mohammad Fahim</w:t>
      </w:r>
      <w:r>
        <w:rPr>
          <w:vertAlign w:val="superscript"/>
        </w:rPr>
        <w:t>4</w:t>
      </w:r>
      <w:r>
        <w:t>,</w:t>
      </w:r>
      <w:r w:rsidR="00156251">
        <w:t xml:space="preserve"> </w:t>
      </w:r>
      <w:proofErr w:type="spellStart"/>
      <w:r>
        <w:t>Karthik</w:t>
      </w:r>
      <w:proofErr w:type="spellEnd"/>
      <w:r>
        <w:t xml:space="preserve"> V</w:t>
      </w:r>
      <w:r>
        <w:rPr>
          <w:vertAlign w:val="superscript"/>
        </w:rPr>
        <w:t>5</w:t>
      </w:r>
    </w:p>
    <w:p w:rsidR="00156251" w:rsidRPr="00156251" w:rsidRDefault="00156251" w:rsidP="00156251">
      <w:pPr>
        <w:framePr w:w="9072" w:hSpace="187" w:vSpace="187" w:wrap="notBeside" w:vAnchor="text" w:hAnchor="page" w:xAlign="center" w:y="1"/>
        <w:jc w:val="center"/>
        <w:rPr>
          <w:bCs/>
          <w:i/>
          <w:sz w:val="22"/>
          <w:szCs w:val="22"/>
        </w:rPr>
      </w:pPr>
      <w:proofErr w:type="spellStart"/>
      <w:r w:rsidRPr="00156251">
        <w:rPr>
          <w:bCs/>
          <w:i/>
          <w:sz w:val="22"/>
          <w:szCs w:val="22"/>
        </w:rPr>
        <w:t>Shri</w:t>
      </w:r>
      <w:proofErr w:type="spellEnd"/>
      <w:r w:rsidRPr="00156251">
        <w:rPr>
          <w:bCs/>
          <w:i/>
          <w:sz w:val="22"/>
          <w:szCs w:val="22"/>
        </w:rPr>
        <w:t xml:space="preserve"> </w:t>
      </w:r>
      <w:proofErr w:type="spellStart"/>
      <w:r w:rsidRPr="00156251">
        <w:rPr>
          <w:bCs/>
          <w:i/>
          <w:sz w:val="22"/>
          <w:szCs w:val="22"/>
        </w:rPr>
        <w:t>Madhwa</w:t>
      </w:r>
      <w:proofErr w:type="spellEnd"/>
      <w:r w:rsidRPr="00156251">
        <w:rPr>
          <w:bCs/>
          <w:i/>
          <w:sz w:val="22"/>
          <w:szCs w:val="22"/>
        </w:rPr>
        <w:t xml:space="preserve"> </w:t>
      </w:r>
      <w:proofErr w:type="spellStart"/>
      <w:r w:rsidRPr="00156251">
        <w:rPr>
          <w:bCs/>
          <w:i/>
          <w:sz w:val="22"/>
          <w:szCs w:val="22"/>
        </w:rPr>
        <w:t>Vadiraja</w:t>
      </w:r>
      <w:proofErr w:type="spellEnd"/>
      <w:r w:rsidRPr="00156251">
        <w:rPr>
          <w:bCs/>
          <w:i/>
          <w:sz w:val="22"/>
          <w:szCs w:val="22"/>
        </w:rPr>
        <w:t xml:space="preserve"> Institute of Technology and Management</w:t>
      </w:r>
    </w:p>
    <w:p w:rsidR="00156251" w:rsidRPr="00156251" w:rsidRDefault="00156251" w:rsidP="00156251">
      <w:pPr>
        <w:framePr w:w="9072" w:hSpace="187" w:vSpace="187" w:wrap="notBeside" w:vAnchor="text" w:hAnchor="page" w:xAlign="center" w:y="1"/>
        <w:jc w:val="center"/>
        <w:rPr>
          <w:bCs/>
          <w:i/>
          <w:sz w:val="22"/>
          <w:szCs w:val="22"/>
        </w:rPr>
      </w:pPr>
      <w:proofErr w:type="spellStart"/>
      <w:r w:rsidRPr="00156251">
        <w:rPr>
          <w:bCs/>
          <w:i/>
          <w:sz w:val="22"/>
          <w:szCs w:val="22"/>
        </w:rPr>
        <w:t>Bantakal</w:t>
      </w:r>
      <w:proofErr w:type="spellEnd"/>
      <w:r w:rsidR="00F1050D">
        <w:rPr>
          <w:bCs/>
          <w:i/>
          <w:sz w:val="22"/>
          <w:szCs w:val="22"/>
        </w:rPr>
        <w:t xml:space="preserve">, </w:t>
      </w:r>
      <w:proofErr w:type="spellStart"/>
      <w:r w:rsidR="00F1050D">
        <w:rPr>
          <w:bCs/>
          <w:i/>
          <w:sz w:val="22"/>
          <w:szCs w:val="22"/>
        </w:rPr>
        <w:t>Udupi</w:t>
      </w:r>
      <w:proofErr w:type="spellEnd"/>
      <w:r w:rsidR="00F1050D">
        <w:rPr>
          <w:bCs/>
          <w:i/>
          <w:sz w:val="22"/>
          <w:szCs w:val="22"/>
        </w:rPr>
        <w:t>, Karnataka, India.</w:t>
      </w:r>
    </w:p>
    <w:p w:rsidR="00E97402" w:rsidRPr="00D235E8" w:rsidRDefault="00E97402" w:rsidP="000E61E9">
      <w:pPr>
        <w:pStyle w:val="Authors"/>
        <w:framePr w:wrap="notBeside"/>
        <w:spacing w:after="120"/>
        <w:rPr>
          <w:i/>
        </w:rPr>
      </w:pPr>
    </w:p>
    <w:p w:rsidR="000F1466" w:rsidRPr="000F1466" w:rsidRDefault="00E97402" w:rsidP="00D44048">
      <w:pPr>
        <w:widowControl w:val="0"/>
        <w:pBdr>
          <w:top w:val="nil"/>
          <w:left w:val="nil"/>
          <w:bottom w:val="nil"/>
          <w:right w:val="nil"/>
          <w:between w:val="nil"/>
        </w:pBdr>
        <w:jc w:val="both"/>
        <w:rPr>
          <w:b/>
          <w:sz w:val="18"/>
          <w:szCs w:val="18"/>
        </w:rPr>
      </w:pPr>
      <w:r w:rsidRPr="000F1466">
        <w:rPr>
          <w:b/>
          <w:i/>
          <w:iCs/>
        </w:rPr>
        <w:t>Abstract</w:t>
      </w:r>
      <w:r w:rsidRPr="000F1466">
        <w:rPr>
          <w:b/>
          <w:sz w:val="18"/>
          <w:szCs w:val="18"/>
        </w:rPr>
        <w:t>—</w:t>
      </w:r>
      <w:r w:rsidR="000F1466" w:rsidRPr="000F1466">
        <w:rPr>
          <w:b/>
          <w:sz w:val="18"/>
          <w:szCs w:val="18"/>
        </w:rPr>
        <w:t xml:space="preserve">Food waste contains high water and organic matters. In addition, it contains a variety of unsaturated fatty acid. The matters are easy to decompose. It is easy to grow bacteria. But after drying, food waste will be </w:t>
      </w:r>
      <w:r w:rsidR="00222ECA">
        <w:rPr>
          <w:b/>
          <w:sz w:val="18"/>
          <w:szCs w:val="18"/>
        </w:rPr>
        <w:t xml:space="preserve">good organic fertilizer. It </w:t>
      </w:r>
      <w:r w:rsidR="000F1466" w:rsidRPr="000F1466">
        <w:rPr>
          <w:b/>
          <w:sz w:val="18"/>
          <w:szCs w:val="18"/>
        </w:rPr>
        <w:t>not only reduce</w:t>
      </w:r>
      <w:r w:rsidR="00222ECA">
        <w:rPr>
          <w:b/>
          <w:sz w:val="18"/>
          <w:szCs w:val="18"/>
        </w:rPr>
        <w:t>s health and pollution problems</w:t>
      </w:r>
      <w:r w:rsidR="000F1466" w:rsidRPr="000F1466">
        <w:rPr>
          <w:b/>
          <w:sz w:val="18"/>
          <w:szCs w:val="18"/>
        </w:rPr>
        <w:t xml:space="preserve">, but also </w:t>
      </w:r>
      <w:proofErr w:type="gramStart"/>
      <w:r w:rsidR="000F1466" w:rsidRPr="000F1466">
        <w:rPr>
          <w:b/>
          <w:sz w:val="18"/>
          <w:szCs w:val="18"/>
        </w:rPr>
        <w:t>bring</w:t>
      </w:r>
      <w:proofErr w:type="gramEnd"/>
      <w:r w:rsidR="000F1466" w:rsidRPr="000F1466">
        <w:rPr>
          <w:b/>
          <w:sz w:val="18"/>
          <w:szCs w:val="18"/>
        </w:rPr>
        <w:t xml:space="preserve"> economic benefits.</w:t>
      </w:r>
      <w:r w:rsidR="00D44048">
        <w:rPr>
          <w:b/>
          <w:sz w:val="18"/>
          <w:szCs w:val="18"/>
        </w:rPr>
        <w:t xml:space="preserve"> </w:t>
      </w:r>
      <w:r w:rsidR="000F1466" w:rsidRPr="000F1466">
        <w:rPr>
          <w:b/>
          <w:sz w:val="18"/>
          <w:szCs w:val="18"/>
        </w:rPr>
        <w:t>General method to make food waste to organic fertilizer: Separation and Dehydration, crushing, drying, pelleting, cooling and package. Food waste water content is more than 80%. After separation and dehydration, the moisture will be less than 60%. It needs to be dried to be organic fertilizer. For</w:t>
      </w:r>
      <w:r w:rsidR="00222ECA">
        <w:rPr>
          <w:b/>
          <w:sz w:val="18"/>
          <w:szCs w:val="18"/>
        </w:rPr>
        <w:t xml:space="preserve"> drying it more evenly, food waste gets </w:t>
      </w:r>
      <w:r w:rsidR="000F1466" w:rsidRPr="000F1466">
        <w:rPr>
          <w:b/>
          <w:sz w:val="18"/>
          <w:szCs w:val="18"/>
        </w:rPr>
        <w:t>crush</w:t>
      </w:r>
      <w:r w:rsidR="00222ECA">
        <w:rPr>
          <w:b/>
          <w:sz w:val="18"/>
          <w:szCs w:val="18"/>
        </w:rPr>
        <w:t xml:space="preserve">ed </w:t>
      </w:r>
      <w:r w:rsidR="000F1466" w:rsidRPr="000F1466">
        <w:rPr>
          <w:b/>
          <w:sz w:val="18"/>
          <w:szCs w:val="18"/>
        </w:rPr>
        <w:t>with air delivery syst</w:t>
      </w:r>
      <w:r w:rsidR="00222ECA">
        <w:rPr>
          <w:b/>
          <w:sz w:val="18"/>
          <w:szCs w:val="18"/>
        </w:rPr>
        <w:t>em</w:t>
      </w:r>
      <w:r w:rsidR="00222ECA" w:rsidRPr="000F1466">
        <w:rPr>
          <w:b/>
          <w:sz w:val="18"/>
          <w:szCs w:val="18"/>
        </w:rPr>
        <w:t xml:space="preserve">, </w:t>
      </w:r>
      <w:r w:rsidR="00222ECA">
        <w:rPr>
          <w:b/>
          <w:sz w:val="18"/>
          <w:szCs w:val="18"/>
        </w:rPr>
        <w:t xml:space="preserve">and </w:t>
      </w:r>
      <w:r w:rsidR="000F1466" w:rsidRPr="000F1466">
        <w:rPr>
          <w:b/>
          <w:sz w:val="18"/>
          <w:szCs w:val="18"/>
        </w:rPr>
        <w:t>it will be delivered to the belt conveyor and sent to drying uni</w:t>
      </w:r>
      <w:r w:rsidR="00222ECA">
        <w:rPr>
          <w:b/>
          <w:sz w:val="18"/>
          <w:szCs w:val="18"/>
        </w:rPr>
        <w:t>t. After the food material reaches</w:t>
      </w:r>
      <w:r w:rsidR="000F1466" w:rsidRPr="000F1466">
        <w:rPr>
          <w:b/>
          <w:sz w:val="18"/>
          <w:szCs w:val="18"/>
        </w:rPr>
        <w:t xml:space="preserve"> cylinder: Firstly, the wet material will be scattered into small pieces by rotary harrow in the process of falling, and then, it is repeatedly &amp;</w:t>
      </w:r>
      <w:r w:rsidR="00222ECA">
        <w:rPr>
          <w:b/>
          <w:sz w:val="18"/>
          <w:szCs w:val="18"/>
        </w:rPr>
        <w:t xml:space="preserve"> </w:t>
      </w:r>
      <w:r w:rsidR="000F1466" w:rsidRPr="000F1466">
        <w:rPr>
          <w:b/>
          <w:sz w:val="18"/>
          <w:szCs w:val="18"/>
        </w:rPr>
        <w:t xml:space="preserve">thoroughly grabbed, lift, fallen and beaten. The surface area of the shattered materials increased rapidly, and contact with hot air </w:t>
      </w:r>
      <w:r w:rsidR="00222ECA">
        <w:rPr>
          <w:b/>
          <w:sz w:val="18"/>
          <w:szCs w:val="18"/>
        </w:rPr>
        <w:t>is sufficient</w:t>
      </w:r>
      <w:r w:rsidR="000F1466" w:rsidRPr="000F1466">
        <w:rPr>
          <w:b/>
          <w:sz w:val="18"/>
          <w:szCs w:val="18"/>
        </w:rPr>
        <w:t xml:space="preserve"> to transfer heat and mass. In the last cylinder of organic fertilizer drying, the temperature is cooler than the first and second cylinders, food waste organic fertilizer cools down, which reduces water content further.</w:t>
      </w:r>
    </w:p>
    <w:p w:rsidR="00E97402" w:rsidRDefault="00E97402" w:rsidP="00DD5AB3">
      <w:pPr>
        <w:pStyle w:val="Abstract"/>
      </w:pPr>
    </w:p>
    <w:p w:rsidR="00E97402" w:rsidRDefault="00E97402" w:rsidP="00DD5AB3"/>
    <w:p w:rsidR="00E82209" w:rsidRDefault="008D5A5F" w:rsidP="00E82209">
      <w:pPr>
        <w:pStyle w:val="IndexTerms"/>
        <w:rPr>
          <w:rStyle w:val="Hyperlink"/>
          <w:b w:val="0"/>
          <w:bCs w:val="0"/>
          <w:szCs w:val="20"/>
        </w:rPr>
      </w:pPr>
      <w:bookmarkStart w:id="0" w:name="PointTmp"/>
      <w:proofErr w:type="gramStart"/>
      <w:r>
        <w:rPr>
          <w:i/>
          <w:iCs/>
        </w:rPr>
        <w:t xml:space="preserve">Index </w:t>
      </w:r>
      <w:r w:rsidR="00E97402">
        <w:rPr>
          <w:i/>
          <w:iCs/>
        </w:rPr>
        <w:t>Terms</w:t>
      </w:r>
      <w:r w:rsidR="00E97402">
        <w:t>—</w:t>
      </w:r>
      <w:r>
        <w:t xml:space="preserve"> </w:t>
      </w:r>
      <w:r w:rsidR="00E82209">
        <w:t xml:space="preserve">Wet Food Waste, </w:t>
      </w:r>
      <w:r w:rsidR="004F2FF4">
        <w:t xml:space="preserve">Clean India, Hygiene, </w:t>
      </w:r>
      <w:r w:rsidR="00E82209">
        <w:t>Organic fertilizer, Dehydration</w:t>
      </w:r>
      <w:r>
        <w:t>.</w:t>
      </w:r>
      <w:proofErr w:type="gramEnd"/>
    </w:p>
    <w:p w:rsidR="00E82209" w:rsidRPr="00E82209" w:rsidRDefault="00E82209" w:rsidP="00E82209"/>
    <w:bookmarkEnd w:id="0"/>
    <w:p w:rsidR="00E97402" w:rsidRPr="00D35FF2" w:rsidRDefault="00E97402" w:rsidP="00DD5AB3">
      <w:pPr>
        <w:pStyle w:val="Heading1"/>
        <w:rPr>
          <w:sz w:val="16"/>
          <w:szCs w:val="16"/>
        </w:rPr>
      </w:pPr>
      <w:r w:rsidRPr="00D35FF2">
        <w:rPr>
          <w:sz w:val="16"/>
          <w:szCs w:val="16"/>
        </w:rPr>
        <w:t>INTRODUCTION</w:t>
      </w:r>
    </w:p>
    <w:p w:rsidR="00E97402" w:rsidRPr="00E82209" w:rsidRDefault="00E82209" w:rsidP="00E82209">
      <w:pPr>
        <w:pStyle w:val="Text"/>
        <w:keepNext/>
        <w:framePr w:dropCap="drop" w:lines="2" w:wrap="auto" w:vAnchor="text" w:hAnchor="text"/>
        <w:spacing w:line="240" w:lineRule="auto"/>
        <w:ind w:firstLine="0"/>
        <w:rPr>
          <w:smallCaps/>
          <w:position w:val="-3"/>
          <w:sz w:val="56"/>
          <w:szCs w:val="56"/>
        </w:rPr>
      </w:pPr>
      <w:r>
        <w:rPr>
          <w:position w:val="-3"/>
          <w:sz w:val="56"/>
          <w:szCs w:val="56"/>
        </w:rPr>
        <w:t>R</w:t>
      </w:r>
    </w:p>
    <w:p w:rsidR="00E82209" w:rsidRPr="00E82209" w:rsidRDefault="00E82209" w:rsidP="00E82209">
      <w:pPr>
        <w:pStyle w:val="NormalWeb"/>
        <w:shd w:val="clear" w:color="auto" w:fill="FFFFFF"/>
        <w:spacing w:before="0" w:beforeAutospacing="0" w:after="0" w:afterAutospacing="0"/>
        <w:jc w:val="both"/>
        <w:rPr>
          <w:sz w:val="20"/>
          <w:szCs w:val="20"/>
          <w:lang w:val="en-US" w:eastAsia="en-US"/>
        </w:rPr>
      </w:pPr>
      <w:r w:rsidRPr="00E82209">
        <w:rPr>
          <w:rFonts w:eastAsiaTheme="minorHAnsi"/>
          <w:sz w:val="20"/>
          <w:szCs w:val="20"/>
          <w:lang w:eastAsia="en-US"/>
        </w:rPr>
        <w:t>apid increase in volume and types of solid and hazardous waste as a result of continuous economic growth, urbanization and industrialization is becoming a burgeoning problem for national and local government to ensure effective and sustainable management of waste. It is estimated that in 2006 the total amount of municipal solid waste generated</w:t>
      </w:r>
      <w:r w:rsidRPr="00E82209">
        <w:rPr>
          <w:sz w:val="20"/>
          <w:szCs w:val="20"/>
          <w:lang w:val="en-US" w:eastAsia="en-US"/>
        </w:rPr>
        <w:t xml:space="preserve"> globally reached 2.02 billion tones, representing a 7% annual increase since 2003</w:t>
      </w:r>
      <w:r w:rsidR="00222ECA">
        <w:rPr>
          <w:sz w:val="20"/>
          <w:szCs w:val="20"/>
          <w:lang w:val="en-US" w:eastAsia="en-US"/>
        </w:rPr>
        <w:t xml:space="preserve"> </w:t>
      </w:r>
      <w:r w:rsidRPr="00E82209">
        <w:rPr>
          <w:sz w:val="20"/>
          <w:szCs w:val="20"/>
          <w:lang w:val="en-US" w:eastAsia="en-US"/>
        </w:rPr>
        <w:t>(Global Waste Management Market Report 2007). The segregation, handling, transport and disposal of waste are to be properly managed so as to minimize the risks of the health and safety of patients, public and the environment. The economic value of waste is best realized when it is segregated.</w:t>
      </w:r>
    </w:p>
    <w:p w:rsidR="00E82209" w:rsidRPr="00E82209" w:rsidRDefault="00E82209" w:rsidP="00E82209">
      <w:pPr>
        <w:pStyle w:val="NormalWeb"/>
        <w:shd w:val="clear" w:color="auto" w:fill="FFFFFF"/>
        <w:spacing w:before="0" w:beforeAutospacing="0" w:after="0" w:afterAutospacing="0"/>
        <w:jc w:val="both"/>
        <w:rPr>
          <w:sz w:val="20"/>
          <w:szCs w:val="20"/>
          <w:lang w:val="en-US" w:eastAsia="en-US"/>
        </w:rPr>
      </w:pPr>
      <w:r w:rsidRPr="00E82209">
        <w:rPr>
          <w:sz w:val="20"/>
          <w:szCs w:val="20"/>
          <w:lang w:val="en-US" w:eastAsia="en-US"/>
        </w:rPr>
        <w:t>Waste segregation means dividing waste into dry and wet. Dry waste includes wood and related products, metals and glass. Wet waste, typically refers to organic waste usually generated by eating establishments and are heavy in weight due to dampness.</w:t>
      </w:r>
    </w:p>
    <w:p w:rsidR="00E82209" w:rsidRDefault="00E82209" w:rsidP="00E82209">
      <w:pPr>
        <w:pStyle w:val="NormalWeb"/>
        <w:shd w:val="clear" w:color="auto" w:fill="FFFFFF"/>
        <w:spacing w:before="0" w:beforeAutospacing="0" w:after="0" w:afterAutospacing="0"/>
        <w:jc w:val="both"/>
        <w:rPr>
          <w:sz w:val="20"/>
          <w:szCs w:val="20"/>
          <w:lang w:val="en-US"/>
        </w:rPr>
      </w:pPr>
      <w:r w:rsidRPr="00E82209">
        <w:rPr>
          <w:sz w:val="20"/>
          <w:szCs w:val="20"/>
          <w:lang w:val="en-US"/>
        </w:rPr>
        <w:t>General method to make food waste to organic fertilizer: Separation and Dehydration, crushing, drying, pelleting, cooling and package. Food waste water content is more than 80%. After separation and dehydration, the moisture will be less than 60%. It needs to be dried to be organic fertilizer. For</w:t>
      </w:r>
      <w:r w:rsidR="00222ECA">
        <w:rPr>
          <w:sz w:val="20"/>
          <w:szCs w:val="20"/>
          <w:lang w:val="en-US"/>
        </w:rPr>
        <w:t xml:space="preserve"> drying it more evenly, food material will be crushed with air delivery system,</w:t>
      </w:r>
      <w:r w:rsidRPr="00E82209">
        <w:rPr>
          <w:sz w:val="20"/>
          <w:szCs w:val="20"/>
          <w:lang w:val="en-US"/>
        </w:rPr>
        <w:t xml:space="preserve"> </w:t>
      </w:r>
      <w:r w:rsidR="00222ECA">
        <w:rPr>
          <w:sz w:val="20"/>
          <w:szCs w:val="20"/>
          <w:lang w:val="en-US"/>
        </w:rPr>
        <w:t xml:space="preserve">and </w:t>
      </w:r>
      <w:r w:rsidRPr="00E82209">
        <w:rPr>
          <w:sz w:val="20"/>
          <w:szCs w:val="20"/>
          <w:lang w:val="en-US"/>
        </w:rPr>
        <w:t>it will be delivered to the belt conveyor and sent to d</w:t>
      </w:r>
      <w:r w:rsidR="00222ECA">
        <w:rPr>
          <w:sz w:val="20"/>
          <w:szCs w:val="20"/>
          <w:lang w:val="en-US"/>
        </w:rPr>
        <w:t xml:space="preserve">rying unit. After material reaches </w:t>
      </w:r>
      <w:r w:rsidRPr="00E82209">
        <w:rPr>
          <w:sz w:val="20"/>
          <w:szCs w:val="20"/>
          <w:lang w:val="en-US"/>
        </w:rPr>
        <w:t>the cylinder: Firstly, the wet material will be scattered into small pieces by rotary harrow in the process of falling, and then, it is repeatedly &amp;</w:t>
      </w:r>
      <w:r w:rsidR="00222ECA">
        <w:rPr>
          <w:sz w:val="20"/>
          <w:szCs w:val="20"/>
          <w:lang w:val="en-US"/>
        </w:rPr>
        <w:t xml:space="preserve"> </w:t>
      </w:r>
      <w:r w:rsidRPr="00E82209">
        <w:rPr>
          <w:sz w:val="20"/>
          <w:szCs w:val="20"/>
          <w:lang w:val="en-US"/>
        </w:rPr>
        <w:t xml:space="preserve">thoroughly grabbed, lift, fallen and beaten. The surface area of the shattered materials increased rapidly, and contact with hot air </w:t>
      </w:r>
      <w:r w:rsidR="00222ECA">
        <w:rPr>
          <w:sz w:val="20"/>
          <w:szCs w:val="20"/>
          <w:lang w:val="en-US"/>
        </w:rPr>
        <w:t>is sufficient</w:t>
      </w:r>
      <w:r w:rsidRPr="00E82209">
        <w:rPr>
          <w:sz w:val="20"/>
          <w:szCs w:val="20"/>
          <w:lang w:val="en-US"/>
        </w:rPr>
        <w:t xml:space="preserve"> to transfer heat and mass. In the last cylinder of organic fertilizer drying, the temperature is cooler than the first and second cylinders, food waste organic fertilizer cools down, which reduces water content further. There are also special lifting and guiding boards on the cylinders which leads material going in multiloop and dry over 6 times than normal triple-pass dryer. After multiple </w:t>
      </w:r>
      <w:proofErr w:type="gramStart"/>
      <w:r w:rsidRPr="00E82209">
        <w:rPr>
          <w:sz w:val="20"/>
          <w:szCs w:val="20"/>
          <w:lang w:val="en-US"/>
        </w:rPr>
        <w:t>level</w:t>
      </w:r>
      <w:proofErr w:type="gramEnd"/>
      <w:r w:rsidRPr="00E82209">
        <w:rPr>
          <w:sz w:val="20"/>
          <w:szCs w:val="20"/>
          <w:lang w:val="en-US"/>
        </w:rPr>
        <w:t xml:space="preserve"> drying within three </w:t>
      </w:r>
      <w:r w:rsidR="0030496A" w:rsidRPr="00E82209">
        <w:rPr>
          <w:sz w:val="20"/>
          <w:szCs w:val="20"/>
          <w:lang w:val="en-US"/>
        </w:rPr>
        <w:t>cylinder,</w:t>
      </w:r>
      <w:r w:rsidRPr="00E82209">
        <w:rPr>
          <w:sz w:val="20"/>
          <w:szCs w:val="20"/>
          <w:lang w:val="en-US"/>
        </w:rPr>
        <w:t xml:space="preserve"> the water content in food waste can be reduced to 13% and realizes deodorization function. Then through pelleting, cooling and packing, the food waste will become good organic fertilizer.</w:t>
      </w:r>
    </w:p>
    <w:p w:rsidR="00853C01" w:rsidRDefault="00853C01" w:rsidP="00E82209">
      <w:pPr>
        <w:pStyle w:val="NormalWeb"/>
        <w:shd w:val="clear" w:color="auto" w:fill="FFFFFF"/>
        <w:spacing w:before="0" w:beforeAutospacing="0" w:after="0" w:afterAutospacing="0"/>
        <w:jc w:val="both"/>
        <w:rPr>
          <w:sz w:val="20"/>
          <w:szCs w:val="20"/>
          <w:lang w:val="en-US"/>
        </w:rPr>
      </w:pPr>
    </w:p>
    <w:p w:rsidR="00853C01" w:rsidRPr="00D35FF2" w:rsidRDefault="00853C01" w:rsidP="00853C01">
      <w:pPr>
        <w:pStyle w:val="NormalWeb"/>
        <w:shd w:val="clear" w:color="auto" w:fill="FFFFFF"/>
        <w:spacing w:before="0" w:beforeAutospacing="0" w:after="0" w:afterAutospacing="0"/>
        <w:ind w:left="720"/>
        <w:jc w:val="center"/>
        <w:rPr>
          <w:sz w:val="16"/>
          <w:szCs w:val="16"/>
          <w:lang w:val="en-US"/>
        </w:rPr>
      </w:pPr>
      <w:r w:rsidRPr="00D35FF2">
        <w:rPr>
          <w:sz w:val="16"/>
          <w:szCs w:val="16"/>
          <w:lang w:val="en-US"/>
        </w:rPr>
        <w:t>TABLE I</w:t>
      </w:r>
    </w:p>
    <w:p w:rsidR="00853C01" w:rsidRPr="00D35FF2" w:rsidRDefault="00853C01" w:rsidP="00853C01">
      <w:pPr>
        <w:pStyle w:val="NormalWeb"/>
        <w:shd w:val="clear" w:color="auto" w:fill="FFFFFF"/>
        <w:spacing w:before="0" w:beforeAutospacing="0" w:after="0" w:afterAutospacing="0"/>
        <w:ind w:left="720"/>
        <w:jc w:val="center"/>
        <w:rPr>
          <w:sz w:val="16"/>
          <w:szCs w:val="16"/>
          <w:lang w:val="en-US"/>
        </w:rPr>
      </w:pPr>
      <w:r w:rsidRPr="00D35FF2">
        <w:rPr>
          <w:sz w:val="16"/>
          <w:szCs w:val="16"/>
          <w:lang w:val="en-US"/>
        </w:rPr>
        <w:t>DATA ON FOOD BY WEIGHT (in thousands of U.S tons)</w:t>
      </w:r>
    </w:p>
    <w:p w:rsidR="00B57845" w:rsidRDefault="00B57845" w:rsidP="00E82209">
      <w:pPr>
        <w:pStyle w:val="NormalWeb"/>
        <w:shd w:val="clear" w:color="auto" w:fill="FFFFFF"/>
        <w:spacing w:before="0" w:beforeAutospacing="0" w:after="0" w:afterAutospacing="0"/>
        <w:jc w:val="both"/>
        <w:rPr>
          <w:sz w:val="20"/>
          <w:szCs w:val="20"/>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998"/>
        <w:gridCol w:w="999"/>
        <w:gridCol w:w="999"/>
        <w:gridCol w:w="999"/>
      </w:tblGrid>
      <w:tr w:rsidR="00B57845" w:rsidTr="004F0D99">
        <w:tc>
          <w:tcPr>
            <w:tcW w:w="1051" w:type="dxa"/>
            <w:tcBorders>
              <w:top w:val="single" w:sz="4" w:space="0" w:color="auto"/>
              <w:bottom w:val="single" w:sz="4" w:space="0" w:color="auto"/>
            </w:tcBorders>
          </w:tcPr>
          <w:p w:rsidR="00B57845" w:rsidRDefault="00B57845" w:rsidP="00B57845">
            <w:pPr>
              <w:pStyle w:val="NormalWeb"/>
              <w:spacing w:before="0" w:beforeAutospacing="0" w:after="0" w:afterAutospacing="0"/>
              <w:jc w:val="center"/>
              <w:rPr>
                <w:sz w:val="20"/>
                <w:szCs w:val="20"/>
                <w:lang w:val="en-US"/>
              </w:rPr>
            </w:pPr>
            <w:r>
              <w:rPr>
                <w:sz w:val="20"/>
                <w:szCs w:val="20"/>
                <w:lang w:val="en-US"/>
              </w:rPr>
              <w:t>Management</w:t>
            </w:r>
          </w:p>
          <w:p w:rsidR="00B57845" w:rsidRDefault="00B57845" w:rsidP="00B57845">
            <w:pPr>
              <w:pStyle w:val="NormalWeb"/>
              <w:spacing w:before="0" w:beforeAutospacing="0" w:after="0" w:afterAutospacing="0"/>
              <w:jc w:val="center"/>
              <w:rPr>
                <w:sz w:val="20"/>
                <w:szCs w:val="20"/>
                <w:lang w:val="en-US"/>
              </w:rPr>
            </w:pPr>
            <w:r>
              <w:rPr>
                <w:sz w:val="20"/>
                <w:szCs w:val="20"/>
                <w:lang w:val="en-US"/>
              </w:rPr>
              <w:t>Pathway</w:t>
            </w:r>
          </w:p>
        </w:tc>
        <w:tc>
          <w:tcPr>
            <w:tcW w:w="1051" w:type="dxa"/>
            <w:tcBorders>
              <w:top w:val="single" w:sz="4" w:space="0" w:color="auto"/>
              <w:bottom w:val="single" w:sz="4" w:space="0" w:color="auto"/>
            </w:tcBorders>
          </w:tcPr>
          <w:p w:rsidR="00B57845" w:rsidRDefault="00B57845" w:rsidP="00E82209">
            <w:pPr>
              <w:pStyle w:val="NormalWeb"/>
              <w:spacing w:before="0" w:beforeAutospacing="0" w:after="0" w:afterAutospacing="0"/>
              <w:jc w:val="both"/>
              <w:rPr>
                <w:sz w:val="20"/>
                <w:szCs w:val="20"/>
                <w:lang w:val="en-US"/>
              </w:rPr>
            </w:pPr>
            <w:r>
              <w:rPr>
                <w:sz w:val="20"/>
                <w:szCs w:val="20"/>
                <w:lang w:val="en-US"/>
              </w:rPr>
              <w:t>2005</w:t>
            </w:r>
          </w:p>
        </w:tc>
        <w:tc>
          <w:tcPr>
            <w:tcW w:w="1051" w:type="dxa"/>
            <w:tcBorders>
              <w:top w:val="single" w:sz="4" w:space="0" w:color="auto"/>
              <w:bottom w:val="single" w:sz="4" w:space="0" w:color="auto"/>
            </w:tcBorders>
          </w:tcPr>
          <w:p w:rsidR="00B57845" w:rsidRDefault="00B57845" w:rsidP="00E82209">
            <w:pPr>
              <w:pStyle w:val="NormalWeb"/>
              <w:spacing w:before="0" w:beforeAutospacing="0" w:after="0" w:afterAutospacing="0"/>
              <w:jc w:val="both"/>
              <w:rPr>
                <w:sz w:val="20"/>
                <w:szCs w:val="20"/>
                <w:lang w:val="en-US"/>
              </w:rPr>
            </w:pPr>
            <w:r>
              <w:rPr>
                <w:sz w:val="20"/>
                <w:szCs w:val="20"/>
                <w:lang w:val="en-US"/>
              </w:rPr>
              <w:t>2010</w:t>
            </w:r>
          </w:p>
        </w:tc>
        <w:tc>
          <w:tcPr>
            <w:tcW w:w="1051" w:type="dxa"/>
            <w:tcBorders>
              <w:top w:val="single" w:sz="4" w:space="0" w:color="auto"/>
              <w:bottom w:val="single" w:sz="4" w:space="0" w:color="auto"/>
            </w:tcBorders>
          </w:tcPr>
          <w:p w:rsidR="00B57845" w:rsidRDefault="00B57845" w:rsidP="00E82209">
            <w:pPr>
              <w:pStyle w:val="NormalWeb"/>
              <w:spacing w:before="0" w:beforeAutospacing="0" w:after="0" w:afterAutospacing="0"/>
              <w:jc w:val="both"/>
              <w:rPr>
                <w:sz w:val="20"/>
                <w:szCs w:val="20"/>
                <w:lang w:val="en-US"/>
              </w:rPr>
            </w:pPr>
            <w:r>
              <w:rPr>
                <w:sz w:val="20"/>
                <w:szCs w:val="20"/>
                <w:lang w:val="en-US"/>
              </w:rPr>
              <w:t>2014</w:t>
            </w:r>
          </w:p>
        </w:tc>
        <w:tc>
          <w:tcPr>
            <w:tcW w:w="1052" w:type="dxa"/>
            <w:tcBorders>
              <w:top w:val="single" w:sz="4" w:space="0" w:color="auto"/>
              <w:bottom w:val="single" w:sz="4" w:space="0" w:color="auto"/>
            </w:tcBorders>
          </w:tcPr>
          <w:p w:rsidR="00B57845" w:rsidRDefault="00B57845" w:rsidP="00E82209">
            <w:pPr>
              <w:pStyle w:val="NormalWeb"/>
              <w:spacing w:before="0" w:beforeAutospacing="0" w:after="0" w:afterAutospacing="0"/>
              <w:jc w:val="both"/>
              <w:rPr>
                <w:sz w:val="20"/>
                <w:szCs w:val="20"/>
                <w:lang w:val="en-US"/>
              </w:rPr>
            </w:pPr>
            <w:r>
              <w:rPr>
                <w:sz w:val="20"/>
                <w:szCs w:val="20"/>
                <w:lang w:val="en-US"/>
              </w:rPr>
              <w:t>2015</w:t>
            </w:r>
          </w:p>
        </w:tc>
      </w:tr>
      <w:tr w:rsidR="00B57845" w:rsidTr="004F0D99">
        <w:tc>
          <w:tcPr>
            <w:tcW w:w="1051" w:type="dxa"/>
            <w:tcBorders>
              <w:top w:val="single" w:sz="4" w:space="0" w:color="auto"/>
            </w:tcBorders>
          </w:tcPr>
          <w:p w:rsidR="00B57845" w:rsidRDefault="00B57845" w:rsidP="00E82209">
            <w:pPr>
              <w:pStyle w:val="NormalWeb"/>
              <w:spacing w:before="0" w:beforeAutospacing="0" w:after="0" w:afterAutospacing="0"/>
              <w:jc w:val="both"/>
              <w:rPr>
                <w:sz w:val="20"/>
                <w:szCs w:val="20"/>
                <w:lang w:val="en-US"/>
              </w:rPr>
            </w:pPr>
            <w:r>
              <w:rPr>
                <w:sz w:val="20"/>
                <w:szCs w:val="20"/>
                <w:lang w:val="en-US"/>
              </w:rPr>
              <w:t>Generation</w:t>
            </w:r>
          </w:p>
          <w:p w:rsidR="004F0D99" w:rsidRDefault="004F0D99" w:rsidP="00E82209">
            <w:pPr>
              <w:pStyle w:val="NormalWeb"/>
              <w:spacing w:before="0" w:beforeAutospacing="0" w:after="0" w:afterAutospacing="0"/>
              <w:jc w:val="both"/>
              <w:rPr>
                <w:sz w:val="20"/>
                <w:szCs w:val="20"/>
                <w:lang w:val="en-US"/>
              </w:rPr>
            </w:pPr>
          </w:p>
        </w:tc>
        <w:tc>
          <w:tcPr>
            <w:tcW w:w="1051" w:type="dxa"/>
            <w:tcBorders>
              <w:top w:val="single" w:sz="4" w:space="0" w:color="auto"/>
            </w:tcBorders>
          </w:tcPr>
          <w:p w:rsidR="00B57845" w:rsidRDefault="00B57845" w:rsidP="00E82209">
            <w:pPr>
              <w:pStyle w:val="NormalWeb"/>
              <w:spacing w:before="0" w:beforeAutospacing="0" w:after="0" w:afterAutospacing="0"/>
              <w:jc w:val="both"/>
              <w:rPr>
                <w:sz w:val="20"/>
                <w:szCs w:val="20"/>
                <w:lang w:val="en-US"/>
              </w:rPr>
            </w:pPr>
            <w:r>
              <w:rPr>
                <w:sz w:val="20"/>
                <w:szCs w:val="20"/>
                <w:lang w:val="en-US"/>
              </w:rPr>
              <w:t>32,930</w:t>
            </w:r>
          </w:p>
        </w:tc>
        <w:tc>
          <w:tcPr>
            <w:tcW w:w="1051" w:type="dxa"/>
            <w:tcBorders>
              <w:top w:val="single" w:sz="4" w:space="0" w:color="auto"/>
            </w:tcBorders>
          </w:tcPr>
          <w:p w:rsidR="00B57845" w:rsidRDefault="00B57845" w:rsidP="00E82209">
            <w:pPr>
              <w:pStyle w:val="NormalWeb"/>
              <w:spacing w:before="0" w:beforeAutospacing="0" w:after="0" w:afterAutospacing="0"/>
              <w:jc w:val="both"/>
              <w:rPr>
                <w:sz w:val="20"/>
                <w:szCs w:val="20"/>
                <w:lang w:val="en-US"/>
              </w:rPr>
            </w:pPr>
            <w:r>
              <w:rPr>
                <w:sz w:val="20"/>
                <w:szCs w:val="20"/>
                <w:lang w:val="en-US"/>
              </w:rPr>
              <w:t>35,740</w:t>
            </w:r>
          </w:p>
        </w:tc>
        <w:tc>
          <w:tcPr>
            <w:tcW w:w="1051" w:type="dxa"/>
            <w:tcBorders>
              <w:top w:val="single" w:sz="4" w:space="0" w:color="auto"/>
            </w:tcBorders>
          </w:tcPr>
          <w:p w:rsidR="00B57845" w:rsidRDefault="00B57845" w:rsidP="00E82209">
            <w:pPr>
              <w:pStyle w:val="NormalWeb"/>
              <w:spacing w:before="0" w:beforeAutospacing="0" w:after="0" w:afterAutospacing="0"/>
              <w:jc w:val="both"/>
              <w:rPr>
                <w:sz w:val="20"/>
                <w:szCs w:val="20"/>
                <w:lang w:val="en-US"/>
              </w:rPr>
            </w:pPr>
            <w:r>
              <w:rPr>
                <w:sz w:val="20"/>
                <w:szCs w:val="20"/>
                <w:lang w:val="en-US"/>
              </w:rPr>
              <w:t>38,670</w:t>
            </w:r>
          </w:p>
        </w:tc>
        <w:tc>
          <w:tcPr>
            <w:tcW w:w="1052" w:type="dxa"/>
            <w:tcBorders>
              <w:top w:val="single" w:sz="4" w:space="0" w:color="auto"/>
            </w:tcBorders>
          </w:tcPr>
          <w:p w:rsidR="00B57845" w:rsidRDefault="00B57845" w:rsidP="00E82209">
            <w:pPr>
              <w:pStyle w:val="NormalWeb"/>
              <w:spacing w:before="0" w:beforeAutospacing="0" w:after="0" w:afterAutospacing="0"/>
              <w:jc w:val="both"/>
              <w:rPr>
                <w:sz w:val="20"/>
                <w:szCs w:val="20"/>
                <w:lang w:val="en-US"/>
              </w:rPr>
            </w:pPr>
            <w:r>
              <w:rPr>
                <w:sz w:val="20"/>
                <w:szCs w:val="20"/>
                <w:lang w:val="en-US"/>
              </w:rPr>
              <w:t>39,730</w:t>
            </w:r>
          </w:p>
        </w:tc>
      </w:tr>
      <w:tr w:rsidR="00B57845" w:rsidTr="004F0D99">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Recycled</w:t>
            </w:r>
          </w:p>
          <w:p w:rsidR="004F0D99" w:rsidRDefault="004F0D99" w:rsidP="00E82209">
            <w:pPr>
              <w:pStyle w:val="NormalWeb"/>
              <w:spacing w:before="0" w:beforeAutospacing="0" w:after="0" w:afterAutospacing="0"/>
              <w:jc w:val="both"/>
              <w:rPr>
                <w:sz w:val="20"/>
                <w:szCs w:val="20"/>
                <w:lang w:val="en-US"/>
              </w:rPr>
            </w:pP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w:t>
            </w: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w:t>
            </w: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w:t>
            </w:r>
          </w:p>
        </w:tc>
        <w:tc>
          <w:tcPr>
            <w:tcW w:w="1052"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w:t>
            </w:r>
          </w:p>
        </w:tc>
      </w:tr>
      <w:tr w:rsidR="00B57845" w:rsidTr="004F0D99">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Composted</w:t>
            </w:r>
          </w:p>
          <w:p w:rsidR="004F0D99" w:rsidRDefault="004F0D99" w:rsidP="00E82209">
            <w:pPr>
              <w:pStyle w:val="NormalWeb"/>
              <w:spacing w:before="0" w:beforeAutospacing="0" w:after="0" w:afterAutospacing="0"/>
              <w:jc w:val="both"/>
              <w:rPr>
                <w:sz w:val="20"/>
                <w:szCs w:val="20"/>
                <w:lang w:val="en-US"/>
              </w:rPr>
            </w:pP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690</w:t>
            </w: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970</w:t>
            </w: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1,940</w:t>
            </w:r>
          </w:p>
        </w:tc>
        <w:tc>
          <w:tcPr>
            <w:tcW w:w="1052"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2,100</w:t>
            </w:r>
          </w:p>
        </w:tc>
      </w:tr>
      <w:tr w:rsidR="00B57845" w:rsidTr="004F0D99">
        <w:tc>
          <w:tcPr>
            <w:tcW w:w="1051" w:type="dxa"/>
          </w:tcPr>
          <w:p w:rsidR="00B57845" w:rsidRDefault="00B57845" w:rsidP="00B57845">
            <w:pPr>
              <w:pStyle w:val="NormalWeb"/>
              <w:spacing w:before="0" w:beforeAutospacing="0" w:after="0" w:afterAutospacing="0"/>
              <w:rPr>
                <w:sz w:val="20"/>
                <w:szCs w:val="20"/>
                <w:lang w:val="en-US"/>
              </w:rPr>
            </w:pPr>
            <w:r>
              <w:rPr>
                <w:sz w:val="20"/>
                <w:szCs w:val="20"/>
                <w:lang w:val="en-US"/>
              </w:rPr>
              <w:t>Combustion with Energy Recovery</w:t>
            </w:r>
          </w:p>
          <w:p w:rsidR="004F0D99" w:rsidRDefault="004F0D99" w:rsidP="00B57845">
            <w:pPr>
              <w:pStyle w:val="NormalWeb"/>
              <w:spacing w:before="0" w:beforeAutospacing="0" w:after="0" w:afterAutospacing="0"/>
              <w:rPr>
                <w:sz w:val="20"/>
                <w:szCs w:val="20"/>
                <w:lang w:val="en-US"/>
              </w:rPr>
            </w:pPr>
          </w:p>
        </w:tc>
        <w:tc>
          <w:tcPr>
            <w:tcW w:w="1051" w:type="dxa"/>
          </w:tcPr>
          <w:p w:rsidR="00B57845" w:rsidRDefault="000114AF" w:rsidP="00E82209">
            <w:pPr>
              <w:pStyle w:val="NormalWeb"/>
              <w:spacing w:before="0" w:beforeAutospacing="0" w:after="0" w:afterAutospacing="0"/>
              <w:jc w:val="both"/>
              <w:rPr>
                <w:sz w:val="20"/>
                <w:szCs w:val="20"/>
                <w:lang w:val="en-US"/>
              </w:rPr>
            </w:pPr>
            <w:r>
              <w:rPr>
                <w:sz w:val="20"/>
                <w:szCs w:val="20"/>
                <w:lang w:val="en-US"/>
              </w:rPr>
              <w:t>5,870</w:t>
            </w: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6,150</w:t>
            </w: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7,200</w:t>
            </w:r>
          </w:p>
        </w:tc>
        <w:tc>
          <w:tcPr>
            <w:tcW w:w="1052"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7,380</w:t>
            </w:r>
          </w:p>
        </w:tc>
      </w:tr>
      <w:tr w:rsidR="00B57845" w:rsidTr="004F0D99">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Landfilled</w:t>
            </w:r>
          </w:p>
        </w:tc>
        <w:tc>
          <w:tcPr>
            <w:tcW w:w="1051" w:type="dxa"/>
          </w:tcPr>
          <w:p w:rsidR="00B57845" w:rsidRDefault="000114AF" w:rsidP="00E82209">
            <w:pPr>
              <w:pStyle w:val="NormalWeb"/>
              <w:spacing w:before="0" w:beforeAutospacing="0" w:after="0" w:afterAutospacing="0"/>
              <w:jc w:val="both"/>
              <w:rPr>
                <w:sz w:val="20"/>
                <w:szCs w:val="20"/>
                <w:lang w:val="en-US"/>
              </w:rPr>
            </w:pPr>
            <w:r>
              <w:rPr>
                <w:sz w:val="20"/>
                <w:szCs w:val="20"/>
                <w:lang w:val="en-US"/>
              </w:rPr>
              <w:t>26,370</w:t>
            </w: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28,620</w:t>
            </w:r>
          </w:p>
        </w:tc>
        <w:tc>
          <w:tcPr>
            <w:tcW w:w="1051"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29,530</w:t>
            </w:r>
          </w:p>
        </w:tc>
        <w:tc>
          <w:tcPr>
            <w:tcW w:w="1052" w:type="dxa"/>
          </w:tcPr>
          <w:p w:rsidR="00B57845" w:rsidRDefault="00B57845" w:rsidP="00E82209">
            <w:pPr>
              <w:pStyle w:val="NormalWeb"/>
              <w:spacing w:before="0" w:beforeAutospacing="0" w:after="0" w:afterAutospacing="0"/>
              <w:jc w:val="both"/>
              <w:rPr>
                <w:sz w:val="20"/>
                <w:szCs w:val="20"/>
                <w:lang w:val="en-US"/>
              </w:rPr>
            </w:pPr>
            <w:r>
              <w:rPr>
                <w:sz w:val="20"/>
                <w:szCs w:val="20"/>
                <w:lang w:val="en-US"/>
              </w:rPr>
              <w:t>30,250</w:t>
            </w:r>
          </w:p>
        </w:tc>
      </w:tr>
    </w:tbl>
    <w:p w:rsidR="0030496A" w:rsidRPr="001F05C6" w:rsidRDefault="0030496A" w:rsidP="00853C01">
      <w:pPr>
        <w:pStyle w:val="NormalWeb"/>
        <w:shd w:val="clear" w:color="auto" w:fill="FFFFFF"/>
        <w:spacing w:before="0" w:beforeAutospacing="0" w:after="0" w:afterAutospacing="0"/>
        <w:jc w:val="both"/>
        <w:rPr>
          <w:b/>
          <w:sz w:val="20"/>
          <w:szCs w:val="20"/>
          <w:lang w:val="en-US"/>
        </w:rPr>
      </w:pPr>
    </w:p>
    <w:p w:rsidR="001B36B1" w:rsidRPr="00D35FF2" w:rsidRDefault="0030496A" w:rsidP="00DD5AB3">
      <w:pPr>
        <w:pStyle w:val="Heading1"/>
        <w:rPr>
          <w:sz w:val="16"/>
          <w:szCs w:val="16"/>
        </w:rPr>
      </w:pPr>
      <w:r w:rsidRPr="00D35FF2">
        <w:rPr>
          <w:sz w:val="16"/>
          <w:szCs w:val="16"/>
        </w:rPr>
        <w:lastRenderedPageBreak/>
        <w:t>LITERATURE REVIEW</w:t>
      </w:r>
    </w:p>
    <w:p w:rsidR="009E5DEB" w:rsidRDefault="004B5B0B" w:rsidP="00E96BFC">
      <w:pPr>
        <w:jc w:val="both"/>
      </w:pPr>
      <w:r>
        <w:t xml:space="preserve">Reference [1] shows, </w:t>
      </w:r>
      <w:r w:rsidR="00127FF7">
        <w:t>w</w:t>
      </w:r>
      <w:r w:rsidR="00E96BFC" w:rsidRPr="00E96BFC">
        <w:t>ater is the most abundant material in food</w:t>
      </w:r>
      <w:proofErr w:type="gramStart"/>
      <w:r w:rsidR="00E96BFC" w:rsidRPr="00E96BFC">
        <w:t xml:space="preserve">, </w:t>
      </w:r>
      <w:r w:rsidR="00222ECA">
        <w:t xml:space="preserve"> and</w:t>
      </w:r>
      <w:proofErr w:type="gramEnd"/>
      <w:r w:rsidR="00222ECA">
        <w:t xml:space="preserve"> </w:t>
      </w:r>
      <w:r w:rsidR="00E96BFC" w:rsidRPr="00E96BFC">
        <w:t>has the most influence on its storability and organoleptic characteristics, and is the most expensive to remove from food. A dry food product is less susceptible to spoilage caused by the growth of bacteria, molds, and insects. Dehydration can improve palatability, digestibility, color, flavor, and appearance of a food. In food dehydration, when hot air is used to transfer heat to the food, the temperature and relative humidity of the air determine the final moisture content to which a food can be dried. If the food is left in contact with air at constant conditions for an indefinitely long time, it will reach equilibrium with the air. The moisture content of the food at equilibrium is known as equilibrium moisture content (</w:t>
      </w:r>
      <w:r>
        <w:t>EMC)</w:t>
      </w:r>
      <w:r w:rsidR="00E96BFC" w:rsidRPr="00E96BFC">
        <w:t xml:space="preserve">.  </w:t>
      </w:r>
    </w:p>
    <w:p w:rsidR="009E5DEB" w:rsidRDefault="00222ECA" w:rsidP="00E96BFC">
      <w:pPr>
        <w:jc w:val="both"/>
      </w:pPr>
      <w:r>
        <w:t xml:space="preserve">Reference [2] shows, </w:t>
      </w:r>
      <w:r w:rsidR="00E96BFC" w:rsidRPr="00E96BFC">
        <w:t xml:space="preserve">exponentially increased thermal resistance of pathogenic bacteria </w:t>
      </w:r>
      <w:r w:rsidR="004B5B0B">
        <w:t>at a reduced water activity</w:t>
      </w:r>
      <w:r w:rsidR="00E96BFC" w:rsidRPr="00E96BFC">
        <w:t xml:space="preserve"> in thermal treatm</w:t>
      </w:r>
      <w:r w:rsidR="00903219">
        <w:t>ents. However, information on aw</w:t>
      </w:r>
      <w:r w:rsidR="00E96BFC" w:rsidRPr="00E96BFC">
        <w:t xml:space="preserve"> change as affected by food components at high temperatures i</w:t>
      </w:r>
      <w:r w:rsidR="00903219">
        <w:t>s limited. The objective of the work</w:t>
      </w:r>
      <w:r w:rsidR="00E96BFC" w:rsidRPr="00E96BFC">
        <w:t xml:space="preserve"> was to quantify the influence of major food components on aw changes in low-moisture foods at elevated temperatures.</w:t>
      </w:r>
      <w:r w:rsidR="00E96BFC" w:rsidRPr="00E96BFC">
        <w:rPr>
          <w:b/>
        </w:rPr>
        <w:t xml:space="preserve"> </w:t>
      </w:r>
      <w:r w:rsidR="00E96BFC" w:rsidRPr="00E96BFC">
        <w:t>Corn starch, soy protein, coconut, and cheddar cheese powders were selected as high-carbohydrate, high-protein, high-fat, and intermediate products.</w:t>
      </w:r>
    </w:p>
    <w:p w:rsidR="009E5DEB" w:rsidRDefault="004B5B0B" w:rsidP="00E96BFC">
      <w:pPr>
        <w:jc w:val="both"/>
        <w:rPr>
          <w:b/>
        </w:rPr>
      </w:pPr>
      <w:r>
        <w:t>Reference [3] shows</w:t>
      </w:r>
      <w:r w:rsidR="00E96BFC" w:rsidRPr="00E96BFC">
        <w:rPr>
          <w:b/>
        </w:rPr>
        <w:t>,</w:t>
      </w:r>
      <w:r w:rsidR="00E96BFC" w:rsidRPr="00E96BFC">
        <w:t xml:space="preserve"> </w:t>
      </w:r>
      <w:r w:rsidR="00675D90">
        <w:t>o</w:t>
      </w:r>
      <w:r w:rsidR="00E96BFC" w:rsidRPr="00E96BFC">
        <w:t xml:space="preserve">ver the past few years, food waste has intensified much attention from the local public, national and international organizations as well as a wider household territory due to increasing environmental, social and economic concerns, climate change and scarcity of fossil fuel </w:t>
      </w:r>
      <w:r w:rsidR="005C17F4" w:rsidRPr="00E96BFC">
        <w:t>resources. On</w:t>
      </w:r>
      <w:r w:rsidR="00E96BFC" w:rsidRPr="00E96BFC">
        <w:t xml:space="preserve"> one aspect, food-processing waste represents a substantial ecological burden. On the other hand, these waste streams are rich in carbohydrates, proteins, and lipids, thus hold significant potential for biotransformation into an array of high-value compounds.</w:t>
      </w:r>
      <w:r w:rsidR="00E96BFC" w:rsidRPr="00E96BFC">
        <w:rPr>
          <w:b/>
        </w:rPr>
        <w:t xml:space="preserve"> </w:t>
      </w:r>
    </w:p>
    <w:p w:rsidR="004B5B0B" w:rsidRDefault="004B5B0B" w:rsidP="00E96BFC">
      <w:pPr>
        <w:jc w:val="both"/>
        <w:rPr>
          <w:b/>
        </w:rPr>
      </w:pPr>
      <w:r>
        <w:t xml:space="preserve">Reference [4] shows, </w:t>
      </w:r>
      <w:r w:rsidR="00675D90">
        <w:t>s</w:t>
      </w:r>
      <w:r w:rsidR="00E96BFC" w:rsidRPr="00E96BFC">
        <w:t xml:space="preserve">oils are the most complex and diverse ecosystem in the world. In addition to providing humanity with 98.8% of its food, soils provide a broad range of other services, from carbon storage and greenhouse gas regulation, to flood mitigation and providing support for our sprawling cities. But soil is a finite resource, and rapid human population growth coupled with increasing consumption is placing unprecedented pressure on soils through the intensification of agricultural production – the increasing of crop yield per unit area of soil. </w:t>
      </w:r>
      <w:r w:rsidR="00E96BFC" w:rsidRPr="00E96BFC">
        <w:rPr>
          <w:b/>
        </w:rPr>
        <w:t xml:space="preserve">    </w:t>
      </w:r>
    </w:p>
    <w:p w:rsidR="009E5DEB" w:rsidRDefault="004B5B0B" w:rsidP="00E96BFC">
      <w:pPr>
        <w:jc w:val="both"/>
      </w:pPr>
      <w:r>
        <w:t>Reference [5] shows</w:t>
      </w:r>
      <w:r w:rsidR="00E96BFC" w:rsidRPr="00E96BFC">
        <w:rPr>
          <w:b/>
        </w:rPr>
        <w:t xml:space="preserve">, </w:t>
      </w:r>
      <w:r w:rsidR="00675D90">
        <w:t>d</w:t>
      </w:r>
      <w:r w:rsidR="00E96BFC" w:rsidRPr="00E96BFC">
        <w:t>ensification of food waste compost through pelletizing is essential to increase the bulk density, expand its storability, provide ease of transportation, as well as to enable easier handling of the compost. Compost in its natural form takes up a lot of space and has a high powder dispersion rate which makes it less safe and difficult to handle. The compression of these composts into pellet forms will reduce the managing issues associated with the natural</w:t>
      </w:r>
      <w:r w:rsidR="00903219">
        <w:t xml:space="preserve"> compost feedstock. In their</w:t>
      </w:r>
      <w:r w:rsidR="00E96BFC" w:rsidRPr="00E96BFC">
        <w:t xml:space="preserve"> study, the pelletizing of food waste compost by adjusting the moisture content and dairy powder waste addition was performed to evaluate</w:t>
      </w:r>
      <w:r w:rsidR="007F26F3">
        <w:t xml:space="preserve"> the pelletization performance.</w:t>
      </w:r>
      <w:r w:rsidR="00E96BFC" w:rsidRPr="00E96BFC">
        <w:t xml:space="preserve"> </w:t>
      </w:r>
    </w:p>
    <w:p w:rsidR="009E5DEB" w:rsidRDefault="007F26F3" w:rsidP="00E96BFC">
      <w:pPr>
        <w:jc w:val="both"/>
      </w:pPr>
      <w:r>
        <w:t>Reference [</w:t>
      </w:r>
      <w:r w:rsidR="000E4EC1">
        <w:t>6</w:t>
      </w:r>
      <w:r>
        <w:t>] shows</w:t>
      </w:r>
      <w:r w:rsidR="00E96BFC" w:rsidRPr="00E96BFC">
        <w:rPr>
          <w:b/>
        </w:rPr>
        <w:t xml:space="preserve">, </w:t>
      </w:r>
      <w:r w:rsidR="00675D90">
        <w:t xml:space="preserve">a </w:t>
      </w:r>
      <w:r w:rsidR="00E96BFC" w:rsidRPr="00E96BFC">
        <w:t xml:space="preserve">process for the conversion of organic materials raw fish waste and other marine plants and animals </w:t>
      </w:r>
      <w:r w:rsidR="00E96BFC" w:rsidRPr="00E96BFC">
        <w:lastRenderedPageBreak/>
        <w:t xml:space="preserve">into a stable powder form, without the use of high heat or cooking. A raw fish waste is initially ground and then hydrolyzed or “enzymatically reduced,” to form a hydrolysate. The hydrolysate is stabilized by adding acid and heated to separate oil and water, to form a product cake. The cake is transferred to a blender for nutrient mixing to form a raw product. The raw product cake is dried in a high velocity air dryer and </w:t>
      </w:r>
      <w:r>
        <w:t>micronized</w:t>
      </w:r>
      <w:r w:rsidR="00E96BFC" w:rsidRPr="00E96BFC">
        <w:t xml:space="preserve">. </w:t>
      </w:r>
    </w:p>
    <w:p w:rsidR="009E5DEB" w:rsidRDefault="007F26F3" w:rsidP="00E96BFC">
      <w:pPr>
        <w:jc w:val="both"/>
        <w:rPr>
          <w:b/>
        </w:rPr>
      </w:pPr>
      <w:r>
        <w:t>Reference [</w:t>
      </w:r>
      <w:r w:rsidR="000E4EC1">
        <w:t>7</w:t>
      </w:r>
      <w:r>
        <w:t>] shows</w:t>
      </w:r>
      <w:r w:rsidR="00E96BFC" w:rsidRPr="00E96BFC">
        <w:rPr>
          <w:b/>
        </w:rPr>
        <w:t xml:space="preserve">, </w:t>
      </w:r>
      <w:r w:rsidR="00675D90">
        <w:t>t</w:t>
      </w:r>
      <w:r w:rsidR="00E96BFC" w:rsidRPr="00E96BFC">
        <w:t>he development for recycling food waste by using the microwave/inner-cycle thermal-air drying process.</w:t>
      </w:r>
      <w:r w:rsidR="00E96BFC" w:rsidRPr="00E96BFC">
        <w:rPr>
          <w:b/>
        </w:rPr>
        <w:t xml:space="preserve"> </w:t>
      </w:r>
    </w:p>
    <w:p w:rsidR="00E96BFC" w:rsidRDefault="007F26F3" w:rsidP="00E96BFC">
      <w:pPr>
        <w:jc w:val="both"/>
      </w:pPr>
      <w:r>
        <w:t xml:space="preserve">Reference </w:t>
      </w:r>
      <w:r w:rsidR="00B213C9">
        <w:t>[8</w:t>
      </w:r>
      <w:r>
        <w:t>] shows</w:t>
      </w:r>
      <w:r w:rsidR="00E96BFC" w:rsidRPr="00E96BFC">
        <w:rPr>
          <w:b/>
        </w:rPr>
        <w:t xml:space="preserve">, </w:t>
      </w:r>
      <w:r w:rsidR="00675D90">
        <w:t xml:space="preserve">a </w:t>
      </w:r>
      <w:r w:rsidR="00E96BFC" w:rsidRPr="00E96BFC">
        <w:t xml:space="preserve">process for drying organic waste, such as sewage sludge, by contacting the organic waste with hot vapors wherein the dried material is extruded to form compacted granules having good flow characteristics and suitable for application by commercial fertilizer spreader. The invention provides an improved process for drying solid organic wastes by contact with a hot </w:t>
      </w:r>
      <w:proofErr w:type="spellStart"/>
      <w:r w:rsidR="00E96BFC" w:rsidRPr="00E96BFC">
        <w:t>vapour</w:t>
      </w:r>
      <w:proofErr w:type="spellEnd"/>
      <w:r w:rsidR="00E96BFC" w:rsidRPr="00E96BFC">
        <w:t>.</w:t>
      </w:r>
    </w:p>
    <w:p w:rsidR="00FB340A" w:rsidRPr="00FB340A" w:rsidRDefault="00FB340A" w:rsidP="00E96BFC">
      <w:pPr>
        <w:jc w:val="both"/>
      </w:pPr>
    </w:p>
    <w:p w:rsidR="00FB340A" w:rsidRPr="00D35FF2" w:rsidRDefault="00534760" w:rsidP="004204CA">
      <w:pPr>
        <w:pStyle w:val="Heading1"/>
        <w:rPr>
          <w:rFonts w:eastAsia="Arial"/>
          <w:sz w:val="16"/>
          <w:szCs w:val="16"/>
          <w:lang w:eastAsia="en-IN"/>
        </w:rPr>
      </w:pPr>
      <w:r>
        <w:rPr>
          <w:rFonts w:eastAsia="Arial"/>
          <w:sz w:val="16"/>
          <w:szCs w:val="16"/>
          <w:lang w:eastAsia="en-IN"/>
        </w:rPr>
        <w:t>FABRICATION DETAILS</w:t>
      </w:r>
    </w:p>
    <w:p w:rsidR="00FB340A" w:rsidRDefault="00FB340A" w:rsidP="004204CA">
      <w:pPr>
        <w:jc w:val="both"/>
        <w:rPr>
          <w:rFonts w:eastAsia="+mn-ea"/>
          <w:color w:val="000000"/>
          <w:kern w:val="24"/>
        </w:rPr>
      </w:pPr>
      <w:r w:rsidRPr="00FB340A">
        <w:rPr>
          <w:rFonts w:eastAsia="Arial"/>
          <w:color w:val="000000"/>
          <w:lang w:eastAsia="en-IN"/>
        </w:rPr>
        <w:t>Food waste converter system is designed based on mechanism of four legs stand machine. The mater</w:t>
      </w:r>
      <w:r w:rsidR="00903219">
        <w:rPr>
          <w:rFonts w:eastAsia="Arial"/>
          <w:color w:val="000000"/>
          <w:lang w:eastAsia="en-IN"/>
        </w:rPr>
        <w:t>ial used for fabrication of the system is</w:t>
      </w:r>
      <w:r w:rsidRPr="00FB340A">
        <w:rPr>
          <w:rFonts w:eastAsia="Arial"/>
          <w:color w:val="000000"/>
          <w:lang w:eastAsia="en-IN"/>
        </w:rPr>
        <w:t xml:space="preserve"> mild steel. Mild steel is used to fabricate th</w:t>
      </w:r>
      <w:r w:rsidR="003A7401">
        <w:rPr>
          <w:rFonts w:eastAsia="Arial"/>
          <w:color w:val="000000"/>
          <w:lang w:eastAsia="en-IN"/>
        </w:rPr>
        <w:t xml:space="preserve">e body by welding process. </w:t>
      </w:r>
      <w:r w:rsidR="00903219">
        <w:rPr>
          <w:rFonts w:eastAsia="Arial"/>
          <w:color w:val="000000"/>
          <w:lang w:eastAsia="en-IN"/>
        </w:rPr>
        <w:t xml:space="preserve"> </w:t>
      </w:r>
    </w:p>
    <w:p w:rsidR="00534760" w:rsidRDefault="00534760" w:rsidP="004204CA">
      <w:pPr>
        <w:jc w:val="both"/>
        <w:rPr>
          <w:rFonts w:eastAsia="+mn-ea"/>
          <w:color w:val="000000"/>
          <w:kern w:val="24"/>
        </w:rPr>
      </w:pPr>
    </w:p>
    <w:p w:rsidR="00534760" w:rsidRDefault="00534760" w:rsidP="003C25F8">
      <w:pPr>
        <w:jc w:val="center"/>
        <w:rPr>
          <w:rFonts w:eastAsia="+mn-ea"/>
          <w:color w:val="000000"/>
          <w:kern w:val="24"/>
        </w:rPr>
      </w:pPr>
      <w:r>
        <w:rPr>
          <w:rFonts w:eastAsia="+mn-ea"/>
          <w:noProof/>
        </w:rPr>
        <w:drawing>
          <wp:inline distT="0" distB="0" distL="0" distR="0" wp14:anchorId="1A047F2D" wp14:editId="398F9C78">
            <wp:extent cx="2571750" cy="209263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a:extLst>
                        <a:ext uri="{28A0092B-C50C-407E-A947-70E740481C1C}">
                          <a14:useLocalDpi xmlns:a14="http://schemas.microsoft.com/office/drawing/2010/main" val="0"/>
                        </a:ext>
                      </a:extLst>
                    </a:blip>
                    <a:stretch>
                      <a:fillRect/>
                    </a:stretch>
                  </pic:blipFill>
                  <pic:spPr>
                    <a:xfrm>
                      <a:off x="0" y="0"/>
                      <a:ext cx="2576166" cy="2096225"/>
                    </a:xfrm>
                    <a:prstGeom prst="rect">
                      <a:avLst/>
                    </a:prstGeom>
                  </pic:spPr>
                </pic:pic>
              </a:graphicData>
            </a:graphic>
          </wp:inline>
        </w:drawing>
      </w:r>
    </w:p>
    <w:p w:rsidR="00534760" w:rsidRDefault="00534760" w:rsidP="00534760">
      <w:pPr>
        <w:jc w:val="center"/>
        <w:rPr>
          <w:rFonts w:eastAsia="+mn-ea"/>
          <w:lang w:val="en-IN"/>
        </w:rPr>
      </w:pPr>
      <w:proofErr w:type="gramStart"/>
      <w:r w:rsidRPr="00E76121">
        <w:rPr>
          <w:rFonts w:eastAsia="+mn-ea"/>
          <w:lang w:val="en-IN"/>
        </w:rPr>
        <w:t>Fig.</w:t>
      </w:r>
      <w:proofErr w:type="gramEnd"/>
      <w:r w:rsidRPr="00E76121">
        <w:rPr>
          <w:rFonts w:eastAsia="+mn-ea"/>
          <w:lang w:val="en-IN"/>
        </w:rPr>
        <w:t xml:space="preserve">  1.  Solid Edge 2D Model</w:t>
      </w:r>
    </w:p>
    <w:p w:rsidR="004204CA" w:rsidRDefault="004204CA" w:rsidP="004204CA">
      <w:pPr>
        <w:jc w:val="both"/>
        <w:rPr>
          <w:rFonts w:eastAsia="+mn-ea"/>
          <w:color w:val="000000"/>
          <w:kern w:val="24"/>
        </w:rPr>
      </w:pPr>
    </w:p>
    <w:p w:rsidR="00534760" w:rsidRDefault="00534760" w:rsidP="00534760">
      <w:pPr>
        <w:jc w:val="center"/>
        <w:rPr>
          <w:rFonts w:eastAsia="+mn-ea"/>
          <w:lang w:val="en-IN"/>
        </w:rPr>
      </w:pPr>
      <w:r>
        <w:rPr>
          <w:rFonts w:eastAsia="+mn-ea"/>
          <w:noProof/>
        </w:rPr>
        <w:drawing>
          <wp:inline distT="0" distB="0" distL="0" distR="0" wp14:anchorId="2856C410" wp14:editId="23AC511D">
            <wp:extent cx="2743200" cy="23694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ed2d_LI.jpg"/>
                    <pic:cNvPicPr/>
                  </pic:nvPicPr>
                  <pic:blipFill>
                    <a:blip r:embed="rId10">
                      <a:extLst>
                        <a:ext uri="{28A0092B-C50C-407E-A947-70E740481C1C}">
                          <a14:useLocalDpi xmlns:a14="http://schemas.microsoft.com/office/drawing/2010/main" val="0"/>
                        </a:ext>
                      </a:extLst>
                    </a:blip>
                    <a:stretch>
                      <a:fillRect/>
                    </a:stretch>
                  </pic:blipFill>
                  <pic:spPr>
                    <a:xfrm>
                      <a:off x="0" y="0"/>
                      <a:ext cx="2746220" cy="2372075"/>
                    </a:xfrm>
                    <a:prstGeom prst="rect">
                      <a:avLst/>
                    </a:prstGeom>
                  </pic:spPr>
                </pic:pic>
              </a:graphicData>
            </a:graphic>
          </wp:inline>
        </w:drawing>
      </w:r>
    </w:p>
    <w:p w:rsidR="00534760" w:rsidRDefault="00534760" w:rsidP="00C97579">
      <w:pPr>
        <w:jc w:val="center"/>
        <w:rPr>
          <w:rFonts w:eastAsia="+mn-ea"/>
          <w:lang w:val="en-IN"/>
        </w:rPr>
      </w:pPr>
      <w:proofErr w:type="gramStart"/>
      <w:r>
        <w:rPr>
          <w:rFonts w:eastAsia="+mn-ea"/>
          <w:lang w:val="en-IN"/>
        </w:rPr>
        <w:t>Fig.</w:t>
      </w:r>
      <w:proofErr w:type="gramEnd"/>
      <w:r>
        <w:rPr>
          <w:rFonts w:eastAsia="+mn-ea"/>
          <w:lang w:val="en-IN"/>
        </w:rPr>
        <w:t xml:space="preserve">  2.  2D model with components</w:t>
      </w:r>
    </w:p>
    <w:p w:rsidR="00534760" w:rsidRPr="004F2FF4" w:rsidRDefault="00534760" w:rsidP="00534760">
      <w:pPr>
        <w:jc w:val="center"/>
        <w:rPr>
          <w:rFonts w:eastAsia="+mn-ea"/>
          <w:sz w:val="16"/>
          <w:szCs w:val="16"/>
          <w:lang w:val="en-IN"/>
        </w:rPr>
      </w:pPr>
      <w:r w:rsidRPr="004F2FF4">
        <w:rPr>
          <w:rFonts w:eastAsia="+mn-ea"/>
          <w:sz w:val="16"/>
          <w:szCs w:val="16"/>
          <w:lang w:val="en-IN"/>
        </w:rPr>
        <w:lastRenderedPageBreak/>
        <w:t>TABLE II</w:t>
      </w:r>
    </w:p>
    <w:p w:rsidR="00534760" w:rsidRPr="004F2FF4" w:rsidRDefault="00534760" w:rsidP="00534760">
      <w:pPr>
        <w:jc w:val="center"/>
        <w:rPr>
          <w:rFonts w:eastAsia="+mn-ea"/>
          <w:sz w:val="16"/>
          <w:szCs w:val="16"/>
          <w:lang w:val="en-IN"/>
        </w:rPr>
      </w:pPr>
      <w:r w:rsidRPr="004F2FF4">
        <w:rPr>
          <w:rFonts w:eastAsia="+mn-ea"/>
          <w:sz w:val="16"/>
          <w:szCs w:val="16"/>
          <w:lang w:val="en-IN"/>
        </w:rPr>
        <w:t>COMPONENTS OF THE MODEL</w:t>
      </w:r>
    </w:p>
    <w:p w:rsidR="00534760" w:rsidRPr="00E76121" w:rsidRDefault="00534760" w:rsidP="00534760">
      <w:pPr>
        <w:rPr>
          <w:rFonts w:eastAsia="+mn-ea"/>
          <w:lang w:val="en-I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28"/>
      </w:tblGrid>
      <w:tr w:rsidR="00534760" w:rsidTr="00F172BF">
        <w:tc>
          <w:tcPr>
            <w:tcW w:w="2628" w:type="dxa"/>
            <w:tcBorders>
              <w:top w:val="single" w:sz="4" w:space="0" w:color="auto"/>
              <w:bottom w:val="single" w:sz="4" w:space="0" w:color="auto"/>
            </w:tcBorders>
          </w:tcPr>
          <w:p w:rsidR="00534760" w:rsidRDefault="00534760" w:rsidP="00F172BF">
            <w:pPr>
              <w:jc w:val="center"/>
              <w:rPr>
                <w:rFonts w:eastAsia="+mn-ea"/>
                <w:color w:val="000000"/>
                <w:kern w:val="24"/>
              </w:rPr>
            </w:pPr>
            <w:r>
              <w:rPr>
                <w:rFonts w:eastAsia="+mn-ea"/>
                <w:color w:val="000000"/>
                <w:kern w:val="24"/>
              </w:rPr>
              <w:t>ITEM NUMBER</w:t>
            </w:r>
          </w:p>
        </w:tc>
        <w:tc>
          <w:tcPr>
            <w:tcW w:w="2628" w:type="dxa"/>
            <w:tcBorders>
              <w:top w:val="single" w:sz="4" w:space="0" w:color="auto"/>
              <w:bottom w:val="single" w:sz="4" w:space="0" w:color="auto"/>
            </w:tcBorders>
          </w:tcPr>
          <w:p w:rsidR="00534760" w:rsidRDefault="00534760" w:rsidP="00F172BF">
            <w:pPr>
              <w:jc w:val="center"/>
              <w:rPr>
                <w:rFonts w:eastAsia="+mn-ea"/>
                <w:color w:val="000000"/>
                <w:kern w:val="24"/>
              </w:rPr>
            </w:pPr>
            <w:r>
              <w:rPr>
                <w:rFonts w:eastAsia="+mn-ea"/>
                <w:color w:val="000000"/>
                <w:kern w:val="24"/>
              </w:rPr>
              <w:t>TITLE</w:t>
            </w:r>
          </w:p>
        </w:tc>
      </w:tr>
      <w:tr w:rsidR="00534760" w:rsidTr="00F172BF">
        <w:tc>
          <w:tcPr>
            <w:tcW w:w="2628" w:type="dxa"/>
            <w:tcBorders>
              <w:top w:val="single" w:sz="4" w:space="0" w:color="auto"/>
            </w:tcBorders>
          </w:tcPr>
          <w:p w:rsidR="00534760" w:rsidRDefault="00534760" w:rsidP="00F172BF">
            <w:pPr>
              <w:jc w:val="center"/>
              <w:rPr>
                <w:rFonts w:eastAsia="+mn-ea"/>
                <w:color w:val="000000"/>
                <w:kern w:val="24"/>
              </w:rPr>
            </w:pPr>
            <w:r>
              <w:rPr>
                <w:rFonts w:eastAsia="+mn-ea"/>
                <w:color w:val="000000"/>
                <w:kern w:val="24"/>
              </w:rPr>
              <w:t>1</w:t>
            </w:r>
          </w:p>
        </w:tc>
        <w:tc>
          <w:tcPr>
            <w:tcW w:w="2628" w:type="dxa"/>
            <w:tcBorders>
              <w:top w:val="single" w:sz="4" w:space="0" w:color="auto"/>
            </w:tcBorders>
          </w:tcPr>
          <w:p w:rsidR="00534760" w:rsidRDefault="00534760" w:rsidP="00F172BF">
            <w:pPr>
              <w:jc w:val="center"/>
              <w:rPr>
                <w:rFonts w:eastAsia="+mn-ea"/>
                <w:color w:val="000000"/>
                <w:kern w:val="24"/>
              </w:rPr>
            </w:pPr>
            <w:r>
              <w:rPr>
                <w:rFonts w:eastAsia="+mn-ea"/>
                <w:color w:val="000000"/>
                <w:kern w:val="24"/>
              </w:rPr>
              <w:t>Body</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2</w:t>
            </w:r>
          </w:p>
        </w:tc>
        <w:tc>
          <w:tcPr>
            <w:tcW w:w="2628" w:type="dxa"/>
          </w:tcPr>
          <w:p w:rsidR="00534760" w:rsidRDefault="00534760" w:rsidP="00F172BF">
            <w:pPr>
              <w:jc w:val="center"/>
              <w:rPr>
                <w:rFonts w:eastAsia="+mn-ea"/>
                <w:color w:val="000000"/>
                <w:kern w:val="24"/>
              </w:rPr>
            </w:pPr>
            <w:r>
              <w:rPr>
                <w:rFonts w:eastAsia="+mn-ea"/>
                <w:color w:val="000000"/>
                <w:kern w:val="24"/>
              </w:rPr>
              <w:t>Bearing</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3</w:t>
            </w:r>
          </w:p>
        </w:tc>
        <w:tc>
          <w:tcPr>
            <w:tcW w:w="2628" w:type="dxa"/>
          </w:tcPr>
          <w:p w:rsidR="00534760" w:rsidRDefault="00534760" w:rsidP="00F172BF">
            <w:pPr>
              <w:jc w:val="center"/>
              <w:rPr>
                <w:rFonts w:eastAsia="+mn-ea"/>
                <w:color w:val="000000"/>
                <w:kern w:val="24"/>
              </w:rPr>
            </w:pPr>
            <w:r>
              <w:rPr>
                <w:rFonts w:eastAsia="+mn-ea"/>
                <w:color w:val="000000"/>
                <w:kern w:val="24"/>
              </w:rPr>
              <w:t>Screw Conveyor Shaft</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4</w:t>
            </w:r>
          </w:p>
        </w:tc>
        <w:tc>
          <w:tcPr>
            <w:tcW w:w="2628" w:type="dxa"/>
          </w:tcPr>
          <w:p w:rsidR="00534760" w:rsidRDefault="00534760" w:rsidP="00F172BF">
            <w:pPr>
              <w:jc w:val="center"/>
              <w:rPr>
                <w:rFonts w:eastAsia="+mn-ea"/>
                <w:color w:val="000000"/>
                <w:kern w:val="24"/>
              </w:rPr>
            </w:pPr>
            <w:r>
              <w:rPr>
                <w:rFonts w:eastAsia="+mn-ea"/>
                <w:color w:val="000000"/>
                <w:kern w:val="24"/>
              </w:rPr>
              <w:t>Gear Box</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5</w:t>
            </w:r>
          </w:p>
        </w:tc>
        <w:tc>
          <w:tcPr>
            <w:tcW w:w="2628" w:type="dxa"/>
          </w:tcPr>
          <w:p w:rsidR="00534760" w:rsidRDefault="00534760" w:rsidP="00F172BF">
            <w:pPr>
              <w:jc w:val="center"/>
              <w:rPr>
                <w:rFonts w:eastAsia="+mn-ea"/>
                <w:color w:val="000000"/>
                <w:kern w:val="24"/>
              </w:rPr>
            </w:pPr>
            <w:r>
              <w:rPr>
                <w:rFonts w:eastAsia="+mn-ea"/>
                <w:color w:val="000000"/>
                <w:kern w:val="24"/>
              </w:rPr>
              <w:t>Hooper</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6</w:t>
            </w:r>
          </w:p>
        </w:tc>
        <w:tc>
          <w:tcPr>
            <w:tcW w:w="2628" w:type="dxa"/>
          </w:tcPr>
          <w:p w:rsidR="00534760" w:rsidRDefault="00534760" w:rsidP="00F172BF">
            <w:pPr>
              <w:jc w:val="center"/>
              <w:rPr>
                <w:rFonts w:eastAsia="+mn-ea"/>
                <w:color w:val="000000"/>
                <w:kern w:val="24"/>
              </w:rPr>
            </w:pPr>
            <w:r>
              <w:rPr>
                <w:rFonts w:eastAsia="+mn-ea"/>
                <w:color w:val="000000"/>
                <w:kern w:val="24"/>
              </w:rPr>
              <w:t>Screw Conveyor</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7</w:t>
            </w:r>
          </w:p>
        </w:tc>
        <w:tc>
          <w:tcPr>
            <w:tcW w:w="2628" w:type="dxa"/>
          </w:tcPr>
          <w:p w:rsidR="00534760" w:rsidRDefault="00534760" w:rsidP="00F172BF">
            <w:pPr>
              <w:jc w:val="center"/>
              <w:rPr>
                <w:rFonts w:eastAsia="+mn-ea"/>
                <w:color w:val="000000"/>
                <w:kern w:val="24"/>
              </w:rPr>
            </w:pPr>
            <w:r>
              <w:rPr>
                <w:rFonts w:eastAsia="+mn-ea"/>
                <w:color w:val="000000"/>
                <w:kern w:val="24"/>
              </w:rPr>
              <w:t>Pulley Rod</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8</w:t>
            </w:r>
          </w:p>
        </w:tc>
        <w:tc>
          <w:tcPr>
            <w:tcW w:w="2628" w:type="dxa"/>
          </w:tcPr>
          <w:p w:rsidR="00534760" w:rsidRDefault="00534760" w:rsidP="00F172BF">
            <w:pPr>
              <w:jc w:val="center"/>
              <w:rPr>
                <w:rFonts w:eastAsia="+mn-ea"/>
                <w:color w:val="000000"/>
                <w:kern w:val="24"/>
              </w:rPr>
            </w:pPr>
            <w:r>
              <w:rPr>
                <w:rFonts w:eastAsia="+mn-ea"/>
                <w:color w:val="000000"/>
                <w:kern w:val="24"/>
              </w:rPr>
              <w:t>Pulley Disc</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9</w:t>
            </w:r>
          </w:p>
        </w:tc>
        <w:tc>
          <w:tcPr>
            <w:tcW w:w="2628" w:type="dxa"/>
          </w:tcPr>
          <w:p w:rsidR="00534760" w:rsidRDefault="00534760" w:rsidP="00F172BF">
            <w:pPr>
              <w:jc w:val="center"/>
              <w:rPr>
                <w:rFonts w:eastAsia="+mn-ea"/>
                <w:color w:val="000000"/>
                <w:kern w:val="24"/>
              </w:rPr>
            </w:pPr>
            <w:r>
              <w:rPr>
                <w:rFonts w:eastAsia="+mn-ea"/>
                <w:color w:val="000000"/>
                <w:kern w:val="24"/>
              </w:rPr>
              <w:t>Belt Conveyor</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10</w:t>
            </w:r>
          </w:p>
        </w:tc>
        <w:tc>
          <w:tcPr>
            <w:tcW w:w="2628" w:type="dxa"/>
          </w:tcPr>
          <w:p w:rsidR="00534760" w:rsidRDefault="00534760" w:rsidP="00F172BF">
            <w:pPr>
              <w:jc w:val="center"/>
              <w:rPr>
                <w:rFonts w:eastAsia="+mn-ea"/>
                <w:color w:val="000000"/>
                <w:kern w:val="24"/>
              </w:rPr>
            </w:pPr>
            <w:r>
              <w:rPr>
                <w:rFonts w:eastAsia="+mn-ea"/>
                <w:color w:val="000000"/>
                <w:kern w:val="24"/>
              </w:rPr>
              <w:t>Support Sheet</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11</w:t>
            </w:r>
          </w:p>
        </w:tc>
        <w:tc>
          <w:tcPr>
            <w:tcW w:w="2628" w:type="dxa"/>
          </w:tcPr>
          <w:p w:rsidR="00534760" w:rsidRDefault="00534760" w:rsidP="00F172BF">
            <w:pPr>
              <w:jc w:val="center"/>
              <w:rPr>
                <w:rFonts w:eastAsia="+mn-ea"/>
                <w:color w:val="000000"/>
                <w:kern w:val="24"/>
              </w:rPr>
            </w:pPr>
            <w:r>
              <w:rPr>
                <w:rFonts w:eastAsia="+mn-ea"/>
                <w:color w:val="000000"/>
                <w:kern w:val="24"/>
              </w:rPr>
              <w:t>Sheet Metal</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12</w:t>
            </w:r>
          </w:p>
        </w:tc>
        <w:tc>
          <w:tcPr>
            <w:tcW w:w="2628" w:type="dxa"/>
          </w:tcPr>
          <w:p w:rsidR="00534760" w:rsidRDefault="00534760" w:rsidP="00F172BF">
            <w:pPr>
              <w:jc w:val="center"/>
              <w:rPr>
                <w:rFonts w:eastAsia="+mn-ea"/>
                <w:color w:val="000000"/>
                <w:kern w:val="24"/>
              </w:rPr>
            </w:pPr>
            <w:r>
              <w:rPr>
                <w:rFonts w:eastAsia="+mn-ea"/>
                <w:color w:val="000000"/>
                <w:kern w:val="24"/>
              </w:rPr>
              <w:t>Heater</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13</w:t>
            </w:r>
          </w:p>
        </w:tc>
        <w:tc>
          <w:tcPr>
            <w:tcW w:w="2628" w:type="dxa"/>
          </w:tcPr>
          <w:p w:rsidR="00534760" w:rsidRDefault="00534760" w:rsidP="00F172BF">
            <w:pPr>
              <w:jc w:val="center"/>
              <w:rPr>
                <w:rFonts w:eastAsia="+mn-ea"/>
                <w:color w:val="000000"/>
                <w:kern w:val="24"/>
              </w:rPr>
            </w:pPr>
            <w:r>
              <w:rPr>
                <w:rFonts w:eastAsia="+mn-ea"/>
                <w:color w:val="000000"/>
                <w:kern w:val="24"/>
              </w:rPr>
              <w:t>Motor</w:t>
            </w:r>
          </w:p>
        </w:tc>
      </w:tr>
      <w:tr w:rsidR="00534760" w:rsidTr="00F172BF">
        <w:tc>
          <w:tcPr>
            <w:tcW w:w="2628" w:type="dxa"/>
          </w:tcPr>
          <w:p w:rsidR="00534760" w:rsidRDefault="00534760" w:rsidP="00F172BF">
            <w:pPr>
              <w:jc w:val="center"/>
              <w:rPr>
                <w:rFonts w:eastAsia="+mn-ea"/>
                <w:color w:val="000000"/>
                <w:kern w:val="24"/>
              </w:rPr>
            </w:pPr>
            <w:r>
              <w:rPr>
                <w:rFonts w:eastAsia="+mn-ea"/>
                <w:color w:val="000000"/>
                <w:kern w:val="24"/>
              </w:rPr>
              <w:t>14</w:t>
            </w:r>
          </w:p>
        </w:tc>
        <w:tc>
          <w:tcPr>
            <w:tcW w:w="2628" w:type="dxa"/>
          </w:tcPr>
          <w:p w:rsidR="00534760" w:rsidRDefault="00534760" w:rsidP="00F172BF">
            <w:pPr>
              <w:jc w:val="center"/>
              <w:rPr>
                <w:rFonts w:eastAsia="+mn-ea"/>
                <w:color w:val="000000"/>
                <w:kern w:val="24"/>
              </w:rPr>
            </w:pPr>
            <w:r>
              <w:rPr>
                <w:rFonts w:eastAsia="+mn-ea"/>
                <w:color w:val="000000"/>
                <w:kern w:val="24"/>
              </w:rPr>
              <w:t>Plate Heater</w:t>
            </w:r>
          </w:p>
        </w:tc>
      </w:tr>
    </w:tbl>
    <w:p w:rsidR="00534760" w:rsidRDefault="00534760" w:rsidP="004204CA">
      <w:pPr>
        <w:jc w:val="both"/>
        <w:rPr>
          <w:rFonts w:eastAsia="+mn-ea"/>
          <w:color w:val="000000"/>
          <w:kern w:val="24"/>
        </w:rPr>
      </w:pPr>
    </w:p>
    <w:p w:rsidR="004204CA" w:rsidRPr="00D35FF2" w:rsidRDefault="00BD1454" w:rsidP="004204CA">
      <w:pPr>
        <w:pStyle w:val="Heading1"/>
        <w:rPr>
          <w:rFonts w:eastAsia="+mn-ea"/>
          <w:sz w:val="16"/>
          <w:szCs w:val="16"/>
        </w:rPr>
      </w:pPr>
      <w:r>
        <w:rPr>
          <w:rFonts w:eastAsia="+mn-ea"/>
          <w:sz w:val="16"/>
          <w:szCs w:val="16"/>
        </w:rPr>
        <w:t>COMPONENTS USED FOR WET WASTE FOOD CONVERTER</w:t>
      </w:r>
    </w:p>
    <w:p w:rsidR="00DB474E" w:rsidRDefault="00DB474E" w:rsidP="004204CA">
      <w:pPr>
        <w:jc w:val="both"/>
        <w:rPr>
          <w:rFonts w:eastAsia="+mn-ea"/>
          <w:lang w:val="en-IN"/>
        </w:rPr>
      </w:pPr>
    </w:p>
    <w:p w:rsidR="00BD1454" w:rsidRDefault="00BD1454" w:rsidP="00BD1454">
      <w:pPr>
        <w:widowControl w:val="0"/>
        <w:pBdr>
          <w:top w:val="nil"/>
          <w:left w:val="nil"/>
          <w:bottom w:val="nil"/>
          <w:right w:val="nil"/>
          <w:between w:val="nil"/>
        </w:pBdr>
        <w:jc w:val="both"/>
        <w:rPr>
          <w:rFonts w:eastAsia="Arial"/>
          <w:color w:val="000000"/>
          <w:lang w:eastAsia="en-IN"/>
        </w:rPr>
      </w:pPr>
      <w:r>
        <w:rPr>
          <w:rFonts w:eastAsia="Arial"/>
          <w:color w:val="000000"/>
          <w:lang w:eastAsia="en-IN"/>
        </w:rPr>
        <w:t xml:space="preserve">The various components involved </w:t>
      </w:r>
      <w:r w:rsidRPr="00FB340A">
        <w:rPr>
          <w:rFonts w:eastAsia="Arial"/>
          <w:color w:val="000000"/>
          <w:lang w:eastAsia="en-IN"/>
        </w:rPr>
        <w:t>in we</w:t>
      </w:r>
      <w:r>
        <w:rPr>
          <w:rFonts w:eastAsia="Arial"/>
          <w:color w:val="000000"/>
          <w:lang w:eastAsia="en-IN"/>
        </w:rPr>
        <w:t xml:space="preserve">t waste converter and its </w:t>
      </w:r>
      <w:proofErr w:type="gramStart"/>
      <w:r>
        <w:rPr>
          <w:rFonts w:eastAsia="Arial"/>
          <w:color w:val="000000"/>
          <w:lang w:eastAsia="en-IN"/>
        </w:rPr>
        <w:t>functions,</w:t>
      </w:r>
      <w:proofErr w:type="gramEnd"/>
      <w:r>
        <w:rPr>
          <w:rFonts w:eastAsia="Arial"/>
          <w:color w:val="000000"/>
          <w:lang w:eastAsia="en-IN"/>
        </w:rPr>
        <w:t xml:space="preserve"> are as shown and explained below</w:t>
      </w:r>
      <w:r w:rsidRPr="00FB340A">
        <w:rPr>
          <w:rFonts w:eastAsia="Arial"/>
          <w:color w:val="000000"/>
          <w:lang w:eastAsia="en-IN"/>
        </w:rPr>
        <w:t>.</w:t>
      </w:r>
    </w:p>
    <w:p w:rsidR="00331290" w:rsidRDefault="00331290" w:rsidP="004204CA">
      <w:pPr>
        <w:jc w:val="both"/>
        <w:rPr>
          <w:rFonts w:eastAsia="+mn-ea"/>
          <w:lang w:val="en-IN"/>
        </w:rPr>
      </w:pPr>
    </w:p>
    <w:p w:rsidR="00BD1454" w:rsidRPr="00BD1454" w:rsidRDefault="00BD1454" w:rsidP="00BD1454">
      <w:pPr>
        <w:pStyle w:val="ListParagraph"/>
        <w:widowControl w:val="0"/>
        <w:numPr>
          <w:ilvl w:val="1"/>
          <w:numId w:val="5"/>
        </w:numPr>
        <w:pBdr>
          <w:top w:val="nil"/>
          <w:left w:val="nil"/>
          <w:bottom w:val="nil"/>
          <w:right w:val="nil"/>
          <w:between w:val="nil"/>
        </w:pBdr>
        <w:rPr>
          <w:rFonts w:ascii="Times New Roman" w:eastAsia="Arial" w:hAnsi="Times New Roman" w:cs="Times New Roman"/>
          <w:color w:val="000000"/>
          <w:sz w:val="20"/>
          <w:szCs w:val="20"/>
          <w:lang w:eastAsia="en-IN"/>
        </w:rPr>
      </w:pPr>
      <w:r w:rsidRPr="00BD1454">
        <w:rPr>
          <w:rFonts w:ascii="Times New Roman" w:eastAsia="Arial" w:hAnsi="Times New Roman" w:cs="Times New Roman"/>
          <w:color w:val="000000"/>
          <w:sz w:val="20"/>
          <w:szCs w:val="20"/>
          <w:lang w:eastAsia="en-IN"/>
        </w:rPr>
        <w:t>Heater</w:t>
      </w:r>
    </w:p>
    <w:p w:rsidR="00BD1454" w:rsidRDefault="00BD1454" w:rsidP="00BD1454">
      <w:pPr>
        <w:widowControl w:val="0"/>
        <w:pBdr>
          <w:top w:val="nil"/>
          <w:left w:val="nil"/>
          <w:bottom w:val="nil"/>
          <w:right w:val="nil"/>
          <w:between w:val="nil"/>
        </w:pBdr>
        <w:ind w:left="360"/>
        <w:jc w:val="center"/>
        <w:rPr>
          <w:rFonts w:eastAsia="Arial"/>
          <w:b/>
          <w:color w:val="000000"/>
          <w:lang w:eastAsia="en-IN"/>
        </w:rPr>
      </w:pPr>
      <w:r w:rsidRPr="00FB340A">
        <w:rPr>
          <w:rFonts w:eastAsia="Arial"/>
          <w:b/>
          <w:noProof/>
          <w:color w:val="000000"/>
        </w:rPr>
        <w:drawing>
          <wp:inline distT="0" distB="0" distL="0" distR="0" wp14:anchorId="3EAADE5A" wp14:editId="3C2101C8">
            <wp:extent cx="1475910" cy="1203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11">
                      <a:extLst>
                        <a:ext uri="{28A0092B-C50C-407E-A947-70E740481C1C}">
                          <a14:useLocalDpi xmlns:a14="http://schemas.microsoft.com/office/drawing/2010/main" val="0"/>
                        </a:ext>
                      </a:extLst>
                    </a:blip>
                    <a:stretch>
                      <a:fillRect/>
                    </a:stretch>
                  </pic:blipFill>
                  <pic:spPr>
                    <a:xfrm>
                      <a:off x="0" y="0"/>
                      <a:ext cx="1481828" cy="1208195"/>
                    </a:xfrm>
                    <a:prstGeom prst="rect">
                      <a:avLst/>
                    </a:prstGeom>
                    <a:ln>
                      <a:noFill/>
                    </a:ln>
                  </pic:spPr>
                </pic:pic>
              </a:graphicData>
            </a:graphic>
          </wp:inline>
        </w:drawing>
      </w:r>
    </w:p>
    <w:p w:rsidR="00BD1454" w:rsidRPr="00914882" w:rsidRDefault="00BD1454" w:rsidP="00BD1454">
      <w:pPr>
        <w:widowControl w:val="0"/>
        <w:pBdr>
          <w:top w:val="nil"/>
          <w:left w:val="nil"/>
          <w:bottom w:val="nil"/>
          <w:right w:val="nil"/>
          <w:between w:val="nil"/>
        </w:pBdr>
        <w:ind w:left="360"/>
        <w:jc w:val="center"/>
        <w:rPr>
          <w:rFonts w:eastAsia="Arial"/>
          <w:color w:val="000000"/>
          <w:lang w:eastAsia="en-IN"/>
        </w:rPr>
      </w:pPr>
      <w:proofErr w:type="gramStart"/>
      <w:r>
        <w:rPr>
          <w:rFonts w:eastAsia="Arial"/>
          <w:color w:val="000000"/>
          <w:lang w:eastAsia="en-IN"/>
        </w:rPr>
        <w:t>Fig.</w:t>
      </w:r>
      <w:proofErr w:type="gramEnd"/>
      <w:r>
        <w:rPr>
          <w:rFonts w:eastAsia="Arial"/>
          <w:color w:val="000000"/>
          <w:lang w:eastAsia="en-IN"/>
        </w:rPr>
        <w:t xml:space="preserve">  3</w:t>
      </w:r>
      <w:r w:rsidRPr="00914882">
        <w:rPr>
          <w:rFonts w:eastAsia="Arial"/>
          <w:color w:val="000000"/>
          <w:lang w:eastAsia="en-IN"/>
        </w:rPr>
        <w:t>.   Heater</w:t>
      </w:r>
    </w:p>
    <w:p w:rsidR="00BD1454" w:rsidRPr="00FB340A" w:rsidRDefault="00BD1454" w:rsidP="00BD1454">
      <w:pPr>
        <w:widowControl w:val="0"/>
        <w:pBdr>
          <w:top w:val="nil"/>
          <w:left w:val="nil"/>
          <w:bottom w:val="nil"/>
          <w:right w:val="nil"/>
          <w:between w:val="nil"/>
        </w:pBdr>
        <w:ind w:left="360"/>
        <w:jc w:val="center"/>
        <w:rPr>
          <w:rFonts w:eastAsia="Arial"/>
          <w:b/>
          <w:color w:val="000000"/>
          <w:lang w:eastAsia="en-IN"/>
        </w:rPr>
      </w:pPr>
    </w:p>
    <w:p w:rsidR="00BD1454" w:rsidRPr="00FB340A" w:rsidRDefault="00BD1454" w:rsidP="00BD1454">
      <w:pPr>
        <w:widowControl w:val="0"/>
        <w:pBdr>
          <w:top w:val="nil"/>
          <w:left w:val="nil"/>
          <w:bottom w:val="nil"/>
          <w:right w:val="nil"/>
          <w:between w:val="nil"/>
        </w:pBdr>
      </w:pPr>
      <w:r>
        <w:t>H</w:t>
      </w:r>
      <w:r w:rsidRPr="00FB340A">
        <w:t>eater is use</w:t>
      </w:r>
      <w:r>
        <w:t>d to remove water content in the</w:t>
      </w:r>
      <w:r w:rsidRPr="00FB340A">
        <w:t xml:space="preserve"> wet waste and it is powered by external source of electricity.</w:t>
      </w:r>
    </w:p>
    <w:p w:rsidR="00BD1454" w:rsidRPr="00FB340A" w:rsidRDefault="00BD1454" w:rsidP="00BD1454">
      <w:pPr>
        <w:pStyle w:val="ListParagraph"/>
        <w:widowControl w:val="0"/>
        <w:pBdr>
          <w:top w:val="nil"/>
          <w:left w:val="nil"/>
          <w:bottom w:val="nil"/>
          <w:right w:val="nil"/>
          <w:between w:val="nil"/>
        </w:pBdr>
        <w:spacing w:after="0" w:line="240" w:lineRule="auto"/>
        <w:rPr>
          <w:rFonts w:ascii="Times New Roman" w:hAnsi="Times New Roman" w:cs="Times New Roman"/>
          <w:sz w:val="20"/>
          <w:szCs w:val="20"/>
        </w:rPr>
      </w:pPr>
    </w:p>
    <w:p w:rsidR="00BD1454" w:rsidRPr="00BD1454" w:rsidRDefault="00C97579" w:rsidP="00BD1454">
      <w:pPr>
        <w:pStyle w:val="ListParagraph"/>
        <w:widowControl w:val="0"/>
        <w:numPr>
          <w:ilvl w:val="1"/>
          <w:numId w:val="5"/>
        </w:numPr>
        <w:pBdr>
          <w:top w:val="nil"/>
          <w:left w:val="nil"/>
          <w:bottom w:val="nil"/>
          <w:right w:val="nil"/>
          <w:between w:val="nil"/>
        </w:pBdr>
        <w:rPr>
          <w:rFonts w:ascii="Times New Roman" w:hAnsi="Times New Roman" w:cs="Times New Roman"/>
          <w:sz w:val="20"/>
          <w:szCs w:val="20"/>
        </w:rPr>
      </w:pPr>
      <w:r>
        <w:rPr>
          <w:rFonts w:ascii="Times New Roman" w:hAnsi="Times New Roman" w:cs="Times New Roman"/>
          <w:sz w:val="20"/>
          <w:szCs w:val="20"/>
        </w:rPr>
        <w:t>Belt conveyo</w:t>
      </w:r>
      <w:r w:rsidR="00BD1454" w:rsidRPr="00BD1454">
        <w:rPr>
          <w:rFonts w:ascii="Times New Roman" w:hAnsi="Times New Roman" w:cs="Times New Roman"/>
          <w:sz w:val="20"/>
          <w:szCs w:val="20"/>
        </w:rPr>
        <w:t>r</w:t>
      </w:r>
    </w:p>
    <w:p w:rsidR="00BD1454" w:rsidRDefault="00BD1454" w:rsidP="00BD1454">
      <w:pPr>
        <w:widowControl w:val="0"/>
        <w:pBdr>
          <w:top w:val="nil"/>
          <w:left w:val="nil"/>
          <w:bottom w:val="nil"/>
          <w:right w:val="nil"/>
          <w:between w:val="nil"/>
        </w:pBdr>
        <w:ind w:left="360"/>
        <w:jc w:val="center"/>
        <w:rPr>
          <w:b/>
        </w:rPr>
      </w:pPr>
      <w:r w:rsidRPr="00FB340A">
        <w:rPr>
          <w:b/>
          <w:noProof/>
        </w:rPr>
        <w:drawing>
          <wp:inline distT="0" distB="0" distL="0" distR="0" wp14:anchorId="3BD574A0" wp14:editId="06E7EBAE">
            <wp:extent cx="2489650" cy="13239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_convey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714" cy="1332518"/>
                    </a:xfrm>
                    <a:prstGeom prst="rect">
                      <a:avLst/>
                    </a:prstGeom>
                  </pic:spPr>
                </pic:pic>
              </a:graphicData>
            </a:graphic>
          </wp:inline>
        </w:drawing>
      </w:r>
    </w:p>
    <w:p w:rsidR="001F6628" w:rsidRDefault="00BD1454" w:rsidP="00BD1454">
      <w:pPr>
        <w:jc w:val="center"/>
        <w:rPr>
          <w:rFonts w:eastAsia="+mn-ea"/>
          <w:lang w:val="en-IN"/>
        </w:rPr>
      </w:pPr>
      <w:proofErr w:type="gramStart"/>
      <w:r w:rsidRPr="00914882">
        <w:t>Fig.</w:t>
      </w:r>
      <w:proofErr w:type="gramEnd"/>
      <w:r w:rsidRPr="00914882">
        <w:t xml:space="preserve">  </w:t>
      </w:r>
      <w:r w:rsidR="004F2FF4">
        <w:t>4</w:t>
      </w:r>
      <w:r w:rsidRPr="00914882">
        <w:t>.  Belt Conveyor</w:t>
      </w:r>
    </w:p>
    <w:p w:rsidR="001F6628" w:rsidRDefault="001F6628" w:rsidP="007C25ED">
      <w:pPr>
        <w:jc w:val="center"/>
        <w:rPr>
          <w:rFonts w:eastAsia="+mn-ea"/>
          <w:lang w:val="en-IN"/>
        </w:rPr>
      </w:pPr>
    </w:p>
    <w:p w:rsidR="00BD1454" w:rsidRPr="009A36BA" w:rsidRDefault="00BD1454" w:rsidP="00BD1454">
      <w:pPr>
        <w:jc w:val="both"/>
        <w:rPr>
          <w:rFonts w:eastAsia="+mn-ea"/>
          <w:color w:val="000000"/>
          <w:kern w:val="24"/>
          <w:lang w:eastAsia="en-IN"/>
        </w:rPr>
      </w:pPr>
      <w:r w:rsidRPr="00FB340A">
        <w:rPr>
          <w:rFonts w:eastAsia="Arial"/>
          <w:color w:val="000000"/>
          <w:lang w:eastAsia="en-IN"/>
        </w:rPr>
        <w:t xml:space="preserve">Belt conveyor </w:t>
      </w:r>
      <w:proofErr w:type="gramStart"/>
      <w:r w:rsidRPr="00FB340A">
        <w:rPr>
          <w:rFonts w:eastAsia="Arial"/>
          <w:color w:val="000000"/>
          <w:lang w:eastAsia="en-IN"/>
        </w:rPr>
        <w:t xml:space="preserve">system consists of two pulleys </w:t>
      </w:r>
      <w:r>
        <w:rPr>
          <w:rFonts w:eastAsia="Arial"/>
          <w:color w:val="000000"/>
          <w:lang w:eastAsia="en-IN"/>
        </w:rPr>
        <w:t>and are</w:t>
      </w:r>
      <w:proofErr w:type="gramEnd"/>
      <w:r>
        <w:rPr>
          <w:rFonts w:eastAsia="Arial"/>
          <w:color w:val="000000"/>
          <w:lang w:eastAsia="en-IN"/>
        </w:rPr>
        <w:t xml:space="preserve"> </w:t>
      </w:r>
      <w:r w:rsidRPr="00FB340A">
        <w:rPr>
          <w:rFonts w:eastAsia="Arial"/>
          <w:color w:val="000000"/>
          <w:lang w:eastAsia="en-IN"/>
        </w:rPr>
        <w:t xml:space="preserve">used to transfer food waste and is driven by battery. </w:t>
      </w:r>
      <w:r w:rsidRPr="00FB340A">
        <w:rPr>
          <w:rFonts w:eastAsia="+mn-ea"/>
          <w:color w:val="000000"/>
          <w:kern w:val="24"/>
          <w:lang w:eastAsia="en-IN"/>
        </w:rPr>
        <w:t>The wet food waste is fed to the belt conveyor allow it to dehydrate under the heater until it dries up</w:t>
      </w:r>
      <w:r>
        <w:rPr>
          <w:rFonts w:eastAsia="+mn-ea"/>
          <w:color w:val="000000"/>
          <w:kern w:val="24"/>
          <w:lang w:eastAsia="en-IN"/>
        </w:rPr>
        <w:t xml:space="preserve">. Switching on the belt </w:t>
      </w:r>
      <w:proofErr w:type="gramStart"/>
      <w:r>
        <w:rPr>
          <w:rFonts w:eastAsia="+mn-ea"/>
          <w:color w:val="000000"/>
          <w:kern w:val="24"/>
          <w:lang w:eastAsia="en-IN"/>
        </w:rPr>
        <w:t>conveyor,</w:t>
      </w:r>
      <w:proofErr w:type="gramEnd"/>
      <w:r>
        <w:rPr>
          <w:rFonts w:eastAsia="+mn-ea"/>
          <w:color w:val="000000"/>
          <w:kern w:val="24"/>
          <w:lang w:eastAsia="en-IN"/>
        </w:rPr>
        <w:t xml:space="preserve"> </w:t>
      </w:r>
      <w:r w:rsidRPr="00FB340A">
        <w:rPr>
          <w:rFonts w:eastAsia="+mn-ea"/>
          <w:color w:val="000000"/>
          <w:kern w:val="24"/>
          <w:lang w:eastAsia="en-IN"/>
        </w:rPr>
        <w:t>pass</w:t>
      </w:r>
      <w:r>
        <w:rPr>
          <w:rFonts w:eastAsia="+mn-ea"/>
          <w:color w:val="000000"/>
          <w:kern w:val="24"/>
          <w:lang w:eastAsia="en-IN"/>
        </w:rPr>
        <w:t>es</w:t>
      </w:r>
      <w:r w:rsidRPr="00FB340A">
        <w:rPr>
          <w:rFonts w:eastAsia="+mn-ea"/>
          <w:color w:val="000000"/>
          <w:kern w:val="24"/>
          <w:lang w:eastAsia="en-IN"/>
        </w:rPr>
        <w:t xml:space="preserve"> the food waste to the screw conveyor through hopper.</w:t>
      </w:r>
    </w:p>
    <w:p w:rsidR="00BD1454" w:rsidRPr="00C74EE7" w:rsidRDefault="00BD1454" w:rsidP="00BD1454">
      <w:pPr>
        <w:rPr>
          <w:rFonts w:eastAsia="+mn-ea"/>
          <w:color w:val="000000"/>
          <w:kern w:val="24"/>
          <w:lang w:eastAsia="en-IN"/>
        </w:rPr>
      </w:pPr>
    </w:p>
    <w:p w:rsidR="00BD1454" w:rsidRPr="00FB340A" w:rsidRDefault="00BD1454" w:rsidP="00BD1454">
      <w:pPr>
        <w:pStyle w:val="ListParagraph"/>
        <w:numPr>
          <w:ilvl w:val="1"/>
          <w:numId w:val="5"/>
        </w:numPr>
        <w:spacing w:after="0" w:line="240" w:lineRule="auto"/>
        <w:rPr>
          <w:rFonts w:ascii="Times New Roman" w:eastAsia="+mn-ea" w:hAnsi="Times New Roman" w:cs="Times New Roman"/>
          <w:b/>
          <w:color w:val="000000"/>
          <w:kern w:val="24"/>
          <w:sz w:val="20"/>
          <w:szCs w:val="20"/>
          <w:lang w:eastAsia="en-IN"/>
        </w:rPr>
      </w:pPr>
      <w:r>
        <w:rPr>
          <w:rFonts w:ascii="Times New Roman" w:eastAsia="+mn-ea" w:hAnsi="Times New Roman" w:cs="Times New Roman"/>
          <w:color w:val="000000"/>
          <w:kern w:val="24"/>
          <w:sz w:val="20"/>
          <w:szCs w:val="20"/>
          <w:lang w:eastAsia="en-IN"/>
        </w:rPr>
        <w:lastRenderedPageBreak/>
        <w:t>Screw conveyor</w:t>
      </w:r>
    </w:p>
    <w:p w:rsidR="00BD1454" w:rsidRPr="00FB340A" w:rsidRDefault="00BD1454" w:rsidP="00BD1454">
      <w:pPr>
        <w:ind w:left="360"/>
        <w:rPr>
          <w:b/>
          <w:lang w:eastAsia="en-IN"/>
        </w:rPr>
      </w:pPr>
      <w:r w:rsidRPr="00C74EE7">
        <w:rPr>
          <w:noProof/>
        </w:rPr>
        <w:drawing>
          <wp:anchor distT="0" distB="0" distL="114300" distR="114300" simplePos="0" relativeHeight="251670016" behindDoc="0" locked="0" layoutInCell="1" allowOverlap="1" wp14:anchorId="6D003E3A" wp14:editId="3D60324A">
            <wp:simplePos x="0" y="0"/>
            <wp:positionH relativeFrom="column">
              <wp:posOffset>737235</wp:posOffset>
            </wp:positionH>
            <wp:positionV relativeFrom="paragraph">
              <wp:posOffset>90805</wp:posOffset>
            </wp:positionV>
            <wp:extent cx="1466850" cy="8978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conveyor-slamex-insi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850" cy="897891"/>
                    </a:xfrm>
                    <a:prstGeom prst="rect">
                      <a:avLst/>
                    </a:prstGeom>
                  </pic:spPr>
                </pic:pic>
              </a:graphicData>
            </a:graphic>
            <wp14:sizeRelH relativeFrom="margin">
              <wp14:pctWidth>0</wp14:pctWidth>
            </wp14:sizeRelH>
            <wp14:sizeRelV relativeFrom="margin">
              <wp14:pctHeight>0</wp14:pctHeight>
            </wp14:sizeRelV>
          </wp:anchor>
        </w:drawing>
      </w:r>
    </w:p>
    <w:p w:rsidR="00BD1454" w:rsidRPr="00FB340A" w:rsidRDefault="00BD1454" w:rsidP="00BD1454">
      <w:pPr>
        <w:ind w:left="360"/>
        <w:rPr>
          <w:b/>
          <w:lang w:eastAsia="en-IN"/>
        </w:rPr>
      </w:pPr>
    </w:p>
    <w:p w:rsidR="00BD1454" w:rsidRPr="00FB340A" w:rsidRDefault="00BD1454" w:rsidP="00BD1454">
      <w:pPr>
        <w:ind w:left="360"/>
        <w:rPr>
          <w:b/>
          <w:lang w:eastAsia="en-IN"/>
        </w:rPr>
      </w:pPr>
    </w:p>
    <w:p w:rsidR="00BD1454" w:rsidRPr="00FB340A" w:rsidRDefault="00BD1454" w:rsidP="00BD1454">
      <w:pPr>
        <w:ind w:left="360"/>
        <w:rPr>
          <w:b/>
          <w:lang w:eastAsia="en-IN"/>
        </w:rPr>
      </w:pPr>
    </w:p>
    <w:p w:rsidR="00BD1454" w:rsidRPr="00FB340A" w:rsidRDefault="00BD1454" w:rsidP="00BD1454">
      <w:pPr>
        <w:ind w:left="360"/>
        <w:rPr>
          <w:b/>
          <w:lang w:eastAsia="en-IN"/>
        </w:rPr>
      </w:pPr>
    </w:p>
    <w:p w:rsidR="00281CD8" w:rsidRDefault="00281CD8" w:rsidP="007C25ED">
      <w:pPr>
        <w:jc w:val="center"/>
        <w:rPr>
          <w:rFonts w:eastAsia="+mn-ea"/>
          <w:lang w:val="en-IN"/>
        </w:rPr>
      </w:pPr>
    </w:p>
    <w:p w:rsidR="00BD1454" w:rsidRDefault="00BD1454" w:rsidP="007C25ED">
      <w:pPr>
        <w:jc w:val="center"/>
        <w:rPr>
          <w:rFonts w:eastAsia="+mn-ea"/>
          <w:lang w:val="en-IN"/>
        </w:rPr>
      </w:pPr>
    </w:p>
    <w:p w:rsidR="00BD1454" w:rsidRPr="00903219" w:rsidRDefault="00BD1454" w:rsidP="00BD1454">
      <w:pPr>
        <w:pStyle w:val="ListParagraph"/>
        <w:ind w:left="360"/>
        <w:jc w:val="center"/>
        <w:rPr>
          <w:rFonts w:ascii="Times New Roman" w:eastAsia="+mn-ea" w:hAnsi="Times New Roman" w:cs="Times New Roman"/>
          <w:color w:val="000000"/>
          <w:kern w:val="24"/>
          <w:sz w:val="20"/>
          <w:szCs w:val="20"/>
        </w:rPr>
      </w:pPr>
      <w:proofErr w:type="gramStart"/>
      <w:r w:rsidRPr="00903219">
        <w:rPr>
          <w:rFonts w:ascii="Times New Roman" w:eastAsia="+mn-ea" w:hAnsi="Times New Roman" w:cs="Times New Roman"/>
          <w:color w:val="000000"/>
          <w:kern w:val="24"/>
          <w:sz w:val="20"/>
          <w:szCs w:val="20"/>
        </w:rPr>
        <w:t>Fig.</w:t>
      </w:r>
      <w:proofErr w:type="gramEnd"/>
      <w:r w:rsidRPr="00903219">
        <w:rPr>
          <w:rFonts w:ascii="Times New Roman" w:eastAsia="+mn-ea" w:hAnsi="Times New Roman" w:cs="Times New Roman"/>
          <w:color w:val="000000"/>
          <w:kern w:val="24"/>
          <w:sz w:val="20"/>
          <w:szCs w:val="20"/>
        </w:rPr>
        <w:t xml:space="preserve">  </w:t>
      </w:r>
      <w:r w:rsidR="004F2FF4">
        <w:rPr>
          <w:rFonts w:ascii="Times New Roman" w:eastAsia="+mn-ea" w:hAnsi="Times New Roman" w:cs="Times New Roman"/>
          <w:color w:val="000000"/>
          <w:kern w:val="24"/>
          <w:sz w:val="20"/>
          <w:szCs w:val="20"/>
        </w:rPr>
        <w:t>5</w:t>
      </w:r>
      <w:r w:rsidRPr="00903219">
        <w:rPr>
          <w:rFonts w:ascii="Times New Roman" w:eastAsia="+mn-ea" w:hAnsi="Times New Roman" w:cs="Times New Roman"/>
          <w:color w:val="000000"/>
          <w:kern w:val="24"/>
          <w:sz w:val="20"/>
          <w:szCs w:val="20"/>
        </w:rPr>
        <w:t>.  Screw Conveyor</w:t>
      </w:r>
    </w:p>
    <w:p w:rsidR="00BD1454" w:rsidRDefault="00BD1454" w:rsidP="00BD1454">
      <w:pPr>
        <w:jc w:val="both"/>
        <w:rPr>
          <w:rFonts w:eastAsia="+mn-ea"/>
          <w:lang w:val="en-IN"/>
        </w:rPr>
      </w:pPr>
      <w:r>
        <w:rPr>
          <w:rFonts w:eastAsia="+mn-ea"/>
          <w:color w:val="000000"/>
          <w:kern w:val="24"/>
        </w:rPr>
        <w:t>The food waste is</w:t>
      </w:r>
      <w:r w:rsidRPr="00FB340A">
        <w:rPr>
          <w:rFonts w:eastAsia="+mn-ea"/>
          <w:color w:val="000000"/>
          <w:kern w:val="24"/>
        </w:rPr>
        <w:t xml:space="preserve"> heated in the screw conveyor with the help of heaters provided outside to the screw conveyer to remove the excess water content. </w:t>
      </w:r>
      <w:r w:rsidRPr="00FB340A">
        <w:rPr>
          <w:rFonts w:eastAsia="+mn-ea"/>
          <w:color w:val="000000"/>
          <w:kern w:val="24"/>
          <w:lang w:eastAsia="en-IN"/>
        </w:rPr>
        <w:t xml:space="preserve">The mixture </w:t>
      </w:r>
      <w:r>
        <w:rPr>
          <w:rFonts w:eastAsia="+mn-ea"/>
          <w:color w:val="000000"/>
          <w:kern w:val="24"/>
          <w:lang w:eastAsia="en-IN"/>
        </w:rPr>
        <w:t xml:space="preserve">of food waste and soil </w:t>
      </w:r>
      <w:r w:rsidRPr="00FB340A">
        <w:rPr>
          <w:rFonts w:eastAsia="+mn-ea"/>
          <w:color w:val="000000"/>
          <w:kern w:val="24"/>
          <w:lang w:eastAsia="en-IN"/>
        </w:rPr>
        <w:t>is evenly stirred in the screw conveyor and disposed through the disposal vent.</w:t>
      </w:r>
    </w:p>
    <w:p w:rsidR="00BD1454" w:rsidRDefault="00BD1454" w:rsidP="007C25ED">
      <w:pPr>
        <w:jc w:val="center"/>
        <w:rPr>
          <w:rFonts w:eastAsia="+mn-ea"/>
          <w:lang w:val="en-IN"/>
        </w:rPr>
      </w:pPr>
    </w:p>
    <w:p w:rsidR="00BD1454" w:rsidRPr="00C74EE7" w:rsidRDefault="00BD1454" w:rsidP="00BD1454">
      <w:pPr>
        <w:pStyle w:val="ListParagraph"/>
        <w:numPr>
          <w:ilvl w:val="1"/>
          <w:numId w:val="5"/>
        </w:numPr>
        <w:spacing w:after="0" w:line="240" w:lineRule="auto"/>
        <w:rPr>
          <w:rFonts w:ascii="Times New Roman" w:eastAsia="+mn-ea" w:hAnsi="Times New Roman" w:cs="Times New Roman"/>
          <w:color w:val="000000"/>
          <w:kern w:val="24"/>
          <w:sz w:val="20"/>
          <w:szCs w:val="20"/>
          <w:lang w:eastAsia="en-IN"/>
        </w:rPr>
      </w:pPr>
      <w:r>
        <w:rPr>
          <w:rFonts w:ascii="Times New Roman" w:eastAsia="+mn-ea" w:hAnsi="Times New Roman" w:cs="Times New Roman"/>
          <w:color w:val="000000"/>
          <w:kern w:val="24"/>
          <w:sz w:val="20"/>
          <w:szCs w:val="20"/>
          <w:lang w:eastAsia="en-IN"/>
        </w:rPr>
        <w:t>Gear box</w:t>
      </w:r>
    </w:p>
    <w:p w:rsidR="00BD1454" w:rsidRPr="00FB340A" w:rsidRDefault="00BD1454" w:rsidP="00BD1454">
      <w:pPr>
        <w:ind w:left="360"/>
        <w:rPr>
          <w:b/>
          <w:lang w:eastAsia="en-IN"/>
        </w:rPr>
      </w:pPr>
    </w:p>
    <w:p w:rsidR="00BD1454" w:rsidRDefault="00BD1454" w:rsidP="00BD1454">
      <w:pPr>
        <w:ind w:left="360"/>
        <w:rPr>
          <w:b/>
          <w:lang w:eastAsia="en-IN"/>
        </w:rPr>
      </w:pPr>
      <w:r>
        <w:rPr>
          <w:b/>
          <w:lang w:eastAsia="en-IN"/>
        </w:rPr>
        <w:t xml:space="preserve">             </w:t>
      </w:r>
      <w:r w:rsidRPr="00FB340A">
        <w:rPr>
          <w:b/>
          <w:noProof/>
        </w:rPr>
        <w:drawing>
          <wp:inline distT="0" distB="0" distL="0" distR="0" wp14:anchorId="5F1819E5" wp14:editId="3AA64AAC">
            <wp:extent cx="1562100" cy="94940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23-S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6516" cy="952089"/>
                    </a:xfrm>
                    <a:prstGeom prst="rect">
                      <a:avLst/>
                    </a:prstGeom>
                  </pic:spPr>
                </pic:pic>
              </a:graphicData>
            </a:graphic>
          </wp:inline>
        </w:drawing>
      </w:r>
    </w:p>
    <w:p w:rsidR="00BD1454" w:rsidRPr="00914882" w:rsidRDefault="00BD1454" w:rsidP="00BD1454">
      <w:pPr>
        <w:ind w:left="360"/>
        <w:jc w:val="center"/>
        <w:rPr>
          <w:lang w:eastAsia="en-IN"/>
        </w:rPr>
      </w:pPr>
      <w:proofErr w:type="gramStart"/>
      <w:r w:rsidRPr="00914882">
        <w:rPr>
          <w:lang w:eastAsia="en-IN"/>
        </w:rPr>
        <w:t>Fig.</w:t>
      </w:r>
      <w:proofErr w:type="gramEnd"/>
      <w:r w:rsidRPr="00914882">
        <w:rPr>
          <w:lang w:eastAsia="en-IN"/>
        </w:rPr>
        <w:t xml:space="preserve">  </w:t>
      </w:r>
      <w:r w:rsidR="004F2FF4">
        <w:rPr>
          <w:lang w:eastAsia="en-IN"/>
        </w:rPr>
        <w:t>6</w:t>
      </w:r>
      <w:r w:rsidRPr="00914882">
        <w:rPr>
          <w:lang w:eastAsia="en-IN"/>
        </w:rPr>
        <w:t>.  Gear Box</w:t>
      </w:r>
    </w:p>
    <w:p w:rsidR="00BD1454" w:rsidRDefault="00BD1454" w:rsidP="00BD1454">
      <w:pPr>
        <w:ind w:left="360"/>
        <w:jc w:val="center"/>
        <w:rPr>
          <w:b/>
          <w:lang w:eastAsia="en-IN"/>
        </w:rPr>
      </w:pPr>
    </w:p>
    <w:p w:rsidR="00BD1454" w:rsidRPr="00C74EE7" w:rsidRDefault="00BD1454" w:rsidP="00BD1454">
      <w:pPr>
        <w:rPr>
          <w:b/>
          <w:lang w:eastAsia="en-IN"/>
        </w:rPr>
      </w:pPr>
      <w:r>
        <w:rPr>
          <w:rFonts w:eastAsia="+mn-ea"/>
          <w:color w:val="000000"/>
          <w:kern w:val="24"/>
        </w:rPr>
        <w:t xml:space="preserve">Gear box is used to transmit the motion from motor to </w:t>
      </w:r>
      <w:r w:rsidRPr="00FB340A">
        <w:rPr>
          <w:rFonts w:eastAsia="+mn-ea"/>
          <w:color w:val="000000"/>
          <w:kern w:val="24"/>
        </w:rPr>
        <w:t>the screw conveyor.</w:t>
      </w:r>
      <w:r>
        <w:rPr>
          <w:rFonts w:eastAsia="+mn-ea"/>
          <w:color w:val="000000"/>
          <w:kern w:val="24"/>
        </w:rPr>
        <w:t xml:space="preserve"> </w:t>
      </w:r>
    </w:p>
    <w:p w:rsidR="00BD1454" w:rsidRDefault="00BD1454" w:rsidP="007C25ED">
      <w:pPr>
        <w:jc w:val="center"/>
        <w:rPr>
          <w:rFonts w:eastAsia="+mn-ea"/>
          <w:lang w:val="en-IN"/>
        </w:rPr>
      </w:pPr>
    </w:p>
    <w:p w:rsidR="00BD1454" w:rsidRDefault="00BD1454" w:rsidP="00BD1454">
      <w:pPr>
        <w:pStyle w:val="ListParagraph"/>
        <w:numPr>
          <w:ilvl w:val="1"/>
          <w:numId w:val="5"/>
        </w:numPr>
        <w:spacing w:after="0" w:line="240" w:lineRule="auto"/>
        <w:rPr>
          <w:rFonts w:ascii="Times New Roman" w:eastAsia="+mn-ea" w:hAnsi="Times New Roman" w:cs="Times New Roman"/>
          <w:color w:val="000000"/>
          <w:kern w:val="24"/>
          <w:sz w:val="20"/>
          <w:szCs w:val="20"/>
        </w:rPr>
      </w:pPr>
      <w:r>
        <w:rPr>
          <w:rFonts w:ascii="Times New Roman" w:eastAsia="+mn-ea" w:hAnsi="Times New Roman" w:cs="Times New Roman"/>
          <w:color w:val="000000"/>
          <w:kern w:val="24"/>
          <w:sz w:val="20"/>
          <w:szCs w:val="20"/>
        </w:rPr>
        <w:t>AC motor</w:t>
      </w:r>
    </w:p>
    <w:p w:rsidR="00BD1454" w:rsidRPr="00C74EE7" w:rsidRDefault="00BD1454" w:rsidP="00BD1454">
      <w:pPr>
        <w:pStyle w:val="ListParagraph"/>
        <w:spacing w:after="0" w:line="240" w:lineRule="auto"/>
        <w:ind w:left="360"/>
        <w:rPr>
          <w:rFonts w:ascii="Times New Roman" w:eastAsia="+mn-ea" w:hAnsi="Times New Roman" w:cs="Times New Roman"/>
          <w:color w:val="000000"/>
          <w:kern w:val="24"/>
          <w:sz w:val="20"/>
          <w:szCs w:val="20"/>
        </w:rPr>
      </w:pPr>
    </w:p>
    <w:p w:rsidR="00BD1454" w:rsidRDefault="00BD1454" w:rsidP="00BD1454">
      <w:pPr>
        <w:ind w:left="360"/>
        <w:jc w:val="center"/>
        <w:rPr>
          <w:b/>
          <w:lang w:eastAsia="en-IN"/>
        </w:rPr>
      </w:pPr>
      <w:r w:rsidRPr="00FB340A">
        <w:rPr>
          <w:b/>
          <w:noProof/>
        </w:rPr>
        <w:drawing>
          <wp:inline distT="0" distB="0" distL="0" distR="0" wp14:anchorId="6A402A29" wp14:editId="3A9E57BD">
            <wp:extent cx="1219200" cy="10879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11263563_l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820" cy="1095660"/>
                    </a:xfrm>
                    <a:prstGeom prst="rect">
                      <a:avLst/>
                    </a:prstGeom>
                  </pic:spPr>
                </pic:pic>
              </a:graphicData>
            </a:graphic>
          </wp:inline>
        </w:drawing>
      </w:r>
    </w:p>
    <w:p w:rsidR="00BD1454" w:rsidRPr="00914882" w:rsidRDefault="00BD1454" w:rsidP="00BD1454">
      <w:pPr>
        <w:ind w:left="360"/>
        <w:jc w:val="center"/>
        <w:rPr>
          <w:lang w:eastAsia="en-IN"/>
        </w:rPr>
      </w:pPr>
      <w:proofErr w:type="gramStart"/>
      <w:r w:rsidRPr="00914882">
        <w:rPr>
          <w:lang w:eastAsia="en-IN"/>
        </w:rPr>
        <w:t>Fig.</w:t>
      </w:r>
      <w:proofErr w:type="gramEnd"/>
      <w:r w:rsidRPr="00914882">
        <w:rPr>
          <w:lang w:eastAsia="en-IN"/>
        </w:rPr>
        <w:t xml:space="preserve">  </w:t>
      </w:r>
      <w:r w:rsidR="004F2FF4">
        <w:rPr>
          <w:lang w:eastAsia="en-IN"/>
        </w:rPr>
        <w:t>7</w:t>
      </w:r>
      <w:r w:rsidRPr="00914882">
        <w:rPr>
          <w:lang w:eastAsia="en-IN"/>
        </w:rPr>
        <w:t>.  AC Motor</w:t>
      </w:r>
    </w:p>
    <w:p w:rsidR="00BD1454" w:rsidRPr="00FB340A" w:rsidRDefault="00BD1454" w:rsidP="00BD1454">
      <w:pPr>
        <w:ind w:left="360"/>
        <w:jc w:val="center"/>
        <w:rPr>
          <w:b/>
          <w:lang w:eastAsia="en-IN"/>
        </w:rPr>
      </w:pPr>
    </w:p>
    <w:p w:rsidR="00BD1454" w:rsidRDefault="00BD1454" w:rsidP="00BD1454">
      <w:pPr>
        <w:rPr>
          <w:lang w:eastAsia="en-IN"/>
        </w:rPr>
      </w:pPr>
      <w:r w:rsidRPr="00FB340A">
        <w:rPr>
          <w:lang w:eastAsia="en-IN"/>
        </w:rPr>
        <w:t>AC</w:t>
      </w:r>
      <w:r>
        <w:rPr>
          <w:lang w:eastAsia="en-IN"/>
        </w:rPr>
        <w:t xml:space="preserve"> motor is used to drive both belt and the screw conveyor. </w:t>
      </w:r>
      <w:r w:rsidRPr="00FB340A">
        <w:rPr>
          <w:rFonts w:eastAsia="+mn-ea"/>
          <w:color w:val="000000"/>
          <w:kern w:val="24"/>
          <w:lang w:eastAsia="en-IN"/>
        </w:rPr>
        <w:t>The conveyors are powered by the battery and the heaters are powered by the external source of electric supply.</w:t>
      </w:r>
    </w:p>
    <w:p w:rsidR="00BD1454" w:rsidRDefault="00BD1454" w:rsidP="007C25ED">
      <w:pPr>
        <w:jc w:val="center"/>
        <w:rPr>
          <w:rFonts w:eastAsia="+mn-ea"/>
          <w:lang w:val="en-IN"/>
        </w:rPr>
      </w:pPr>
    </w:p>
    <w:p w:rsidR="00BD1454" w:rsidRPr="00C74EE7" w:rsidRDefault="00BD1454" w:rsidP="00BD1454">
      <w:pPr>
        <w:pStyle w:val="ListParagraph"/>
        <w:numPr>
          <w:ilvl w:val="1"/>
          <w:numId w:val="5"/>
        </w:numPr>
        <w:spacing w:after="0" w:line="240" w:lineRule="auto"/>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Bearing</w:t>
      </w:r>
    </w:p>
    <w:p w:rsidR="00BD1454" w:rsidRDefault="00BD1454" w:rsidP="007C25ED">
      <w:pPr>
        <w:jc w:val="center"/>
        <w:rPr>
          <w:rFonts w:eastAsia="+mn-ea"/>
          <w:lang w:val="en-IN"/>
        </w:rPr>
      </w:pPr>
    </w:p>
    <w:p w:rsidR="00BD1454" w:rsidRDefault="00BD1454" w:rsidP="004F2FF4">
      <w:pPr>
        <w:pStyle w:val="ListParagraph"/>
        <w:spacing w:after="0" w:line="240" w:lineRule="auto"/>
        <w:jc w:val="center"/>
        <w:rPr>
          <w:rFonts w:ascii="Times New Roman" w:eastAsia="Times New Roman" w:hAnsi="Times New Roman" w:cs="Times New Roman"/>
          <w:b/>
          <w:sz w:val="20"/>
          <w:szCs w:val="20"/>
          <w:lang w:eastAsia="en-IN"/>
        </w:rPr>
      </w:pPr>
      <w:r w:rsidRPr="00FB340A">
        <w:rPr>
          <w:rFonts w:ascii="Times New Roman" w:eastAsia="Times New Roman" w:hAnsi="Times New Roman" w:cs="Times New Roman"/>
          <w:b/>
          <w:noProof/>
          <w:sz w:val="20"/>
          <w:szCs w:val="20"/>
          <w:lang w:val="en-US"/>
        </w:rPr>
        <w:drawing>
          <wp:inline distT="0" distB="0" distL="0" distR="0" wp14:anchorId="4517853B" wp14:editId="325EFDEE">
            <wp:extent cx="1443790" cy="13335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Groove-Ball-Bearing-O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2420" cy="1341470"/>
                    </a:xfrm>
                    <a:prstGeom prst="rect">
                      <a:avLst/>
                    </a:prstGeom>
                  </pic:spPr>
                </pic:pic>
              </a:graphicData>
            </a:graphic>
          </wp:inline>
        </w:drawing>
      </w:r>
    </w:p>
    <w:p w:rsidR="00BD1454" w:rsidRDefault="00BD1454" w:rsidP="00BD1454">
      <w:pPr>
        <w:pStyle w:val="ListParagraph"/>
        <w:spacing w:after="0" w:line="240" w:lineRule="auto"/>
        <w:rPr>
          <w:rFonts w:ascii="Times New Roman" w:eastAsia="Times New Roman" w:hAnsi="Times New Roman" w:cs="Times New Roman"/>
          <w:b/>
          <w:sz w:val="20"/>
          <w:szCs w:val="20"/>
          <w:lang w:eastAsia="en-IN"/>
        </w:rPr>
      </w:pPr>
      <w:r>
        <w:rPr>
          <w:rFonts w:ascii="Times New Roman" w:eastAsia="Times New Roman" w:hAnsi="Times New Roman" w:cs="Times New Roman"/>
          <w:b/>
          <w:sz w:val="20"/>
          <w:szCs w:val="20"/>
          <w:lang w:eastAsia="en-IN"/>
        </w:rPr>
        <w:t xml:space="preserve">    </w:t>
      </w:r>
    </w:p>
    <w:p w:rsidR="00BD1454" w:rsidRPr="00914882" w:rsidRDefault="004F2FF4" w:rsidP="00BD1454">
      <w:pPr>
        <w:pStyle w:val="ListParagraph"/>
        <w:spacing w:after="0" w:line="240" w:lineRule="auto"/>
        <w:jc w:val="center"/>
        <w:rPr>
          <w:rFonts w:ascii="Times New Roman" w:eastAsia="Times New Roman" w:hAnsi="Times New Roman" w:cs="Times New Roman"/>
          <w:sz w:val="20"/>
          <w:szCs w:val="20"/>
          <w:lang w:eastAsia="en-IN"/>
        </w:rPr>
      </w:pPr>
      <w:proofErr w:type="gramStart"/>
      <w:r>
        <w:rPr>
          <w:rFonts w:ascii="Times New Roman" w:eastAsia="Times New Roman" w:hAnsi="Times New Roman" w:cs="Times New Roman"/>
          <w:sz w:val="20"/>
          <w:szCs w:val="20"/>
          <w:lang w:eastAsia="en-IN"/>
        </w:rPr>
        <w:t>Fig.</w:t>
      </w:r>
      <w:proofErr w:type="gramEnd"/>
      <w:r>
        <w:rPr>
          <w:rFonts w:ascii="Times New Roman" w:eastAsia="Times New Roman" w:hAnsi="Times New Roman" w:cs="Times New Roman"/>
          <w:sz w:val="20"/>
          <w:szCs w:val="20"/>
          <w:lang w:eastAsia="en-IN"/>
        </w:rPr>
        <w:t xml:space="preserve">  8</w:t>
      </w:r>
      <w:r w:rsidR="00BD1454">
        <w:rPr>
          <w:rFonts w:ascii="Times New Roman" w:eastAsia="Times New Roman" w:hAnsi="Times New Roman" w:cs="Times New Roman"/>
          <w:sz w:val="20"/>
          <w:szCs w:val="20"/>
          <w:lang w:eastAsia="en-IN"/>
        </w:rPr>
        <w:t xml:space="preserve">.  </w:t>
      </w:r>
      <w:r w:rsidR="00BD1454" w:rsidRPr="00914882">
        <w:rPr>
          <w:rFonts w:ascii="Times New Roman" w:eastAsia="Times New Roman" w:hAnsi="Times New Roman" w:cs="Times New Roman"/>
          <w:sz w:val="20"/>
          <w:szCs w:val="20"/>
          <w:lang w:eastAsia="en-IN"/>
        </w:rPr>
        <w:t>Bearings</w:t>
      </w:r>
    </w:p>
    <w:p w:rsidR="00BD1454" w:rsidRPr="00FB340A" w:rsidRDefault="00BD1454" w:rsidP="00BD1454">
      <w:pPr>
        <w:pStyle w:val="ListParagraph"/>
        <w:spacing w:after="0" w:line="240" w:lineRule="auto"/>
        <w:rPr>
          <w:rFonts w:ascii="Times New Roman" w:eastAsia="Times New Roman" w:hAnsi="Times New Roman" w:cs="Times New Roman"/>
          <w:b/>
          <w:sz w:val="20"/>
          <w:szCs w:val="20"/>
          <w:lang w:eastAsia="en-IN"/>
        </w:rPr>
      </w:pPr>
    </w:p>
    <w:p w:rsidR="00BD1454" w:rsidRDefault="00BD1454" w:rsidP="004F2FF4">
      <w:pPr>
        <w:rPr>
          <w:rFonts w:eastAsia="+mn-ea"/>
          <w:color w:val="000000"/>
          <w:kern w:val="24"/>
        </w:rPr>
      </w:pPr>
      <w:r w:rsidRPr="00FB340A">
        <w:rPr>
          <w:rFonts w:eastAsia="+mn-ea"/>
          <w:color w:val="000000"/>
          <w:kern w:val="24"/>
        </w:rPr>
        <w:lastRenderedPageBreak/>
        <w:t>The pulleys of the belt conveyor and shaft of screw conveyor are rotated using bearings.</w:t>
      </w:r>
    </w:p>
    <w:p w:rsidR="004F2FF4" w:rsidRPr="004F2FF4" w:rsidRDefault="004F2FF4" w:rsidP="004F2FF4">
      <w:pPr>
        <w:rPr>
          <w:rFonts w:eastAsia="+mn-ea"/>
          <w:color w:val="000000"/>
          <w:kern w:val="24"/>
        </w:rPr>
      </w:pPr>
    </w:p>
    <w:p w:rsidR="00BD1454" w:rsidRPr="004F2FF4" w:rsidRDefault="00BD1454" w:rsidP="00BD1454">
      <w:pPr>
        <w:pStyle w:val="Heading1"/>
        <w:rPr>
          <w:sz w:val="16"/>
          <w:szCs w:val="16"/>
          <w:lang w:eastAsia="en-IN"/>
        </w:rPr>
      </w:pPr>
      <w:r>
        <w:rPr>
          <w:sz w:val="16"/>
          <w:szCs w:val="16"/>
          <w:lang w:eastAsia="en-IN"/>
        </w:rPr>
        <w:t>WORKING</w:t>
      </w:r>
    </w:p>
    <w:p w:rsidR="00BD1454" w:rsidRDefault="00BD1454" w:rsidP="00BD1454">
      <w:pPr>
        <w:jc w:val="both"/>
        <w:rPr>
          <w:rFonts w:eastAsia="+mn-ea"/>
          <w:lang w:val="en-IN"/>
        </w:rPr>
      </w:pPr>
      <w:r w:rsidRPr="004204CA">
        <w:rPr>
          <w:rFonts w:eastAsia="+mn-ea"/>
          <w:lang w:val="en-IN"/>
        </w:rPr>
        <w:t>The wet food waste is fed to the belt conveyor.</w:t>
      </w:r>
      <w:r>
        <w:rPr>
          <w:rFonts w:eastAsia="+mn-ea"/>
          <w:lang w:val="en-IN"/>
        </w:rPr>
        <w:t xml:space="preserve"> </w:t>
      </w:r>
      <w:r w:rsidRPr="004204CA">
        <w:rPr>
          <w:rFonts w:eastAsia="+mn-ea"/>
          <w:lang w:val="en-IN"/>
        </w:rPr>
        <w:t>Allow it to dehydrate under the heater until it dries up.</w:t>
      </w:r>
      <w:r>
        <w:rPr>
          <w:rFonts w:eastAsia="+mn-ea"/>
          <w:lang w:val="en-IN"/>
        </w:rPr>
        <w:t xml:space="preserve"> </w:t>
      </w:r>
      <w:r w:rsidRPr="004204CA">
        <w:rPr>
          <w:rFonts w:eastAsia="+mn-ea"/>
          <w:lang w:val="en-IN"/>
        </w:rPr>
        <w:t>Switch on the belt conveyor to pass the food waste to the screw conveyor through hopper.</w:t>
      </w:r>
      <w:r>
        <w:rPr>
          <w:rFonts w:eastAsia="+mn-ea"/>
          <w:lang w:val="en-IN"/>
        </w:rPr>
        <w:t xml:space="preserve"> The motors which are used to run the conveyors are powered by the battery. The heaters are powered by the external source of power supply. </w:t>
      </w:r>
      <w:r w:rsidRPr="004204CA">
        <w:rPr>
          <w:rFonts w:eastAsia="+mn-ea"/>
          <w:lang w:val="en-IN"/>
        </w:rPr>
        <w:t xml:space="preserve">The food waste is again heated in the screw conveyor with the help of </w:t>
      </w:r>
      <w:r>
        <w:rPr>
          <w:rFonts w:eastAsia="+mn-ea"/>
          <w:lang w:val="en-IN"/>
        </w:rPr>
        <w:t xml:space="preserve">plate </w:t>
      </w:r>
      <w:r w:rsidRPr="004204CA">
        <w:rPr>
          <w:rFonts w:eastAsia="+mn-ea"/>
          <w:lang w:val="en-IN"/>
        </w:rPr>
        <w:t>heaters provided outside to the screw conveyer to remove the excess water content.</w:t>
      </w:r>
      <w:r>
        <w:rPr>
          <w:rFonts w:eastAsia="+mn-ea"/>
          <w:lang w:val="en-IN"/>
        </w:rPr>
        <w:t xml:space="preserve"> </w:t>
      </w:r>
      <w:r w:rsidRPr="004204CA">
        <w:rPr>
          <w:rFonts w:eastAsia="+mn-ea"/>
          <w:lang w:val="en-IN"/>
        </w:rPr>
        <w:t>The soil is added to hopper to absorb the moisture.</w:t>
      </w:r>
      <w:r>
        <w:rPr>
          <w:rFonts w:eastAsia="+mn-ea"/>
          <w:lang w:val="en-IN"/>
        </w:rPr>
        <w:t xml:space="preserve"> </w:t>
      </w:r>
      <w:r w:rsidRPr="004204CA">
        <w:rPr>
          <w:rFonts w:eastAsia="+mn-ea"/>
          <w:lang w:val="en-IN"/>
        </w:rPr>
        <w:t>The mixture is evenly stirred in the screw conveyor and disposed through the disposal vent.</w:t>
      </w:r>
      <w:r>
        <w:rPr>
          <w:rFonts w:eastAsia="+mn-ea"/>
          <w:lang w:val="en-IN"/>
        </w:rPr>
        <w:t xml:space="preserve"> </w:t>
      </w:r>
      <w:r w:rsidRPr="004204CA">
        <w:rPr>
          <w:rFonts w:eastAsia="+mn-ea"/>
          <w:lang w:val="en-IN"/>
        </w:rPr>
        <w:t>The food waste c</w:t>
      </w:r>
      <w:r>
        <w:rPr>
          <w:rFonts w:eastAsia="+mn-ea"/>
          <w:lang w:val="en-IN"/>
        </w:rPr>
        <w:t>omes out in the form of pellets.</w:t>
      </w:r>
    </w:p>
    <w:p w:rsidR="00FB340A" w:rsidRPr="00FB340A" w:rsidRDefault="00FB340A" w:rsidP="004204CA">
      <w:pPr>
        <w:widowControl w:val="0"/>
        <w:pBdr>
          <w:top w:val="nil"/>
          <w:left w:val="nil"/>
          <w:bottom w:val="nil"/>
          <w:right w:val="nil"/>
          <w:between w:val="nil"/>
        </w:pBdr>
        <w:rPr>
          <w:rFonts w:eastAsia="Arial"/>
          <w:color w:val="000000"/>
          <w:lang w:eastAsia="en-IN"/>
        </w:rPr>
      </w:pPr>
    </w:p>
    <w:p w:rsidR="00FB340A" w:rsidRPr="00FB340A" w:rsidRDefault="00FB340A" w:rsidP="00534760">
      <w:pPr>
        <w:widowControl w:val="0"/>
        <w:pBdr>
          <w:top w:val="nil"/>
          <w:left w:val="nil"/>
          <w:bottom w:val="nil"/>
          <w:right w:val="nil"/>
          <w:between w:val="nil"/>
        </w:pBdr>
        <w:jc w:val="center"/>
        <w:rPr>
          <w:rFonts w:eastAsia="Arial"/>
          <w:b/>
          <w:color w:val="000000"/>
          <w:lang w:eastAsia="en-IN"/>
        </w:rPr>
      </w:pPr>
      <w:r w:rsidRPr="00FB340A">
        <w:rPr>
          <w:rFonts w:eastAsia="Arial"/>
          <w:b/>
          <w:noProof/>
          <w:color w:val="000000"/>
        </w:rPr>
        <w:drawing>
          <wp:inline distT="0" distB="0" distL="0" distR="0" wp14:anchorId="72F3B4EE" wp14:editId="0A70FFD5">
            <wp:extent cx="2505075" cy="23277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5 at 7.54.00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7130" cy="2329703"/>
                    </a:xfrm>
                    <a:prstGeom prst="rect">
                      <a:avLst/>
                    </a:prstGeom>
                  </pic:spPr>
                </pic:pic>
              </a:graphicData>
            </a:graphic>
          </wp:inline>
        </w:drawing>
      </w:r>
    </w:p>
    <w:p w:rsidR="00903219" w:rsidRDefault="00903219" w:rsidP="004204CA">
      <w:pPr>
        <w:widowControl w:val="0"/>
        <w:pBdr>
          <w:top w:val="nil"/>
          <w:left w:val="nil"/>
          <w:bottom w:val="nil"/>
          <w:right w:val="nil"/>
          <w:between w:val="nil"/>
        </w:pBdr>
        <w:rPr>
          <w:rFonts w:eastAsia="Arial"/>
          <w:color w:val="000000"/>
          <w:lang w:eastAsia="en-IN"/>
        </w:rPr>
      </w:pPr>
    </w:p>
    <w:p w:rsidR="00903219" w:rsidRDefault="00903219" w:rsidP="00903219">
      <w:pPr>
        <w:jc w:val="center"/>
        <w:rPr>
          <w:rFonts w:eastAsia="+mn-ea"/>
          <w:lang w:val="en-IN"/>
        </w:rPr>
      </w:pPr>
      <w:proofErr w:type="gramStart"/>
      <w:r>
        <w:rPr>
          <w:rFonts w:eastAsia="+mn-ea"/>
          <w:lang w:val="en-IN"/>
        </w:rPr>
        <w:t>Fig.</w:t>
      </w:r>
      <w:proofErr w:type="gramEnd"/>
      <w:r>
        <w:rPr>
          <w:rFonts w:eastAsia="+mn-ea"/>
          <w:lang w:val="en-IN"/>
        </w:rPr>
        <w:t xml:space="preserve">  </w:t>
      </w:r>
      <w:r w:rsidR="004F2FF4">
        <w:rPr>
          <w:rFonts w:eastAsia="+mn-ea"/>
          <w:lang w:val="en-IN"/>
        </w:rPr>
        <w:t>9</w:t>
      </w:r>
      <w:r>
        <w:rPr>
          <w:rFonts w:eastAsia="+mn-ea"/>
          <w:lang w:val="en-IN"/>
        </w:rPr>
        <w:t>.  Proposed wet food waste converter</w:t>
      </w:r>
    </w:p>
    <w:p w:rsidR="00FB340A" w:rsidRPr="004F2FF4" w:rsidRDefault="00FB340A" w:rsidP="004F2FF4">
      <w:pPr>
        <w:rPr>
          <w:rFonts w:eastAsia="+mn-ea"/>
          <w:color w:val="000000"/>
          <w:kern w:val="24"/>
        </w:rPr>
      </w:pPr>
    </w:p>
    <w:p w:rsidR="00C74EE7" w:rsidRPr="00D35FF2" w:rsidRDefault="00FB340A" w:rsidP="00C74EE7">
      <w:pPr>
        <w:pStyle w:val="Heading1"/>
        <w:rPr>
          <w:kern w:val="0"/>
          <w:sz w:val="16"/>
          <w:szCs w:val="16"/>
          <w:lang w:eastAsia="en-IN"/>
        </w:rPr>
      </w:pPr>
      <w:r w:rsidRPr="00D35FF2">
        <w:rPr>
          <w:rFonts w:eastAsia="+mn-ea"/>
          <w:sz w:val="16"/>
          <w:szCs w:val="16"/>
        </w:rPr>
        <w:t>RESULT</w:t>
      </w:r>
    </w:p>
    <w:p w:rsidR="00FB340A" w:rsidRDefault="009F7B23" w:rsidP="00C74EE7">
      <w:pPr>
        <w:spacing w:after="200"/>
        <w:jc w:val="both"/>
      </w:pPr>
      <w:r>
        <w:t xml:space="preserve">The </w:t>
      </w:r>
      <w:r w:rsidR="00FB340A" w:rsidRPr="00FB340A">
        <w:t xml:space="preserve">outcome </w:t>
      </w:r>
      <w:r>
        <w:t xml:space="preserve">of the proposed work </w:t>
      </w:r>
      <w:r w:rsidR="00FB340A" w:rsidRPr="00FB340A">
        <w:t xml:space="preserve">can be used as </w:t>
      </w:r>
      <w:r w:rsidR="00C74EE7" w:rsidRPr="00FB340A">
        <w:t>manure</w:t>
      </w:r>
      <w:r w:rsidR="00FB340A" w:rsidRPr="00FB340A">
        <w:t xml:space="preserve"> for the plantation.</w:t>
      </w:r>
      <w:r w:rsidR="00C74EE7">
        <w:t xml:space="preserve"> </w:t>
      </w:r>
      <w:r w:rsidR="00FB340A" w:rsidRPr="00FB340A">
        <w:t xml:space="preserve">The wet food waste can be preserved for a period of time and </w:t>
      </w:r>
      <w:r>
        <w:t xml:space="preserve">thus </w:t>
      </w:r>
      <w:r w:rsidR="00FB340A" w:rsidRPr="00FB340A">
        <w:t>maintaining clean and hygiene environment.</w:t>
      </w:r>
      <w:r w:rsidR="00C74EE7">
        <w:t xml:space="preserve"> </w:t>
      </w:r>
      <w:r>
        <w:t>The work o</w:t>
      </w:r>
      <w:r w:rsidR="00FB340A" w:rsidRPr="00FB340A">
        <w:t>vercomes the problem of disposal of wet food waste.</w:t>
      </w:r>
    </w:p>
    <w:p w:rsidR="00155F7F" w:rsidRDefault="0095661F" w:rsidP="00C74EE7">
      <w:pPr>
        <w:spacing w:after="200"/>
        <w:jc w:val="both"/>
      </w:pPr>
      <w:r>
        <w:t xml:space="preserve">             </w:t>
      </w:r>
      <w:r w:rsidR="00155F7F">
        <w:t xml:space="preserve">  </w:t>
      </w:r>
      <w:r w:rsidR="00155F7F">
        <w:rPr>
          <w:noProof/>
        </w:rPr>
        <w:drawing>
          <wp:inline distT="0" distB="0" distL="0" distR="0" wp14:anchorId="2C133B1D" wp14:editId="78CF8BDE">
            <wp:extent cx="2274073" cy="1461382"/>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76901" cy="1463199"/>
                    </a:xfrm>
                    <a:prstGeom prst="rect">
                      <a:avLst/>
                    </a:prstGeom>
                  </pic:spPr>
                </pic:pic>
              </a:graphicData>
            </a:graphic>
          </wp:inline>
        </w:drawing>
      </w:r>
    </w:p>
    <w:p w:rsidR="00155F7F" w:rsidRPr="00FB340A" w:rsidRDefault="009F7B23" w:rsidP="003C25F8">
      <w:pPr>
        <w:spacing w:after="200"/>
        <w:jc w:val="center"/>
      </w:pPr>
      <w:proofErr w:type="gramStart"/>
      <w:r>
        <w:t>Fig.</w:t>
      </w:r>
      <w:proofErr w:type="gramEnd"/>
      <w:r>
        <w:t xml:space="preserve">  1</w:t>
      </w:r>
      <w:r w:rsidR="004F2FF4">
        <w:t>0</w:t>
      </w:r>
      <w:r>
        <w:t>.  Output of the work</w:t>
      </w:r>
    </w:p>
    <w:p w:rsidR="00C74EE7" w:rsidRPr="00D35FF2" w:rsidRDefault="00806663" w:rsidP="00806663">
      <w:pPr>
        <w:pStyle w:val="Heading1"/>
        <w:rPr>
          <w:sz w:val="16"/>
          <w:szCs w:val="16"/>
        </w:rPr>
      </w:pPr>
      <w:r w:rsidRPr="00D35FF2">
        <w:rPr>
          <w:sz w:val="16"/>
          <w:szCs w:val="16"/>
        </w:rPr>
        <w:lastRenderedPageBreak/>
        <w:t>CONCLUSION</w:t>
      </w:r>
    </w:p>
    <w:p w:rsidR="00C74EE7" w:rsidRDefault="00C74EE7" w:rsidP="00C74EE7">
      <w:pPr>
        <w:contextualSpacing/>
        <w:jc w:val="both"/>
      </w:pPr>
      <w:r w:rsidRPr="001D1C87">
        <w:t xml:space="preserve">Disposal of wet food waste in the current day to day life can be made using the proposed machine so as to </w:t>
      </w:r>
      <w:r w:rsidR="00D44048" w:rsidRPr="001D1C87">
        <w:t>utilize</w:t>
      </w:r>
      <w:r w:rsidRPr="001D1C87">
        <w:t xml:space="preserve"> the food waste as </w:t>
      </w:r>
      <w:r w:rsidR="009F7B23" w:rsidRPr="001D1C87">
        <w:t>manure</w:t>
      </w:r>
      <w:r w:rsidRPr="001D1C87">
        <w:t xml:space="preserve"> for plantations</w:t>
      </w:r>
      <w:r w:rsidR="009F7B23">
        <w:t>. Having preserving</w:t>
      </w:r>
      <w:r w:rsidRPr="001D1C87">
        <w:t xml:space="preserve"> the same for a period of time would result in keeping the surrounding clean and hygiene.</w:t>
      </w:r>
    </w:p>
    <w:p w:rsidR="00C74EE7" w:rsidRDefault="009F7B23" w:rsidP="00C74EE7">
      <w:pPr>
        <w:contextualSpacing/>
        <w:jc w:val="both"/>
      </w:pPr>
      <w:r w:rsidRPr="001D1C87">
        <w:t>In an identified apartment</w:t>
      </w:r>
      <w:r w:rsidR="00C74EE7" w:rsidRPr="001D1C87">
        <w:t xml:space="preserve"> around the localities the major problem is to disposal of wet food waste. It has resulted in bad odour at home as it is kept open for few days as there is no mechanism to have the food waste get</w:t>
      </w:r>
      <w:r>
        <w:t>ting</w:t>
      </w:r>
      <w:r w:rsidR="00C74EE7" w:rsidRPr="001D1C87">
        <w:t xml:space="preserve"> disposed.</w:t>
      </w:r>
    </w:p>
    <w:p w:rsidR="00C74EE7" w:rsidRDefault="00C74EE7" w:rsidP="00C74EE7">
      <w:pPr>
        <w:contextualSpacing/>
        <w:jc w:val="both"/>
      </w:pPr>
      <w:r w:rsidRPr="001D1C87">
        <w:t>The proposed work can play a significant role in overc</w:t>
      </w:r>
      <w:r w:rsidR="009F7B23">
        <w:t>oming the problems that are mentioned</w:t>
      </w:r>
      <w:r w:rsidRPr="001D1C87">
        <w:t xml:space="preserve"> above and </w:t>
      </w:r>
      <w:r w:rsidR="009F7B23">
        <w:t xml:space="preserve">thereby </w:t>
      </w:r>
      <w:r w:rsidRPr="001D1C87">
        <w:t xml:space="preserve">creates a clean </w:t>
      </w:r>
      <w:r w:rsidR="009F7B23" w:rsidRPr="001D1C87">
        <w:t>environment in</w:t>
      </w:r>
      <w:r w:rsidRPr="001D1C87">
        <w:t xml:space="preserve"> a place one live.</w:t>
      </w:r>
    </w:p>
    <w:p w:rsidR="008F01BC" w:rsidRDefault="008F01BC" w:rsidP="00C74EE7">
      <w:pPr>
        <w:contextualSpacing/>
        <w:jc w:val="both"/>
      </w:pPr>
      <w:r>
        <w:t xml:space="preserve">Also, the present work opens </w:t>
      </w:r>
      <w:r w:rsidR="00D44048">
        <w:t>the door for research in chemical and agricultural engineering in terms of testing pellets for its nutritional value and its suitability for particular crops.</w:t>
      </w:r>
    </w:p>
    <w:p w:rsidR="00FB340A" w:rsidRPr="00FB340A" w:rsidRDefault="00C74EE7" w:rsidP="003C25F8">
      <w:pPr>
        <w:contextualSpacing/>
        <w:jc w:val="both"/>
      </w:pPr>
      <w:r w:rsidRPr="001D1C87">
        <w:t>The project is aimed to contribute to the central govt. scheme of “Swachh Bharath Abhiyan” where each and every citizen of the nation is entitled to have a clean and hygienic environment.</w:t>
      </w:r>
      <w:r w:rsidRPr="001D1C87">
        <w:rPr>
          <w:color w:val="000000"/>
          <w:kern w:val="24"/>
          <w:sz w:val="52"/>
          <w:szCs w:val="52"/>
          <w:lang w:val="en-GB" w:eastAsia="en-IN"/>
        </w:rPr>
        <w:t xml:space="preserve">       </w:t>
      </w:r>
    </w:p>
    <w:p w:rsidR="00FB340A" w:rsidRPr="00FB340A" w:rsidRDefault="00FB340A" w:rsidP="004204CA">
      <w:pPr>
        <w:rPr>
          <w:b/>
        </w:rPr>
      </w:pPr>
    </w:p>
    <w:p w:rsidR="00FB340A" w:rsidRPr="00D35FF2" w:rsidRDefault="00FB340A" w:rsidP="00C74EE7">
      <w:pPr>
        <w:pStyle w:val="Heading1"/>
        <w:rPr>
          <w:sz w:val="16"/>
          <w:szCs w:val="16"/>
        </w:rPr>
      </w:pPr>
      <w:r w:rsidRPr="00D35FF2">
        <w:rPr>
          <w:sz w:val="16"/>
          <w:szCs w:val="16"/>
        </w:rPr>
        <w:t>ACKNOWLEDGMENT</w:t>
      </w:r>
    </w:p>
    <w:p w:rsidR="005D72BB" w:rsidRDefault="009F7B23" w:rsidP="003C25F8">
      <w:pPr>
        <w:jc w:val="both"/>
      </w:pPr>
      <w:r>
        <w:t>As we present the proposed work</w:t>
      </w:r>
      <w:r w:rsidR="00155F7F">
        <w:t xml:space="preserve"> on “Fabrication of Wet</w:t>
      </w:r>
      <w:r w:rsidR="00FB340A" w:rsidRPr="00FB340A">
        <w:t xml:space="preserve"> Food Waste Converter for clean India Mission”, we take this opportunity to offer our sincere thanks to all those without whose guidance this paper might have remained a dream for us. We express our deepest gratitude and thanks to Mr.</w:t>
      </w:r>
      <w:r w:rsidR="00155F7F">
        <w:t xml:space="preserve"> </w:t>
      </w:r>
      <w:proofErr w:type="spellStart"/>
      <w:r w:rsidR="00155F7F">
        <w:t>Karthik</w:t>
      </w:r>
      <w:proofErr w:type="spellEnd"/>
      <w:r w:rsidR="00155F7F">
        <w:t xml:space="preserve"> V, Assistant professor, Department </w:t>
      </w:r>
      <w:r w:rsidR="00FB340A" w:rsidRPr="00FB340A">
        <w:t>of Mechanical Engineering,</w:t>
      </w:r>
      <w:r w:rsidR="00155F7F">
        <w:t xml:space="preserve"> </w:t>
      </w:r>
      <w:r w:rsidR="00FB340A" w:rsidRPr="00FB340A">
        <w:t xml:space="preserve">SMVITM, </w:t>
      </w:r>
      <w:proofErr w:type="spellStart"/>
      <w:r w:rsidR="00FB340A" w:rsidRPr="00FB340A">
        <w:t>Bantakal</w:t>
      </w:r>
      <w:proofErr w:type="spellEnd"/>
      <w:r w:rsidR="00A62F96">
        <w:t>,</w:t>
      </w:r>
      <w:r w:rsidR="00FB340A" w:rsidRPr="00FB340A">
        <w:t xml:space="preserve"> whose guidance and ideas channeled our conscientious endeavors towards the paper.</w:t>
      </w:r>
      <w:r w:rsidR="00155F7F">
        <w:t xml:space="preserve"> We have been fort</w:t>
      </w:r>
      <w:r w:rsidR="00FB340A" w:rsidRPr="00FB340A">
        <w:t>unate enough that Dr.</w:t>
      </w:r>
      <w:r w:rsidR="00155F7F">
        <w:t xml:space="preserve"> </w:t>
      </w:r>
      <w:proofErr w:type="spellStart"/>
      <w:r w:rsidR="00155F7F">
        <w:t>Sudarshan</w:t>
      </w:r>
      <w:proofErr w:type="spellEnd"/>
      <w:r w:rsidR="00155F7F">
        <w:t xml:space="preserve"> </w:t>
      </w:r>
      <w:proofErr w:type="spellStart"/>
      <w:r w:rsidR="00155F7F">
        <w:t>Rao</w:t>
      </w:r>
      <w:proofErr w:type="spellEnd"/>
      <w:r w:rsidR="00155F7F">
        <w:t xml:space="preserve"> K, HOD, Department </w:t>
      </w:r>
      <w:r w:rsidR="00FB340A" w:rsidRPr="00FB340A">
        <w:t xml:space="preserve">of Mechanical Engineering, SMVITM, </w:t>
      </w:r>
      <w:proofErr w:type="spellStart"/>
      <w:proofErr w:type="gramStart"/>
      <w:r w:rsidR="00FB340A" w:rsidRPr="00FB340A">
        <w:t>Bantakal</w:t>
      </w:r>
      <w:proofErr w:type="spellEnd"/>
      <w:proofErr w:type="gramEnd"/>
      <w:r w:rsidR="00FB340A" w:rsidRPr="00FB340A">
        <w:t xml:space="preserve"> gave us the freedom, support and whole hearted coordi</w:t>
      </w:r>
      <w:r>
        <w:t>nation for the completion of the</w:t>
      </w:r>
      <w:r w:rsidR="003C25F8">
        <w:t xml:space="preserve"> paper.</w:t>
      </w:r>
    </w:p>
    <w:p w:rsidR="003C25F8" w:rsidRDefault="003C25F8" w:rsidP="003C25F8">
      <w:pPr>
        <w:jc w:val="both"/>
      </w:pPr>
    </w:p>
    <w:p w:rsidR="00806663" w:rsidRPr="00D35FF2" w:rsidRDefault="00806663" w:rsidP="003C25F8">
      <w:pPr>
        <w:pStyle w:val="Heading1"/>
        <w:numPr>
          <w:ilvl w:val="0"/>
          <w:numId w:val="0"/>
        </w:numPr>
        <w:rPr>
          <w:rFonts w:ascii="Calibri" w:hAnsi="Calibri"/>
          <w:sz w:val="16"/>
          <w:szCs w:val="16"/>
        </w:rPr>
      </w:pPr>
      <w:r w:rsidRPr="00D35FF2">
        <w:rPr>
          <w:sz w:val="16"/>
          <w:szCs w:val="16"/>
        </w:rPr>
        <w:t>REFERENCE</w:t>
      </w:r>
      <w:r w:rsidR="00D35FF2">
        <w:rPr>
          <w:sz w:val="16"/>
          <w:szCs w:val="16"/>
        </w:rPr>
        <w:t>S</w:t>
      </w:r>
    </w:p>
    <w:p w:rsidR="00806663" w:rsidRPr="00806663" w:rsidRDefault="00E043CD" w:rsidP="00806663">
      <w:pPr>
        <w:spacing w:before="100" w:beforeAutospacing="1" w:after="160"/>
        <w:jc w:val="both"/>
        <w:rPr>
          <w:rFonts w:ascii="Calibri" w:hAnsi="Calibri"/>
        </w:rPr>
      </w:pPr>
      <w:r>
        <w:rPr>
          <w:rFonts w:ascii="Calibri" w:hAnsi="Calibri"/>
        </w:rPr>
        <w:t>[1]</w:t>
      </w:r>
      <w:r w:rsidR="00806663" w:rsidRPr="00806663">
        <w:rPr>
          <w:rFonts w:ascii="Calibri" w:hAnsi="Calibri"/>
        </w:rPr>
        <w:t xml:space="preserve"> </w:t>
      </w:r>
      <w:proofErr w:type="spellStart"/>
      <w:r w:rsidR="008D5A5F" w:rsidRPr="00C965C9">
        <w:t>Digvir</w:t>
      </w:r>
      <w:proofErr w:type="spellEnd"/>
      <w:r w:rsidR="008D5A5F" w:rsidRPr="00C965C9">
        <w:t xml:space="preserve"> S </w:t>
      </w:r>
      <w:proofErr w:type="spellStart"/>
      <w:r w:rsidR="008D5A5F" w:rsidRPr="00C965C9">
        <w:t>Jayas</w:t>
      </w:r>
      <w:proofErr w:type="spellEnd"/>
      <w:r w:rsidR="009557C0" w:rsidRPr="00C965C9">
        <w:t xml:space="preserve">, </w:t>
      </w:r>
      <w:r w:rsidR="008D5A5F" w:rsidRPr="00C965C9">
        <w:t>“Food Dehydration”,</w:t>
      </w:r>
      <w:r w:rsidR="008D5A5F">
        <w:rPr>
          <w:rFonts w:ascii="Calibri" w:hAnsi="Calibri"/>
        </w:rPr>
        <w:t xml:space="preserve"> </w:t>
      </w:r>
      <w:r w:rsidR="008D5A5F" w:rsidRPr="004F2FF4">
        <w:rPr>
          <w:i/>
          <w:color w:val="000000" w:themeColor="text1"/>
        </w:rPr>
        <w:t xml:space="preserve">Encyclopedia </w:t>
      </w:r>
      <w:r w:rsidR="008D5A5F" w:rsidRPr="00D3220E">
        <w:rPr>
          <w:i/>
        </w:rPr>
        <w:t>of Agricultural Sciences</w:t>
      </w:r>
      <w:r w:rsidR="00D44048">
        <w:rPr>
          <w:i/>
        </w:rPr>
        <w:t xml:space="preserve"> </w:t>
      </w:r>
      <w:r w:rsidR="008D5A5F" w:rsidRPr="00D3220E">
        <w:t>(1994), pp. 285-292.</w:t>
      </w:r>
    </w:p>
    <w:p w:rsidR="00806663" w:rsidRPr="00806663" w:rsidRDefault="00E043CD" w:rsidP="006F36C6">
      <w:pPr>
        <w:spacing w:before="100" w:beforeAutospacing="1" w:after="160"/>
        <w:contextualSpacing/>
        <w:jc w:val="both"/>
      </w:pPr>
      <w:r>
        <w:t xml:space="preserve">[2] </w:t>
      </w:r>
      <w:proofErr w:type="spellStart"/>
      <w:r w:rsidR="00806663" w:rsidRPr="009557C0">
        <w:t>Yuqiao</w:t>
      </w:r>
      <w:proofErr w:type="spellEnd"/>
      <w:r w:rsidR="00806663" w:rsidRPr="009557C0">
        <w:t xml:space="preserve"> Jin,</w:t>
      </w:r>
      <w:r w:rsidR="008D5A5F" w:rsidRPr="009557C0">
        <w:t xml:space="preserve"> </w:t>
      </w:r>
      <w:proofErr w:type="spellStart"/>
      <w:r w:rsidR="008D5A5F" w:rsidRPr="009557C0">
        <w:t>Juming</w:t>
      </w:r>
      <w:proofErr w:type="spellEnd"/>
      <w:r w:rsidR="008D5A5F" w:rsidRPr="009557C0">
        <w:t xml:space="preserve"> Tang, </w:t>
      </w:r>
      <w:proofErr w:type="spellStart"/>
      <w:r w:rsidR="008D5A5F" w:rsidRPr="009557C0">
        <w:t>Shyam</w:t>
      </w:r>
      <w:proofErr w:type="spellEnd"/>
      <w:r w:rsidR="008D5A5F" w:rsidRPr="009557C0">
        <w:t xml:space="preserve"> S. </w:t>
      </w:r>
      <w:proofErr w:type="spellStart"/>
      <w:r w:rsidR="008D5A5F" w:rsidRPr="009557C0">
        <w:t>Sablani</w:t>
      </w:r>
      <w:proofErr w:type="spellEnd"/>
      <w:r w:rsidR="004F2FF4">
        <w:t xml:space="preserve">, </w:t>
      </w:r>
      <w:r w:rsidR="008D5A5F">
        <w:t>“Food component influence on water activity of low-moisture powder at elevated temperature”,</w:t>
      </w:r>
      <w:r w:rsidR="0013600C">
        <w:t xml:space="preserve"> </w:t>
      </w:r>
      <w:r w:rsidR="0013600C" w:rsidRPr="00FD7814">
        <w:rPr>
          <w:i/>
        </w:rPr>
        <w:t>Food Science and Technology</w:t>
      </w:r>
      <w:r w:rsidR="009F7B23">
        <w:rPr>
          <w:i/>
        </w:rPr>
        <w:t>,</w:t>
      </w:r>
      <w:r w:rsidR="0013600C">
        <w:t xml:space="preserve"> </w:t>
      </w:r>
      <w:r w:rsidR="00331290">
        <w:t>Vol. 112-2019-108257</w:t>
      </w:r>
      <w:r w:rsidR="00806663" w:rsidRPr="00806663">
        <w:t>.</w:t>
      </w:r>
    </w:p>
    <w:p w:rsidR="00806663" w:rsidRPr="00806663" w:rsidRDefault="009557C0" w:rsidP="00E043CD">
      <w:pPr>
        <w:spacing w:before="330" w:after="200" w:line="276" w:lineRule="auto"/>
        <w:jc w:val="both"/>
        <w:textAlignment w:val="top"/>
      </w:pPr>
      <w:bookmarkStart w:id="1" w:name="bau0005"/>
      <w:r>
        <w:t xml:space="preserve">[3] </w:t>
      </w:r>
      <w:r w:rsidR="00806663" w:rsidRPr="009557C0">
        <w:t>Muhammad</w:t>
      </w:r>
      <w:r w:rsidR="006F36C6" w:rsidRPr="009557C0">
        <w:t xml:space="preserve"> </w:t>
      </w:r>
      <w:r>
        <w:t>Bilal</w:t>
      </w:r>
      <w:bookmarkStart w:id="2" w:name="bau0010"/>
      <w:bookmarkEnd w:id="1"/>
      <w:r w:rsidR="006F36C6" w:rsidRPr="009557C0">
        <w:t xml:space="preserve">, </w:t>
      </w:r>
      <w:hyperlink r:id="rId19" w:anchor="!" w:history="1">
        <w:r w:rsidR="00806663" w:rsidRPr="009557C0">
          <w:t xml:space="preserve">Hafiz </w:t>
        </w:r>
        <w:proofErr w:type="spellStart"/>
        <w:r w:rsidR="00806663" w:rsidRPr="009557C0">
          <w:t>M.N.Iqbal</w:t>
        </w:r>
        <w:proofErr w:type="spellEnd"/>
      </w:hyperlink>
      <w:bookmarkEnd w:id="2"/>
      <w:r>
        <w:t xml:space="preserve">, </w:t>
      </w:r>
      <w:r w:rsidR="006F36C6">
        <w:t xml:space="preserve">“Sustainable bioconversion of food waste into high-value products by enzyme actions”, </w:t>
      </w:r>
      <w:r w:rsidR="00331290" w:rsidRPr="00FD7814">
        <w:rPr>
          <w:i/>
        </w:rPr>
        <w:t>Food Research International</w:t>
      </w:r>
      <w:r w:rsidR="009F7B23">
        <w:rPr>
          <w:i/>
        </w:rPr>
        <w:t>,</w:t>
      </w:r>
      <w:r w:rsidR="00FD7814">
        <w:t xml:space="preserve"> Vol. 123, pp.  226-240</w:t>
      </w:r>
      <w:r w:rsidR="00D44048">
        <w:t>, 2019</w:t>
      </w:r>
      <w:r w:rsidR="00FD7814">
        <w:t>.</w:t>
      </w:r>
    </w:p>
    <w:p w:rsidR="00331290" w:rsidRDefault="006F36C6" w:rsidP="00E043CD">
      <w:pPr>
        <w:spacing w:line="276" w:lineRule="auto"/>
        <w:jc w:val="both"/>
        <w:textAlignment w:val="top"/>
      </w:pPr>
      <w:r>
        <w:t xml:space="preserve">[4] </w:t>
      </w:r>
      <w:r w:rsidRPr="009557C0">
        <w:t xml:space="preserve">Peter M. </w:t>
      </w:r>
      <w:proofErr w:type="spellStart"/>
      <w:r w:rsidRPr="009557C0">
        <w:t>Kopittke</w:t>
      </w:r>
      <w:proofErr w:type="spellEnd"/>
      <w:r w:rsidR="0013600C" w:rsidRPr="009557C0">
        <w:rPr>
          <w:vertAlign w:val="superscript"/>
        </w:rPr>
        <w:t xml:space="preserve"> </w:t>
      </w:r>
      <w:r w:rsidR="0013600C" w:rsidRPr="009557C0">
        <w:t xml:space="preserve">, Neal W. </w:t>
      </w:r>
      <w:proofErr w:type="spellStart"/>
      <w:r w:rsidR="0013600C" w:rsidRPr="009557C0">
        <w:t>Menzies</w:t>
      </w:r>
      <w:proofErr w:type="spellEnd"/>
      <w:r w:rsidR="0013600C" w:rsidRPr="009557C0">
        <w:t xml:space="preserve">, </w:t>
      </w:r>
      <w:proofErr w:type="spellStart"/>
      <w:r w:rsidR="0013600C" w:rsidRPr="009557C0">
        <w:t>Peng</w:t>
      </w:r>
      <w:proofErr w:type="spellEnd"/>
      <w:r w:rsidR="0013600C" w:rsidRPr="009557C0">
        <w:t xml:space="preserve"> Wang, </w:t>
      </w:r>
      <w:proofErr w:type="spellStart"/>
      <w:r w:rsidR="0013600C" w:rsidRPr="009557C0">
        <w:t>Brigid</w:t>
      </w:r>
      <w:proofErr w:type="spellEnd"/>
      <w:r w:rsidR="0013600C" w:rsidRPr="009557C0">
        <w:t xml:space="preserve"> A. McKenna, </w:t>
      </w:r>
      <w:proofErr w:type="spellStart"/>
      <w:r w:rsidR="0013600C" w:rsidRPr="009557C0">
        <w:t>Enzo</w:t>
      </w:r>
      <w:proofErr w:type="spellEnd"/>
      <w:r w:rsidR="0013600C" w:rsidRPr="009557C0">
        <w:t xml:space="preserve"> </w:t>
      </w:r>
      <w:proofErr w:type="spellStart"/>
      <w:r w:rsidR="0013600C" w:rsidRPr="009557C0">
        <w:t>Lombi</w:t>
      </w:r>
      <w:proofErr w:type="spellEnd"/>
      <w:r w:rsidR="0013600C">
        <w:t>, “Soil and the intensification of agriculture for global food security”</w:t>
      </w:r>
      <w:bookmarkStart w:id="3" w:name="bau1"/>
      <w:r w:rsidR="00331290">
        <w:t xml:space="preserve">, </w:t>
      </w:r>
      <w:r w:rsidR="00331290" w:rsidRPr="00FD7814">
        <w:rPr>
          <w:i/>
        </w:rPr>
        <w:t>Environmental International</w:t>
      </w:r>
      <w:r w:rsidR="009F7B23">
        <w:rPr>
          <w:i/>
        </w:rPr>
        <w:t>,</w:t>
      </w:r>
      <w:r w:rsidR="00331290">
        <w:t xml:space="preserve"> Vol. 132-2019-105078.</w:t>
      </w:r>
    </w:p>
    <w:p w:rsidR="005C1B99" w:rsidRDefault="005C1B99" w:rsidP="00E043CD">
      <w:pPr>
        <w:spacing w:line="276" w:lineRule="auto"/>
        <w:jc w:val="both"/>
        <w:textAlignment w:val="top"/>
      </w:pPr>
    </w:p>
    <w:p w:rsidR="00331290" w:rsidRDefault="008177C2" w:rsidP="00E043CD">
      <w:pPr>
        <w:spacing w:line="276" w:lineRule="auto"/>
        <w:jc w:val="both"/>
        <w:textAlignment w:val="top"/>
      </w:pPr>
      <w:r>
        <w:lastRenderedPageBreak/>
        <w:t xml:space="preserve">[5] </w:t>
      </w:r>
      <w:r w:rsidRPr="009557C0">
        <w:t xml:space="preserve">Kit Wayne Chew, </w:t>
      </w:r>
      <w:proofErr w:type="spellStart"/>
      <w:r w:rsidRPr="009557C0">
        <w:t>Shir</w:t>
      </w:r>
      <w:proofErr w:type="spellEnd"/>
      <w:r w:rsidRPr="009557C0">
        <w:t xml:space="preserve"> </w:t>
      </w:r>
      <w:proofErr w:type="spellStart"/>
      <w:r w:rsidRPr="009557C0">
        <w:t>Reen</w:t>
      </w:r>
      <w:proofErr w:type="spellEnd"/>
      <w:r w:rsidRPr="009557C0">
        <w:t xml:space="preserve"> Chia, Yee </w:t>
      </w:r>
      <w:proofErr w:type="spellStart"/>
      <w:r w:rsidRPr="009557C0">
        <w:t>Jiun</w:t>
      </w:r>
      <w:proofErr w:type="spellEnd"/>
      <w:r w:rsidRPr="009557C0">
        <w:t xml:space="preserve"> Yap, Tau </w:t>
      </w:r>
      <w:proofErr w:type="spellStart"/>
      <w:r w:rsidRPr="009557C0">
        <w:t>Chuan</w:t>
      </w:r>
      <w:proofErr w:type="spellEnd"/>
      <w:r w:rsidRPr="009557C0">
        <w:t xml:space="preserve"> Ling, Yang Tao, Pau </w:t>
      </w:r>
      <w:proofErr w:type="spellStart"/>
      <w:r w:rsidRPr="009557C0">
        <w:t>Loke</w:t>
      </w:r>
      <w:proofErr w:type="spellEnd"/>
      <w:r w:rsidRPr="009557C0">
        <w:t xml:space="preserve"> Show</w:t>
      </w:r>
      <w:r w:rsidR="009557C0">
        <w:t>,</w:t>
      </w:r>
      <w:r>
        <w:rPr>
          <w:b/>
          <w:vertAlign w:val="superscript"/>
        </w:rPr>
        <w:t xml:space="preserve"> “</w:t>
      </w:r>
      <w:r>
        <w:t>Densification of food waste compost effects of moisture content and dairy powder waste additive on pellet quality”</w:t>
      </w:r>
      <w:r w:rsidR="00FD7814">
        <w:t>, Vol. 116, pp.  780-786</w:t>
      </w:r>
      <w:r w:rsidR="009F7B23">
        <w:t>, 2018</w:t>
      </w:r>
      <w:r w:rsidR="00FD7814">
        <w:t>.</w:t>
      </w:r>
    </w:p>
    <w:p w:rsidR="00621937" w:rsidRPr="008177C2" w:rsidRDefault="00621937" w:rsidP="00E043CD">
      <w:pPr>
        <w:spacing w:line="276" w:lineRule="auto"/>
        <w:jc w:val="both"/>
        <w:textAlignment w:val="top"/>
        <w:rPr>
          <w:b/>
          <w:vertAlign w:val="superscript"/>
        </w:rPr>
      </w:pPr>
    </w:p>
    <w:p w:rsidR="005C1B99" w:rsidRDefault="00331290" w:rsidP="00E043CD">
      <w:pPr>
        <w:spacing w:line="276" w:lineRule="auto"/>
        <w:jc w:val="both"/>
        <w:textAlignment w:val="top"/>
      </w:pPr>
      <w:r>
        <w:t>[</w:t>
      </w:r>
      <w:r w:rsidR="0032362D">
        <w:t>6]</w:t>
      </w:r>
      <w:r>
        <w:t xml:space="preserve"> </w:t>
      </w:r>
      <w:r w:rsidRPr="009557C0">
        <w:t>Larry V. Connell</w:t>
      </w:r>
      <w:r>
        <w:t xml:space="preserve">, “Conversion of organic waste material </w:t>
      </w:r>
      <w:r w:rsidR="00707BD4">
        <w:t>into fertilizer powder”,</w:t>
      </w:r>
      <w:r w:rsidR="005C1B99">
        <w:t xml:space="preserve"> Pub</w:t>
      </w:r>
      <w:r w:rsidR="009E5DEB">
        <w:t>.</w:t>
      </w:r>
      <w:r w:rsidR="009F7B23">
        <w:t xml:space="preserve"> </w:t>
      </w:r>
      <w:proofErr w:type="spellStart"/>
      <w:r w:rsidR="009F7B23">
        <w:t>No</w:t>
      </w:r>
      <w:proofErr w:type="gramStart"/>
      <w:r w:rsidR="009F7B23">
        <w:t>:US</w:t>
      </w:r>
      <w:proofErr w:type="spellEnd"/>
      <w:proofErr w:type="gramEnd"/>
      <w:r w:rsidR="009F7B23">
        <w:t xml:space="preserve"> 2007/0134376 A1</w:t>
      </w:r>
      <w:r w:rsidR="005C1B99">
        <w:t>, Jun14,</w:t>
      </w:r>
      <w:r w:rsidR="009F7B23">
        <w:t xml:space="preserve"> </w:t>
      </w:r>
      <w:r w:rsidR="005C1B99">
        <w:t>2007</w:t>
      </w:r>
      <w:r w:rsidR="00BB4C4F">
        <w:t>.</w:t>
      </w:r>
    </w:p>
    <w:p w:rsidR="00BB4C4F" w:rsidRDefault="00BB4C4F" w:rsidP="00E043CD">
      <w:pPr>
        <w:spacing w:line="276" w:lineRule="auto"/>
        <w:jc w:val="both"/>
        <w:textAlignment w:val="top"/>
      </w:pPr>
    </w:p>
    <w:p w:rsidR="009E5DEB" w:rsidRDefault="00C41EDC" w:rsidP="00E043CD">
      <w:pPr>
        <w:spacing w:line="276" w:lineRule="auto"/>
        <w:jc w:val="both"/>
        <w:textAlignment w:val="top"/>
      </w:pPr>
      <w:r>
        <w:rPr>
          <w:rFonts w:ascii="Calibri" w:hAnsi="Calibri"/>
          <w:noProof/>
          <w:sz w:val="22"/>
          <w:szCs w:val="22"/>
        </w:rPr>
        <w:drawing>
          <wp:anchor distT="0" distB="0" distL="114300" distR="114300" simplePos="0" relativeHeight="251671040" behindDoc="0" locked="0" layoutInCell="1" allowOverlap="1" wp14:anchorId="02AB5270" wp14:editId="01863BD4">
            <wp:simplePos x="0" y="0"/>
            <wp:positionH relativeFrom="margin">
              <wp:posOffset>3396615</wp:posOffset>
            </wp:positionH>
            <wp:positionV relativeFrom="margin">
              <wp:posOffset>1935480</wp:posOffset>
            </wp:positionV>
            <wp:extent cx="1002030" cy="1085850"/>
            <wp:effectExtent l="0" t="0" r="7620" b="0"/>
            <wp:wrapSquare wrapText="bothSides"/>
            <wp:docPr id="18" name="Picture 18" descr="D:\1st sem eme\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st sem eme\kv.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977" b="5712"/>
                    <a:stretch/>
                  </pic:blipFill>
                  <pic:spPr bwMode="auto">
                    <a:xfrm>
                      <a:off x="0" y="0"/>
                      <a:ext cx="100203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C4F">
        <w:t>[</w:t>
      </w:r>
      <w:r w:rsidR="0032362D">
        <w:t>7</w:t>
      </w:r>
      <w:r w:rsidR="00BB4C4F">
        <w:t xml:space="preserve">] </w:t>
      </w:r>
      <w:r w:rsidR="00BB4C4F" w:rsidRPr="009557C0">
        <w:t>Young-</w:t>
      </w:r>
      <w:proofErr w:type="spellStart"/>
      <w:r w:rsidR="00BB4C4F" w:rsidRPr="009557C0">
        <w:t>ik</w:t>
      </w:r>
      <w:proofErr w:type="spellEnd"/>
      <w:r w:rsidR="00BB4C4F" w:rsidRPr="009557C0">
        <w:t xml:space="preserve"> Choi, </w:t>
      </w:r>
      <w:proofErr w:type="spellStart"/>
      <w:r w:rsidR="00BB4C4F" w:rsidRPr="009557C0">
        <w:t>Byung-gil</w:t>
      </w:r>
      <w:proofErr w:type="spellEnd"/>
      <w:r w:rsidR="00BB4C4F" w:rsidRPr="009557C0">
        <w:t xml:space="preserve"> Jung, </w:t>
      </w:r>
      <w:proofErr w:type="spellStart"/>
      <w:r w:rsidR="00BB4C4F" w:rsidRPr="009557C0">
        <w:t>Nak-chang</w:t>
      </w:r>
      <w:proofErr w:type="spellEnd"/>
      <w:r w:rsidR="00BB4C4F" w:rsidRPr="009557C0">
        <w:t xml:space="preserve"> Sung, Young-rip Han,</w:t>
      </w:r>
      <w:r w:rsidR="00BB4C4F">
        <w:t xml:space="preserve"> “</w:t>
      </w:r>
      <w:r w:rsidR="00BB4C4F" w:rsidRPr="00BB4C4F">
        <w:t>Drying characteristics from mixture of food waste and sawdust by using microwave</w:t>
      </w:r>
      <w:r w:rsidR="00BB4C4F">
        <w:t xml:space="preserve">”, </w:t>
      </w:r>
      <w:r w:rsidR="00BB4C4F" w:rsidRPr="00FD7814">
        <w:rPr>
          <w:i/>
        </w:rPr>
        <w:t>J Mater Cycles Waste Management</w:t>
      </w:r>
      <w:r w:rsidR="009F7B23">
        <w:rPr>
          <w:i/>
        </w:rPr>
        <w:t>,</w:t>
      </w:r>
      <w:r w:rsidR="00BB4C4F">
        <w:t xml:space="preserve"> DOI 10.1007/s10163-014</w:t>
      </w:r>
      <w:r w:rsidR="009E5DEB">
        <w:t>-0248-8.</w:t>
      </w:r>
    </w:p>
    <w:p w:rsidR="009F7B23" w:rsidRDefault="009F7B23" w:rsidP="00E043CD">
      <w:pPr>
        <w:spacing w:line="276" w:lineRule="auto"/>
        <w:jc w:val="both"/>
        <w:textAlignment w:val="top"/>
      </w:pPr>
    </w:p>
    <w:p w:rsidR="006237AC" w:rsidRDefault="009E5DEB" w:rsidP="009F7B23">
      <w:pPr>
        <w:spacing w:line="276" w:lineRule="auto"/>
        <w:jc w:val="both"/>
        <w:textAlignment w:val="top"/>
      </w:pPr>
      <w:r>
        <w:t>[</w:t>
      </w:r>
      <w:r w:rsidR="0032362D">
        <w:t>8</w:t>
      </w:r>
      <w:r>
        <w:t xml:space="preserve">] </w:t>
      </w:r>
      <w:proofErr w:type="spellStart"/>
      <w:r w:rsidRPr="009557C0">
        <w:t>Vere</w:t>
      </w:r>
      <w:proofErr w:type="spellEnd"/>
      <w:r w:rsidRPr="009557C0">
        <w:t xml:space="preserve"> </w:t>
      </w:r>
      <w:proofErr w:type="spellStart"/>
      <w:r w:rsidRPr="009557C0">
        <w:t>Maffet</w:t>
      </w:r>
      <w:proofErr w:type="spellEnd"/>
      <w:r>
        <w:t xml:space="preserve">, “Organic Waste Drying Process”, Pub. No: 775,673. </w:t>
      </w:r>
      <w:bookmarkEnd w:id="3"/>
    </w:p>
    <w:p w:rsidR="003C25F8" w:rsidRDefault="003C25F8" w:rsidP="009F7B23">
      <w:pPr>
        <w:spacing w:line="276" w:lineRule="auto"/>
        <w:jc w:val="both"/>
        <w:textAlignment w:val="top"/>
      </w:pPr>
    </w:p>
    <w:p w:rsidR="006A21E2" w:rsidRPr="009F7B23" w:rsidRDefault="006A21E2" w:rsidP="009F7B23">
      <w:pPr>
        <w:spacing w:line="276" w:lineRule="auto"/>
        <w:jc w:val="both"/>
        <w:textAlignment w:val="top"/>
      </w:pPr>
    </w:p>
    <w:p w:rsidR="00806663" w:rsidRPr="007F1F4F" w:rsidRDefault="00D44048" w:rsidP="007F1F4F">
      <w:pPr>
        <w:pStyle w:val="FigureCaption"/>
        <w:rPr>
          <w:bCs/>
          <w:sz w:val="20"/>
          <w:szCs w:val="20"/>
        </w:rPr>
      </w:pPr>
      <w:r w:rsidRPr="00D76DEE">
        <w:rPr>
          <w:rFonts w:ascii="Calibri" w:hAnsi="Calibri"/>
          <w:b/>
          <w:noProof/>
        </w:rPr>
        <w:drawing>
          <wp:anchor distT="0" distB="0" distL="114300" distR="114300" simplePos="0" relativeHeight="251665920" behindDoc="0" locked="0" layoutInCell="1" allowOverlap="1" wp14:anchorId="1F00BCC3" wp14:editId="7A563B29">
            <wp:simplePos x="0" y="0"/>
            <wp:positionH relativeFrom="margin">
              <wp:posOffset>0</wp:posOffset>
            </wp:positionH>
            <wp:positionV relativeFrom="margin">
              <wp:posOffset>3219450</wp:posOffset>
            </wp:positionV>
            <wp:extent cx="993775" cy="993775"/>
            <wp:effectExtent l="0" t="0" r="0" b="0"/>
            <wp:wrapSquare wrapText="bothSides"/>
            <wp:docPr id="7" name="Picture 7" descr="C:\Users\HP\Downloads\CamScanner 06-08-2020 11.33.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amScanner 06-08-2020 11.33.46_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575" b="8088"/>
                    <a:stretch/>
                  </pic:blipFill>
                  <pic:spPr bwMode="auto">
                    <a:xfrm>
                      <a:off x="0" y="0"/>
                      <a:ext cx="993775" cy="993775"/>
                    </a:xfrm>
                    <a:prstGeom prst="rect">
                      <a:avLst/>
                    </a:prstGeom>
                    <a:noFill/>
                    <a:ln>
                      <a:noFill/>
                    </a:ln>
                    <a:extLst>
                      <a:ext uri="{53640926-AAD7-44D8-BBD7-CCE9431645EC}">
                        <a14:shadowObscured xmlns:a14="http://schemas.microsoft.com/office/drawing/2010/main"/>
                      </a:ext>
                    </a:extLst>
                  </pic:spPr>
                </pic:pic>
              </a:graphicData>
            </a:graphic>
          </wp:anchor>
        </w:drawing>
      </w:r>
      <w:r w:rsidR="00FE60B3" w:rsidRPr="00D76DEE">
        <w:rPr>
          <w:b/>
          <w:bCs/>
          <w:sz w:val="20"/>
          <w:szCs w:val="20"/>
        </w:rPr>
        <w:t xml:space="preserve">Mr. </w:t>
      </w:r>
      <w:proofErr w:type="spellStart"/>
      <w:r w:rsidR="008E4D2E" w:rsidRPr="00D76DEE">
        <w:rPr>
          <w:b/>
          <w:bCs/>
          <w:sz w:val="20"/>
          <w:szCs w:val="20"/>
        </w:rPr>
        <w:t>Fardin</w:t>
      </w:r>
      <w:proofErr w:type="spellEnd"/>
      <w:r w:rsidR="008E4D2E" w:rsidRPr="00D76DEE">
        <w:rPr>
          <w:b/>
          <w:bCs/>
          <w:sz w:val="20"/>
          <w:szCs w:val="20"/>
        </w:rPr>
        <w:t xml:space="preserve"> </w:t>
      </w:r>
      <w:proofErr w:type="spellStart"/>
      <w:r w:rsidR="008E4D2E" w:rsidRPr="00D76DEE">
        <w:rPr>
          <w:b/>
          <w:bCs/>
          <w:sz w:val="20"/>
          <w:szCs w:val="20"/>
        </w:rPr>
        <w:t>Ahamed</w:t>
      </w:r>
      <w:proofErr w:type="spellEnd"/>
      <w:r w:rsidR="008E4D2E">
        <w:rPr>
          <w:bCs/>
          <w:sz w:val="20"/>
          <w:szCs w:val="20"/>
        </w:rPr>
        <w:t xml:space="preserve"> </w:t>
      </w:r>
      <w:r w:rsidR="002C619F">
        <w:rPr>
          <w:bCs/>
          <w:sz w:val="20"/>
          <w:szCs w:val="20"/>
        </w:rPr>
        <w:t xml:space="preserve">was born in </w:t>
      </w:r>
      <w:proofErr w:type="spellStart"/>
      <w:r w:rsidR="002C619F">
        <w:rPr>
          <w:bCs/>
          <w:sz w:val="20"/>
          <w:szCs w:val="20"/>
        </w:rPr>
        <w:t>Udupi</w:t>
      </w:r>
      <w:proofErr w:type="spellEnd"/>
      <w:r w:rsidR="002C619F">
        <w:rPr>
          <w:bCs/>
          <w:sz w:val="20"/>
          <w:szCs w:val="20"/>
        </w:rPr>
        <w:t xml:space="preserve">, Karnataka, India, in 1998. He </w:t>
      </w:r>
      <w:r w:rsidR="00FE60B3">
        <w:rPr>
          <w:bCs/>
          <w:sz w:val="20"/>
          <w:szCs w:val="20"/>
        </w:rPr>
        <w:t>has completed his schooling in St. John’s</w:t>
      </w:r>
      <w:r w:rsidR="002C619F">
        <w:rPr>
          <w:bCs/>
          <w:sz w:val="20"/>
          <w:szCs w:val="20"/>
        </w:rPr>
        <w:t xml:space="preserve"> Academy, </w:t>
      </w:r>
      <w:proofErr w:type="spellStart"/>
      <w:r w:rsidR="002C619F">
        <w:rPr>
          <w:bCs/>
          <w:sz w:val="20"/>
          <w:szCs w:val="20"/>
        </w:rPr>
        <w:t>Shankarpura</w:t>
      </w:r>
      <w:proofErr w:type="spellEnd"/>
      <w:r w:rsidR="002C619F">
        <w:rPr>
          <w:bCs/>
          <w:sz w:val="20"/>
          <w:szCs w:val="20"/>
        </w:rPr>
        <w:t xml:space="preserve">, </w:t>
      </w:r>
      <w:proofErr w:type="spellStart"/>
      <w:r w:rsidR="002C619F">
        <w:rPr>
          <w:bCs/>
          <w:sz w:val="20"/>
          <w:szCs w:val="20"/>
        </w:rPr>
        <w:t>Udupi</w:t>
      </w:r>
      <w:proofErr w:type="spellEnd"/>
      <w:r w:rsidR="002C619F">
        <w:rPr>
          <w:bCs/>
          <w:sz w:val="20"/>
          <w:szCs w:val="20"/>
        </w:rPr>
        <w:t xml:space="preserve">, </w:t>
      </w:r>
      <w:r w:rsidR="007F1F4F">
        <w:rPr>
          <w:bCs/>
          <w:sz w:val="20"/>
          <w:szCs w:val="20"/>
        </w:rPr>
        <w:t xml:space="preserve">in 2014, </w:t>
      </w:r>
      <w:r w:rsidR="002C619F">
        <w:rPr>
          <w:bCs/>
          <w:sz w:val="20"/>
          <w:szCs w:val="20"/>
        </w:rPr>
        <w:t xml:space="preserve">and  </w:t>
      </w:r>
      <w:r w:rsidR="00FE60B3">
        <w:rPr>
          <w:bCs/>
          <w:sz w:val="20"/>
          <w:szCs w:val="20"/>
        </w:rPr>
        <w:t xml:space="preserve">Pre – University education in </w:t>
      </w:r>
      <w:proofErr w:type="spellStart"/>
      <w:r w:rsidR="00FE60B3">
        <w:rPr>
          <w:bCs/>
          <w:sz w:val="20"/>
          <w:szCs w:val="20"/>
        </w:rPr>
        <w:t>Poorna</w:t>
      </w:r>
      <w:proofErr w:type="spellEnd"/>
      <w:r w:rsidR="00FE60B3">
        <w:rPr>
          <w:bCs/>
          <w:sz w:val="20"/>
          <w:szCs w:val="20"/>
        </w:rPr>
        <w:t xml:space="preserve"> </w:t>
      </w:r>
      <w:proofErr w:type="spellStart"/>
      <w:r w:rsidR="00FE60B3">
        <w:rPr>
          <w:bCs/>
          <w:sz w:val="20"/>
          <w:szCs w:val="20"/>
        </w:rPr>
        <w:t>Prajna</w:t>
      </w:r>
      <w:proofErr w:type="spellEnd"/>
      <w:r w:rsidR="00FE60B3">
        <w:rPr>
          <w:bCs/>
          <w:sz w:val="20"/>
          <w:szCs w:val="20"/>
        </w:rPr>
        <w:t xml:space="preserve"> PU Col</w:t>
      </w:r>
      <w:r w:rsidR="007F1F4F">
        <w:rPr>
          <w:bCs/>
          <w:sz w:val="20"/>
          <w:szCs w:val="20"/>
        </w:rPr>
        <w:t xml:space="preserve">lege, </w:t>
      </w:r>
      <w:proofErr w:type="spellStart"/>
      <w:r w:rsidR="007F1F4F">
        <w:rPr>
          <w:bCs/>
          <w:sz w:val="20"/>
          <w:szCs w:val="20"/>
        </w:rPr>
        <w:t>Udupi</w:t>
      </w:r>
      <w:proofErr w:type="spellEnd"/>
      <w:r w:rsidR="007F1F4F">
        <w:rPr>
          <w:bCs/>
          <w:sz w:val="20"/>
          <w:szCs w:val="20"/>
        </w:rPr>
        <w:t>, in 2016.</w:t>
      </w:r>
      <w:r w:rsidR="00FE60B3">
        <w:rPr>
          <w:bCs/>
          <w:sz w:val="20"/>
          <w:szCs w:val="20"/>
        </w:rPr>
        <w:t xml:space="preserve"> At present, Mr. </w:t>
      </w:r>
      <w:proofErr w:type="spellStart"/>
      <w:r w:rsidR="00FE60B3">
        <w:rPr>
          <w:bCs/>
          <w:sz w:val="20"/>
          <w:szCs w:val="20"/>
        </w:rPr>
        <w:t>Fardin</w:t>
      </w:r>
      <w:proofErr w:type="spellEnd"/>
      <w:r w:rsidR="00FE60B3">
        <w:rPr>
          <w:bCs/>
          <w:sz w:val="20"/>
          <w:szCs w:val="20"/>
        </w:rPr>
        <w:t xml:space="preserve"> </w:t>
      </w:r>
      <w:proofErr w:type="spellStart"/>
      <w:r w:rsidR="00FE60B3">
        <w:rPr>
          <w:bCs/>
          <w:sz w:val="20"/>
          <w:szCs w:val="20"/>
        </w:rPr>
        <w:t>Ahamed</w:t>
      </w:r>
      <w:proofErr w:type="spellEnd"/>
      <w:r w:rsidR="00FE60B3">
        <w:rPr>
          <w:bCs/>
          <w:sz w:val="20"/>
          <w:szCs w:val="20"/>
        </w:rPr>
        <w:t xml:space="preserve"> </w:t>
      </w:r>
      <w:r w:rsidR="002C619F">
        <w:rPr>
          <w:bCs/>
          <w:sz w:val="20"/>
          <w:szCs w:val="20"/>
        </w:rPr>
        <w:t xml:space="preserve">is pursuing his final year mechanical engineering degree in </w:t>
      </w:r>
      <w:proofErr w:type="spellStart"/>
      <w:r w:rsidR="002C619F">
        <w:rPr>
          <w:bCs/>
          <w:sz w:val="20"/>
          <w:szCs w:val="20"/>
        </w:rPr>
        <w:t>Shri</w:t>
      </w:r>
      <w:proofErr w:type="spellEnd"/>
      <w:r w:rsidR="002C619F">
        <w:rPr>
          <w:bCs/>
          <w:sz w:val="20"/>
          <w:szCs w:val="20"/>
        </w:rPr>
        <w:t xml:space="preserve"> </w:t>
      </w:r>
      <w:proofErr w:type="spellStart"/>
      <w:r w:rsidR="002C619F">
        <w:rPr>
          <w:bCs/>
          <w:sz w:val="20"/>
          <w:szCs w:val="20"/>
        </w:rPr>
        <w:t>Madhwa</w:t>
      </w:r>
      <w:proofErr w:type="spellEnd"/>
      <w:r w:rsidR="002C619F">
        <w:rPr>
          <w:bCs/>
          <w:sz w:val="20"/>
          <w:szCs w:val="20"/>
        </w:rPr>
        <w:t xml:space="preserve"> </w:t>
      </w:r>
      <w:proofErr w:type="spellStart"/>
      <w:r w:rsidR="002C619F">
        <w:rPr>
          <w:bCs/>
          <w:sz w:val="20"/>
          <w:szCs w:val="20"/>
        </w:rPr>
        <w:t>Vadiraja</w:t>
      </w:r>
      <w:proofErr w:type="spellEnd"/>
      <w:r w:rsidR="002C619F">
        <w:rPr>
          <w:bCs/>
          <w:sz w:val="20"/>
          <w:szCs w:val="20"/>
        </w:rPr>
        <w:t xml:space="preserve"> Institute of Technology and Management, </w:t>
      </w:r>
      <w:proofErr w:type="spellStart"/>
      <w:r w:rsidR="002C619F">
        <w:rPr>
          <w:bCs/>
          <w:sz w:val="20"/>
          <w:szCs w:val="20"/>
        </w:rPr>
        <w:t>Bantakal</w:t>
      </w:r>
      <w:proofErr w:type="spellEnd"/>
      <w:r w:rsidR="002C619F">
        <w:rPr>
          <w:bCs/>
          <w:sz w:val="20"/>
          <w:szCs w:val="20"/>
        </w:rPr>
        <w:t xml:space="preserve">, </w:t>
      </w:r>
      <w:proofErr w:type="spellStart"/>
      <w:r w:rsidR="002C619F">
        <w:rPr>
          <w:bCs/>
          <w:sz w:val="20"/>
          <w:szCs w:val="20"/>
        </w:rPr>
        <w:t>Udupi</w:t>
      </w:r>
      <w:proofErr w:type="spellEnd"/>
      <w:r w:rsidR="002C619F">
        <w:rPr>
          <w:bCs/>
          <w:sz w:val="20"/>
          <w:szCs w:val="20"/>
        </w:rPr>
        <w:t>, Karnataka, India.</w:t>
      </w:r>
    </w:p>
    <w:p w:rsidR="00806663" w:rsidRPr="00806663" w:rsidRDefault="00806663" w:rsidP="00806663">
      <w:pPr>
        <w:widowControl w:val="0"/>
        <w:overflowPunct w:val="0"/>
        <w:autoSpaceDE w:val="0"/>
        <w:autoSpaceDN w:val="0"/>
        <w:adjustRightInd w:val="0"/>
        <w:spacing w:line="276" w:lineRule="auto"/>
        <w:jc w:val="both"/>
        <w:rPr>
          <w:rFonts w:ascii="Calibri" w:hAnsi="Calibri"/>
          <w:sz w:val="22"/>
          <w:szCs w:val="22"/>
        </w:rPr>
      </w:pPr>
    </w:p>
    <w:p w:rsidR="008E4D2E" w:rsidRPr="00D35FF2" w:rsidRDefault="007F1F4F" w:rsidP="008E4D2E">
      <w:pPr>
        <w:pStyle w:val="FigureCaption"/>
        <w:rPr>
          <w:bCs/>
          <w:sz w:val="20"/>
          <w:szCs w:val="20"/>
        </w:rPr>
      </w:pPr>
      <w:r w:rsidRPr="00D76DEE">
        <w:rPr>
          <w:b/>
          <w:bCs/>
          <w:noProof/>
          <w:sz w:val="20"/>
          <w:szCs w:val="20"/>
        </w:rPr>
        <w:drawing>
          <wp:anchor distT="0" distB="0" distL="114300" distR="114300" simplePos="0" relativeHeight="251664896" behindDoc="0" locked="0" layoutInCell="1" allowOverlap="1" wp14:anchorId="5928882F" wp14:editId="02FD4952">
            <wp:simplePos x="0" y="0"/>
            <wp:positionH relativeFrom="margin">
              <wp:posOffset>4445</wp:posOffset>
            </wp:positionH>
            <wp:positionV relativeFrom="margin">
              <wp:posOffset>5022850</wp:posOffset>
            </wp:positionV>
            <wp:extent cx="993775" cy="1049020"/>
            <wp:effectExtent l="0" t="0" r="0" b="0"/>
            <wp:wrapSquare wrapText="bothSides"/>
            <wp:docPr id="6" name="Picture 6" descr="C:\Users\HP\Downloads\CamScanner 06-08-2020 11.26.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amScanner 06-08-2020 11.26.11_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7334"/>
                    <a:stretch/>
                  </pic:blipFill>
                  <pic:spPr bwMode="auto">
                    <a:xfrm>
                      <a:off x="0" y="0"/>
                      <a:ext cx="993775" cy="1049020"/>
                    </a:xfrm>
                    <a:prstGeom prst="rect">
                      <a:avLst/>
                    </a:prstGeom>
                    <a:noFill/>
                    <a:ln>
                      <a:noFill/>
                    </a:ln>
                    <a:extLst>
                      <a:ext uri="{53640926-AAD7-44D8-BBD7-CCE9431645EC}">
                        <a14:shadowObscured xmlns:a14="http://schemas.microsoft.com/office/drawing/2010/main"/>
                      </a:ext>
                    </a:extLst>
                  </pic:spPr>
                </pic:pic>
              </a:graphicData>
            </a:graphic>
          </wp:anchor>
        </w:drawing>
      </w:r>
      <w:r w:rsidR="002C619F" w:rsidRPr="00D76DEE">
        <w:rPr>
          <w:b/>
          <w:bCs/>
          <w:sz w:val="20"/>
          <w:szCs w:val="20"/>
        </w:rPr>
        <w:t xml:space="preserve">Mr. </w:t>
      </w:r>
      <w:r w:rsidRPr="00D76DEE">
        <w:rPr>
          <w:b/>
          <w:bCs/>
          <w:sz w:val="20"/>
          <w:szCs w:val="20"/>
        </w:rPr>
        <w:t xml:space="preserve">Mohammad </w:t>
      </w:r>
      <w:proofErr w:type="spellStart"/>
      <w:r w:rsidRPr="00D76DEE">
        <w:rPr>
          <w:b/>
          <w:bCs/>
          <w:sz w:val="20"/>
          <w:szCs w:val="20"/>
        </w:rPr>
        <w:t>Abrar</w:t>
      </w:r>
      <w:proofErr w:type="spellEnd"/>
      <w:r w:rsidR="002C619F">
        <w:rPr>
          <w:bCs/>
          <w:sz w:val="20"/>
          <w:szCs w:val="20"/>
        </w:rPr>
        <w:t xml:space="preserve"> was born in </w:t>
      </w:r>
      <w:proofErr w:type="spellStart"/>
      <w:r>
        <w:rPr>
          <w:bCs/>
          <w:sz w:val="20"/>
          <w:szCs w:val="20"/>
        </w:rPr>
        <w:t>Karnad</w:t>
      </w:r>
      <w:proofErr w:type="spellEnd"/>
      <w:r w:rsidR="002C619F">
        <w:rPr>
          <w:bCs/>
          <w:sz w:val="20"/>
          <w:szCs w:val="20"/>
        </w:rPr>
        <w:t xml:space="preserve">, </w:t>
      </w:r>
      <w:proofErr w:type="spellStart"/>
      <w:r>
        <w:rPr>
          <w:bCs/>
          <w:sz w:val="20"/>
          <w:szCs w:val="20"/>
        </w:rPr>
        <w:t>Mangaluru</w:t>
      </w:r>
      <w:proofErr w:type="spellEnd"/>
      <w:r>
        <w:rPr>
          <w:bCs/>
          <w:sz w:val="20"/>
          <w:szCs w:val="20"/>
        </w:rPr>
        <w:t xml:space="preserve">, </w:t>
      </w:r>
      <w:r w:rsidR="002C619F">
        <w:rPr>
          <w:bCs/>
          <w:sz w:val="20"/>
          <w:szCs w:val="20"/>
        </w:rPr>
        <w:t xml:space="preserve">Karnataka, India, in 1998. He has completed his schooling in </w:t>
      </w:r>
      <w:proofErr w:type="spellStart"/>
      <w:r w:rsidR="002C619F">
        <w:rPr>
          <w:bCs/>
          <w:sz w:val="20"/>
          <w:szCs w:val="20"/>
        </w:rPr>
        <w:t>S</w:t>
      </w:r>
      <w:r w:rsidR="00220C9F">
        <w:rPr>
          <w:bCs/>
          <w:sz w:val="20"/>
          <w:szCs w:val="20"/>
        </w:rPr>
        <w:t>hri</w:t>
      </w:r>
      <w:proofErr w:type="spellEnd"/>
      <w:r w:rsidR="00220C9F">
        <w:rPr>
          <w:bCs/>
          <w:sz w:val="20"/>
          <w:szCs w:val="20"/>
        </w:rPr>
        <w:t xml:space="preserve"> </w:t>
      </w:r>
      <w:proofErr w:type="spellStart"/>
      <w:r w:rsidR="00220C9F">
        <w:rPr>
          <w:bCs/>
          <w:sz w:val="20"/>
          <w:szCs w:val="20"/>
        </w:rPr>
        <w:t>Vyasa</w:t>
      </w:r>
      <w:proofErr w:type="spellEnd"/>
      <w:r w:rsidR="00220C9F">
        <w:rPr>
          <w:bCs/>
          <w:sz w:val="20"/>
          <w:szCs w:val="20"/>
        </w:rPr>
        <w:t xml:space="preserve"> </w:t>
      </w:r>
      <w:proofErr w:type="spellStart"/>
      <w:r w:rsidR="00220C9F">
        <w:rPr>
          <w:bCs/>
          <w:sz w:val="20"/>
          <w:szCs w:val="20"/>
        </w:rPr>
        <w:t>Maharshi</w:t>
      </w:r>
      <w:proofErr w:type="spellEnd"/>
      <w:r w:rsidR="00220C9F">
        <w:rPr>
          <w:bCs/>
          <w:sz w:val="20"/>
          <w:szCs w:val="20"/>
        </w:rPr>
        <w:t xml:space="preserve"> </w:t>
      </w:r>
      <w:proofErr w:type="spellStart"/>
      <w:r w:rsidR="00220C9F">
        <w:rPr>
          <w:bCs/>
          <w:sz w:val="20"/>
          <w:szCs w:val="20"/>
        </w:rPr>
        <w:t>Vidya</w:t>
      </w:r>
      <w:proofErr w:type="spellEnd"/>
      <w:r w:rsidR="00220C9F">
        <w:rPr>
          <w:bCs/>
          <w:sz w:val="20"/>
          <w:szCs w:val="20"/>
        </w:rPr>
        <w:t xml:space="preserve"> </w:t>
      </w:r>
      <w:proofErr w:type="spellStart"/>
      <w:r w:rsidR="00220C9F">
        <w:rPr>
          <w:bCs/>
          <w:sz w:val="20"/>
          <w:szCs w:val="20"/>
        </w:rPr>
        <w:t>Peetha</w:t>
      </w:r>
      <w:proofErr w:type="spellEnd"/>
      <w:r w:rsidR="00220C9F">
        <w:rPr>
          <w:bCs/>
          <w:sz w:val="20"/>
          <w:szCs w:val="20"/>
        </w:rPr>
        <w:t xml:space="preserve">, </w:t>
      </w:r>
      <w:proofErr w:type="spellStart"/>
      <w:r w:rsidR="00220C9F">
        <w:rPr>
          <w:bCs/>
          <w:sz w:val="20"/>
          <w:szCs w:val="20"/>
        </w:rPr>
        <w:t>Mulki</w:t>
      </w:r>
      <w:proofErr w:type="spellEnd"/>
      <w:r w:rsidR="00220C9F">
        <w:rPr>
          <w:bCs/>
          <w:sz w:val="20"/>
          <w:szCs w:val="20"/>
        </w:rPr>
        <w:t xml:space="preserve">, </w:t>
      </w:r>
      <w:proofErr w:type="spellStart"/>
      <w:r w:rsidR="00220C9F">
        <w:rPr>
          <w:bCs/>
          <w:sz w:val="20"/>
          <w:szCs w:val="20"/>
        </w:rPr>
        <w:t>Mangaluru</w:t>
      </w:r>
      <w:proofErr w:type="spellEnd"/>
      <w:r w:rsidR="002C619F">
        <w:rPr>
          <w:bCs/>
          <w:sz w:val="20"/>
          <w:szCs w:val="20"/>
        </w:rPr>
        <w:t xml:space="preserve">, </w:t>
      </w:r>
      <w:r w:rsidR="00220C9F">
        <w:rPr>
          <w:bCs/>
          <w:sz w:val="20"/>
          <w:szCs w:val="20"/>
        </w:rPr>
        <w:t xml:space="preserve">in 2014, </w:t>
      </w:r>
      <w:proofErr w:type="gramStart"/>
      <w:r w:rsidR="002C619F">
        <w:rPr>
          <w:bCs/>
          <w:sz w:val="20"/>
          <w:szCs w:val="20"/>
        </w:rPr>
        <w:t>and  Pre</w:t>
      </w:r>
      <w:proofErr w:type="gramEnd"/>
      <w:r w:rsidR="002C619F">
        <w:rPr>
          <w:bCs/>
          <w:sz w:val="20"/>
          <w:szCs w:val="20"/>
        </w:rPr>
        <w:t xml:space="preserve"> – University education in </w:t>
      </w:r>
      <w:proofErr w:type="spellStart"/>
      <w:r w:rsidR="00220C9F">
        <w:rPr>
          <w:bCs/>
          <w:sz w:val="20"/>
          <w:szCs w:val="20"/>
        </w:rPr>
        <w:t>Vijaya</w:t>
      </w:r>
      <w:proofErr w:type="spellEnd"/>
      <w:r w:rsidR="00220C9F">
        <w:rPr>
          <w:bCs/>
          <w:sz w:val="20"/>
          <w:szCs w:val="20"/>
        </w:rPr>
        <w:t xml:space="preserve"> </w:t>
      </w:r>
      <w:r w:rsidR="002C619F">
        <w:rPr>
          <w:bCs/>
          <w:sz w:val="20"/>
          <w:szCs w:val="20"/>
        </w:rPr>
        <w:t>PU Col</w:t>
      </w:r>
      <w:r w:rsidR="00220C9F">
        <w:rPr>
          <w:bCs/>
          <w:sz w:val="20"/>
          <w:szCs w:val="20"/>
        </w:rPr>
        <w:t xml:space="preserve">lege, </w:t>
      </w:r>
      <w:proofErr w:type="spellStart"/>
      <w:r w:rsidR="00220C9F">
        <w:rPr>
          <w:bCs/>
          <w:sz w:val="20"/>
          <w:szCs w:val="20"/>
        </w:rPr>
        <w:t>Mulki</w:t>
      </w:r>
      <w:proofErr w:type="spellEnd"/>
      <w:r w:rsidR="00220C9F">
        <w:rPr>
          <w:bCs/>
          <w:sz w:val="20"/>
          <w:szCs w:val="20"/>
        </w:rPr>
        <w:t xml:space="preserve">, </w:t>
      </w:r>
      <w:proofErr w:type="spellStart"/>
      <w:r w:rsidR="00220C9F">
        <w:rPr>
          <w:bCs/>
          <w:sz w:val="20"/>
          <w:szCs w:val="20"/>
        </w:rPr>
        <w:t>Mangaluru</w:t>
      </w:r>
      <w:proofErr w:type="spellEnd"/>
      <w:r w:rsidR="002C619F">
        <w:rPr>
          <w:bCs/>
          <w:sz w:val="20"/>
          <w:szCs w:val="20"/>
        </w:rPr>
        <w:t xml:space="preserve">. At present, Mr. </w:t>
      </w:r>
      <w:r w:rsidR="00220C9F">
        <w:rPr>
          <w:bCs/>
          <w:sz w:val="20"/>
          <w:szCs w:val="20"/>
        </w:rPr>
        <w:t xml:space="preserve">Mohammad </w:t>
      </w:r>
      <w:proofErr w:type="spellStart"/>
      <w:r w:rsidR="00220C9F">
        <w:rPr>
          <w:bCs/>
          <w:sz w:val="20"/>
          <w:szCs w:val="20"/>
        </w:rPr>
        <w:t>Abrar</w:t>
      </w:r>
      <w:proofErr w:type="spellEnd"/>
      <w:r w:rsidR="00220C9F">
        <w:rPr>
          <w:bCs/>
          <w:sz w:val="20"/>
          <w:szCs w:val="20"/>
        </w:rPr>
        <w:t xml:space="preserve"> </w:t>
      </w:r>
      <w:r w:rsidR="002C619F">
        <w:rPr>
          <w:bCs/>
          <w:sz w:val="20"/>
          <w:szCs w:val="20"/>
        </w:rPr>
        <w:t xml:space="preserve">is pursuing his final year mechanical engineering degree in </w:t>
      </w:r>
      <w:proofErr w:type="spellStart"/>
      <w:r w:rsidR="002C619F">
        <w:rPr>
          <w:bCs/>
          <w:sz w:val="20"/>
          <w:szCs w:val="20"/>
        </w:rPr>
        <w:t>Shri</w:t>
      </w:r>
      <w:proofErr w:type="spellEnd"/>
      <w:r w:rsidR="002C619F">
        <w:rPr>
          <w:bCs/>
          <w:sz w:val="20"/>
          <w:szCs w:val="20"/>
        </w:rPr>
        <w:t xml:space="preserve"> </w:t>
      </w:r>
      <w:proofErr w:type="spellStart"/>
      <w:r w:rsidR="002C619F">
        <w:rPr>
          <w:bCs/>
          <w:sz w:val="20"/>
          <w:szCs w:val="20"/>
        </w:rPr>
        <w:t>Madhwa</w:t>
      </w:r>
      <w:proofErr w:type="spellEnd"/>
      <w:r w:rsidR="002C619F">
        <w:rPr>
          <w:bCs/>
          <w:sz w:val="20"/>
          <w:szCs w:val="20"/>
        </w:rPr>
        <w:t xml:space="preserve"> </w:t>
      </w:r>
      <w:proofErr w:type="spellStart"/>
      <w:r w:rsidR="002C619F">
        <w:rPr>
          <w:bCs/>
          <w:sz w:val="20"/>
          <w:szCs w:val="20"/>
        </w:rPr>
        <w:t>Vadiraja</w:t>
      </w:r>
      <w:proofErr w:type="spellEnd"/>
      <w:r w:rsidR="002C619F">
        <w:rPr>
          <w:bCs/>
          <w:sz w:val="20"/>
          <w:szCs w:val="20"/>
        </w:rPr>
        <w:t xml:space="preserve"> Institute of Technology and Management, </w:t>
      </w:r>
      <w:proofErr w:type="spellStart"/>
      <w:r w:rsidR="002C619F">
        <w:rPr>
          <w:bCs/>
          <w:sz w:val="20"/>
          <w:szCs w:val="20"/>
        </w:rPr>
        <w:t>Bantakal</w:t>
      </w:r>
      <w:proofErr w:type="spellEnd"/>
      <w:r w:rsidR="002C619F">
        <w:rPr>
          <w:bCs/>
          <w:sz w:val="20"/>
          <w:szCs w:val="20"/>
        </w:rPr>
        <w:t xml:space="preserve">, </w:t>
      </w:r>
      <w:proofErr w:type="spellStart"/>
      <w:r w:rsidR="002C619F">
        <w:rPr>
          <w:bCs/>
          <w:sz w:val="20"/>
          <w:szCs w:val="20"/>
        </w:rPr>
        <w:t>Udupi</w:t>
      </w:r>
      <w:proofErr w:type="spellEnd"/>
      <w:r w:rsidR="002C619F">
        <w:rPr>
          <w:bCs/>
          <w:sz w:val="20"/>
          <w:szCs w:val="20"/>
        </w:rPr>
        <w:t>, Karnataka, India.</w:t>
      </w:r>
    </w:p>
    <w:p w:rsidR="00806663" w:rsidRDefault="00806663" w:rsidP="00806663">
      <w:pPr>
        <w:widowControl w:val="0"/>
        <w:overflowPunct w:val="0"/>
        <w:autoSpaceDE w:val="0"/>
        <w:autoSpaceDN w:val="0"/>
        <w:adjustRightInd w:val="0"/>
        <w:spacing w:line="276" w:lineRule="auto"/>
        <w:jc w:val="both"/>
        <w:rPr>
          <w:rFonts w:ascii="Calibri" w:hAnsi="Calibri"/>
          <w:sz w:val="22"/>
          <w:szCs w:val="22"/>
        </w:rPr>
      </w:pPr>
    </w:p>
    <w:p w:rsidR="008E4D2E" w:rsidRPr="00D35FF2" w:rsidRDefault="004F2FF4" w:rsidP="008E4D2E">
      <w:pPr>
        <w:pStyle w:val="FigureCaption"/>
        <w:rPr>
          <w:bCs/>
          <w:sz w:val="20"/>
          <w:szCs w:val="20"/>
        </w:rPr>
      </w:pPr>
      <w:r w:rsidRPr="00D76DEE">
        <w:rPr>
          <w:rFonts w:ascii="Calibri" w:hAnsi="Calibri"/>
          <w:b/>
          <w:noProof/>
          <w:sz w:val="22"/>
          <w:szCs w:val="22"/>
        </w:rPr>
        <w:drawing>
          <wp:anchor distT="0" distB="0" distL="114300" distR="114300" simplePos="0" relativeHeight="251666944" behindDoc="0" locked="0" layoutInCell="1" allowOverlap="1" wp14:anchorId="49F284E3" wp14:editId="77E0D7D9">
            <wp:simplePos x="0" y="0"/>
            <wp:positionH relativeFrom="margin">
              <wp:posOffset>-9525</wp:posOffset>
            </wp:positionH>
            <wp:positionV relativeFrom="margin">
              <wp:posOffset>6838950</wp:posOffset>
            </wp:positionV>
            <wp:extent cx="1002030" cy="986155"/>
            <wp:effectExtent l="0" t="0" r="762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09-2020 13.04.03_1.jpg"/>
                    <pic:cNvPicPr/>
                  </pic:nvPicPr>
                  <pic:blipFill>
                    <a:blip r:embed="rId23">
                      <a:extLst>
                        <a:ext uri="{28A0092B-C50C-407E-A947-70E740481C1C}">
                          <a14:useLocalDpi xmlns:a14="http://schemas.microsoft.com/office/drawing/2010/main" val="0"/>
                        </a:ext>
                      </a:extLst>
                    </a:blip>
                    <a:stretch>
                      <a:fillRect/>
                    </a:stretch>
                  </pic:blipFill>
                  <pic:spPr>
                    <a:xfrm>
                      <a:off x="0" y="0"/>
                      <a:ext cx="1002030" cy="986155"/>
                    </a:xfrm>
                    <a:prstGeom prst="rect">
                      <a:avLst/>
                    </a:prstGeom>
                  </pic:spPr>
                </pic:pic>
              </a:graphicData>
            </a:graphic>
          </wp:anchor>
        </w:drawing>
      </w:r>
      <w:r w:rsidR="002C619F" w:rsidRPr="00D76DEE">
        <w:rPr>
          <w:b/>
          <w:bCs/>
          <w:sz w:val="20"/>
          <w:szCs w:val="20"/>
        </w:rPr>
        <w:t xml:space="preserve">Mr. Mohammed </w:t>
      </w:r>
      <w:proofErr w:type="spellStart"/>
      <w:r w:rsidR="002C619F" w:rsidRPr="00D76DEE">
        <w:rPr>
          <w:b/>
          <w:bCs/>
          <w:sz w:val="20"/>
          <w:szCs w:val="20"/>
        </w:rPr>
        <w:t>Affan</w:t>
      </w:r>
      <w:proofErr w:type="spellEnd"/>
      <w:r w:rsidR="002C619F">
        <w:rPr>
          <w:bCs/>
          <w:sz w:val="20"/>
          <w:szCs w:val="20"/>
        </w:rPr>
        <w:t xml:space="preserve"> was born in </w:t>
      </w:r>
      <w:proofErr w:type="spellStart"/>
      <w:r w:rsidR="002C619F">
        <w:rPr>
          <w:bCs/>
          <w:sz w:val="20"/>
          <w:szCs w:val="20"/>
        </w:rPr>
        <w:t>Udupi</w:t>
      </w:r>
      <w:proofErr w:type="spellEnd"/>
      <w:r w:rsidR="002C619F">
        <w:rPr>
          <w:bCs/>
          <w:sz w:val="20"/>
          <w:szCs w:val="20"/>
        </w:rPr>
        <w:t xml:space="preserve">, Karnataka, India, in 1998. He has completed his schooling in Christ King </w:t>
      </w:r>
      <w:r w:rsidR="00220C9F">
        <w:rPr>
          <w:bCs/>
          <w:sz w:val="20"/>
          <w:szCs w:val="20"/>
        </w:rPr>
        <w:t>English Medium S</w:t>
      </w:r>
      <w:r w:rsidR="007F1F4F">
        <w:rPr>
          <w:bCs/>
          <w:sz w:val="20"/>
          <w:szCs w:val="20"/>
        </w:rPr>
        <w:t xml:space="preserve">chool, </w:t>
      </w:r>
      <w:proofErr w:type="spellStart"/>
      <w:r w:rsidR="007F1F4F">
        <w:rPr>
          <w:bCs/>
          <w:sz w:val="20"/>
          <w:szCs w:val="20"/>
        </w:rPr>
        <w:t>Karkala</w:t>
      </w:r>
      <w:proofErr w:type="spellEnd"/>
      <w:r w:rsidR="002C619F">
        <w:rPr>
          <w:bCs/>
          <w:sz w:val="20"/>
          <w:szCs w:val="20"/>
        </w:rPr>
        <w:t>,</w:t>
      </w:r>
      <w:r w:rsidR="007F1F4F">
        <w:rPr>
          <w:bCs/>
          <w:sz w:val="20"/>
          <w:szCs w:val="20"/>
        </w:rPr>
        <w:t xml:space="preserve"> in 2014</w:t>
      </w:r>
      <w:r w:rsidR="002C619F">
        <w:rPr>
          <w:bCs/>
          <w:sz w:val="20"/>
          <w:szCs w:val="20"/>
        </w:rPr>
        <w:t xml:space="preserve"> </w:t>
      </w:r>
      <w:r w:rsidR="007F1F4F">
        <w:rPr>
          <w:bCs/>
          <w:sz w:val="20"/>
          <w:szCs w:val="20"/>
        </w:rPr>
        <w:t>and Pre</w:t>
      </w:r>
      <w:r w:rsidR="002C619F">
        <w:rPr>
          <w:bCs/>
          <w:sz w:val="20"/>
          <w:szCs w:val="20"/>
        </w:rPr>
        <w:t xml:space="preserve"> – University </w:t>
      </w:r>
      <w:r w:rsidR="007F1F4F">
        <w:rPr>
          <w:bCs/>
          <w:sz w:val="20"/>
          <w:szCs w:val="20"/>
        </w:rPr>
        <w:t>education in Mahatma Gandhi Memorial</w:t>
      </w:r>
      <w:r w:rsidR="002C619F">
        <w:rPr>
          <w:bCs/>
          <w:sz w:val="20"/>
          <w:szCs w:val="20"/>
        </w:rPr>
        <w:t xml:space="preserve"> PU Col</w:t>
      </w:r>
      <w:r w:rsidR="007F1F4F">
        <w:rPr>
          <w:bCs/>
          <w:sz w:val="20"/>
          <w:szCs w:val="20"/>
        </w:rPr>
        <w:t xml:space="preserve">lege, </w:t>
      </w:r>
      <w:proofErr w:type="spellStart"/>
      <w:r w:rsidR="007F1F4F">
        <w:rPr>
          <w:bCs/>
          <w:sz w:val="20"/>
          <w:szCs w:val="20"/>
        </w:rPr>
        <w:t>Udupi</w:t>
      </w:r>
      <w:proofErr w:type="spellEnd"/>
      <w:r w:rsidR="007F1F4F">
        <w:rPr>
          <w:bCs/>
          <w:sz w:val="20"/>
          <w:szCs w:val="20"/>
        </w:rPr>
        <w:t>, in 2016.</w:t>
      </w:r>
      <w:r w:rsidR="002C619F">
        <w:rPr>
          <w:bCs/>
          <w:sz w:val="20"/>
          <w:szCs w:val="20"/>
        </w:rPr>
        <w:t xml:space="preserve"> At present, Mr. </w:t>
      </w:r>
      <w:r w:rsidR="00220C9F">
        <w:rPr>
          <w:bCs/>
          <w:sz w:val="20"/>
          <w:szCs w:val="20"/>
        </w:rPr>
        <w:t xml:space="preserve">Mohammed </w:t>
      </w:r>
      <w:proofErr w:type="spellStart"/>
      <w:r w:rsidR="00220C9F">
        <w:rPr>
          <w:bCs/>
          <w:sz w:val="20"/>
          <w:szCs w:val="20"/>
        </w:rPr>
        <w:t>Affan</w:t>
      </w:r>
      <w:proofErr w:type="spellEnd"/>
      <w:r w:rsidR="00220C9F">
        <w:rPr>
          <w:bCs/>
          <w:sz w:val="20"/>
          <w:szCs w:val="20"/>
        </w:rPr>
        <w:t xml:space="preserve"> </w:t>
      </w:r>
      <w:r w:rsidR="002C619F">
        <w:rPr>
          <w:bCs/>
          <w:sz w:val="20"/>
          <w:szCs w:val="20"/>
        </w:rPr>
        <w:t xml:space="preserve">is pursuing his final year mechanical engineering degree in </w:t>
      </w:r>
      <w:proofErr w:type="spellStart"/>
      <w:r w:rsidR="002C619F">
        <w:rPr>
          <w:bCs/>
          <w:sz w:val="20"/>
          <w:szCs w:val="20"/>
        </w:rPr>
        <w:t>Shri</w:t>
      </w:r>
      <w:proofErr w:type="spellEnd"/>
      <w:r w:rsidR="002C619F">
        <w:rPr>
          <w:bCs/>
          <w:sz w:val="20"/>
          <w:szCs w:val="20"/>
        </w:rPr>
        <w:t xml:space="preserve"> </w:t>
      </w:r>
      <w:proofErr w:type="spellStart"/>
      <w:r w:rsidR="002C619F">
        <w:rPr>
          <w:bCs/>
          <w:sz w:val="20"/>
          <w:szCs w:val="20"/>
        </w:rPr>
        <w:t>Madhwa</w:t>
      </w:r>
      <w:proofErr w:type="spellEnd"/>
      <w:r w:rsidR="002C619F">
        <w:rPr>
          <w:bCs/>
          <w:sz w:val="20"/>
          <w:szCs w:val="20"/>
        </w:rPr>
        <w:t xml:space="preserve"> </w:t>
      </w:r>
      <w:proofErr w:type="spellStart"/>
      <w:r w:rsidR="002C619F">
        <w:rPr>
          <w:bCs/>
          <w:sz w:val="20"/>
          <w:szCs w:val="20"/>
        </w:rPr>
        <w:t>Vadiraja</w:t>
      </w:r>
      <w:proofErr w:type="spellEnd"/>
      <w:r w:rsidR="002C619F">
        <w:rPr>
          <w:bCs/>
          <w:sz w:val="20"/>
          <w:szCs w:val="20"/>
        </w:rPr>
        <w:t xml:space="preserve"> Institute of Technology and Management, </w:t>
      </w:r>
      <w:proofErr w:type="spellStart"/>
      <w:r w:rsidR="002C619F">
        <w:rPr>
          <w:bCs/>
          <w:sz w:val="20"/>
          <w:szCs w:val="20"/>
        </w:rPr>
        <w:t>Bantakal</w:t>
      </w:r>
      <w:proofErr w:type="spellEnd"/>
      <w:r w:rsidR="002C619F">
        <w:rPr>
          <w:bCs/>
          <w:sz w:val="20"/>
          <w:szCs w:val="20"/>
        </w:rPr>
        <w:t xml:space="preserve">, </w:t>
      </w:r>
      <w:proofErr w:type="spellStart"/>
      <w:r w:rsidR="002C619F">
        <w:rPr>
          <w:bCs/>
          <w:sz w:val="20"/>
          <w:szCs w:val="20"/>
        </w:rPr>
        <w:t>Udupi</w:t>
      </w:r>
      <w:proofErr w:type="spellEnd"/>
      <w:r w:rsidR="002C619F">
        <w:rPr>
          <w:bCs/>
          <w:sz w:val="20"/>
          <w:szCs w:val="20"/>
        </w:rPr>
        <w:t>, Karnataka, India.</w:t>
      </w:r>
    </w:p>
    <w:p w:rsidR="006237AC" w:rsidRDefault="006237AC" w:rsidP="00806663">
      <w:pPr>
        <w:widowControl w:val="0"/>
        <w:overflowPunct w:val="0"/>
        <w:autoSpaceDE w:val="0"/>
        <w:autoSpaceDN w:val="0"/>
        <w:adjustRightInd w:val="0"/>
        <w:spacing w:line="276" w:lineRule="auto"/>
        <w:jc w:val="both"/>
        <w:rPr>
          <w:rFonts w:ascii="Calibri" w:hAnsi="Calibri"/>
          <w:sz w:val="22"/>
          <w:szCs w:val="22"/>
        </w:rPr>
      </w:pPr>
    </w:p>
    <w:p w:rsidR="007F1F4F" w:rsidRPr="00D35FF2" w:rsidRDefault="007F1F4F" w:rsidP="00C41EDC">
      <w:pPr>
        <w:pStyle w:val="FigureCaption"/>
        <w:ind w:left="-90"/>
        <w:rPr>
          <w:bCs/>
          <w:sz w:val="20"/>
          <w:szCs w:val="20"/>
        </w:rPr>
      </w:pPr>
      <w:r w:rsidRPr="00D76DEE">
        <w:rPr>
          <w:rFonts w:ascii="Calibri" w:hAnsi="Calibri"/>
          <w:b/>
          <w:noProof/>
          <w:sz w:val="20"/>
          <w:szCs w:val="20"/>
        </w:rPr>
        <w:drawing>
          <wp:anchor distT="0" distB="0" distL="114300" distR="114300" simplePos="0" relativeHeight="251667968" behindDoc="0" locked="0" layoutInCell="1" allowOverlap="1" wp14:anchorId="07C59972" wp14:editId="429C5666">
            <wp:simplePos x="0" y="0"/>
            <wp:positionH relativeFrom="margin">
              <wp:posOffset>3395980</wp:posOffset>
            </wp:positionH>
            <wp:positionV relativeFrom="margin">
              <wp:posOffset>47625</wp:posOffset>
            </wp:positionV>
            <wp:extent cx="993775" cy="985520"/>
            <wp:effectExtent l="0" t="0" r="0" b="5080"/>
            <wp:wrapSquare wrapText="bothSides"/>
            <wp:docPr id="11" name="Picture 11" descr="C:\Users\HP\Downloads\CamScanner 06-08-2020 11.36.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amScanner 06-08-2020 11.36.13_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7203"/>
                    <a:stretch/>
                  </pic:blipFill>
                  <pic:spPr bwMode="auto">
                    <a:xfrm>
                      <a:off x="0" y="0"/>
                      <a:ext cx="993775" cy="985520"/>
                    </a:xfrm>
                    <a:prstGeom prst="rect">
                      <a:avLst/>
                    </a:prstGeom>
                    <a:noFill/>
                    <a:ln>
                      <a:noFill/>
                    </a:ln>
                    <a:extLst>
                      <a:ext uri="{53640926-AAD7-44D8-BBD7-CCE9431645EC}">
                        <a14:shadowObscured xmlns:a14="http://schemas.microsoft.com/office/drawing/2010/main"/>
                      </a:ext>
                    </a:extLst>
                  </pic:spPr>
                </pic:pic>
              </a:graphicData>
            </a:graphic>
          </wp:anchor>
        </w:drawing>
      </w:r>
      <w:r w:rsidRPr="00D76DEE">
        <w:rPr>
          <w:b/>
          <w:bCs/>
          <w:sz w:val="20"/>
          <w:szCs w:val="20"/>
        </w:rPr>
        <w:t xml:space="preserve">Mr. Mohammad </w:t>
      </w:r>
      <w:proofErr w:type="spellStart"/>
      <w:r w:rsidRPr="00D76DEE">
        <w:rPr>
          <w:b/>
          <w:bCs/>
          <w:sz w:val="20"/>
          <w:szCs w:val="20"/>
        </w:rPr>
        <w:t>Fahim</w:t>
      </w:r>
      <w:proofErr w:type="spellEnd"/>
      <w:r>
        <w:rPr>
          <w:bCs/>
          <w:sz w:val="20"/>
          <w:szCs w:val="20"/>
        </w:rPr>
        <w:t xml:space="preserve"> was born in </w:t>
      </w:r>
      <w:proofErr w:type="spellStart"/>
      <w:r>
        <w:rPr>
          <w:bCs/>
          <w:sz w:val="20"/>
          <w:szCs w:val="20"/>
        </w:rPr>
        <w:t>Udupi</w:t>
      </w:r>
      <w:proofErr w:type="spellEnd"/>
      <w:r>
        <w:rPr>
          <w:bCs/>
          <w:sz w:val="20"/>
          <w:szCs w:val="20"/>
        </w:rPr>
        <w:t xml:space="preserve">, Karnataka, India, in 1998. He has completed his schooling in </w:t>
      </w:r>
      <w:proofErr w:type="spellStart"/>
      <w:r w:rsidR="00220C9F">
        <w:rPr>
          <w:bCs/>
          <w:sz w:val="20"/>
          <w:szCs w:val="20"/>
        </w:rPr>
        <w:t>Vidyanikethan</w:t>
      </w:r>
      <w:proofErr w:type="spellEnd"/>
      <w:r w:rsidR="00220C9F">
        <w:rPr>
          <w:bCs/>
          <w:sz w:val="20"/>
          <w:szCs w:val="20"/>
        </w:rPr>
        <w:t xml:space="preserve"> Public School, </w:t>
      </w:r>
      <w:proofErr w:type="spellStart"/>
      <w:r w:rsidR="00220C9F">
        <w:rPr>
          <w:bCs/>
          <w:sz w:val="20"/>
          <w:szCs w:val="20"/>
        </w:rPr>
        <w:t>Kaup</w:t>
      </w:r>
      <w:proofErr w:type="spellEnd"/>
      <w:r>
        <w:rPr>
          <w:bCs/>
          <w:sz w:val="20"/>
          <w:szCs w:val="20"/>
        </w:rPr>
        <w:t>,</w:t>
      </w:r>
      <w:r w:rsidR="00220C9F">
        <w:rPr>
          <w:bCs/>
          <w:sz w:val="20"/>
          <w:szCs w:val="20"/>
        </w:rPr>
        <w:t xml:space="preserve"> </w:t>
      </w:r>
      <w:proofErr w:type="spellStart"/>
      <w:r w:rsidR="00220C9F">
        <w:rPr>
          <w:bCs/>
          <w:sz w:val="20"/>
          <w:szCs w:val="20"/>
        </w:rPr>
        <w:t>Udupi</w:t>
      </w:r>
      <w:proofErr w:type="spellEnd"/>
      <w:r w:rsidR="00220C9F">
        <w:rPr>
          <w:bCs/>
          <w:sz w:val="20"/>
          <w:szCs w:val="20"/>
        </w:rPr>
        <w:t>,</w:t>
      </w:r>
      <w:r>
        <w:rPr>
          <w:bCs/>
          <w:sz w:val="20"/>
          <w:szCs w:val="20"/>
        </w:rPr>
        <w:t xml:space="preserve"> in 2014 and Pre – University education in </w:t>
      </w:r>
      <w:proofErr w:type="spellStart"/>
      <w:r w:rsidR="00220C9F">
        <w:rPr>
          <w:bCs/>
          <w:sz w:val="20"/>
          <w:szCs w:val="20"/>
        </w:rPr>
        <w:t>Poorna</w:t>
      </w:r>
      <w:proofErr w:type="spellEnd"/>
      <w:r w:rsidR="00220C9F">
        <w:rPr>
          <w:bCs/>
          <w:sz w:val="20"/>
          <w:szCs w:val="20"/>
        </w:rPr>
        <w:t xml:space="preserve"> </w:t>
      </w:r>
      <w:proofErr w:type="spellStart"/>
      <w:r w:rsidR="00220C9F">
        <w:rPr>
          <w:bCs/>
          <w:sz w:val="20"/>
          <w:szCs w:val="20"/>
        </w:rPr>
        <w:t>Prajna</w:t>
      </w:r>
      <w:proofErr w:type="spellEnd"/>
      <w:r>
        <w:rPr>
          <w:bCs/>
          <w:sz w:val="20"/>
          <w:szCs w:val="20"/>
        </w:rPr>
        <w:t xml:space="preserve"> PU College, </w:t>
      </w:r>
      <w:proofErr w:type="spellStart"/>
      <w:r>
        <w:rPr>
          <w:bCs/>
          <w:sz w:val="20"/>
          <w:szCs w:val="20"/>
        </w:rPr>
        <w:t>Udupi</w:t>
      </w:r>
      <w:proofErr w:type="spellEnd"/>
      <w:r>
        <w:rPr>
          <w:bCs/>
          <w:sz w:val="20"/>
          <w:szCs w:val="20"/>
        </w:rPr>
        <w:t xml:space="preserve">, in 2016. At present, Mr. </w:t>
      </w:r>
      <w:r w:rsidR="00220C9F">
        <w:rPr>
          <w:bCs/>
          <w:sz w:val="20"/>
          <w:szCs w:val="20"/>
        </w:rPr>
        <w:t xml:space="preserve">Mohammad </w:t>
      </w:r>
      <w:proofErr w:type="spellStart"/>
      <w:r w:rsidR="00220C9F">
        <w:rPr>
          <w:bCs/>
          <w:sz w:val="20"/>
          <w:szCs w:val="20"/>
        </w:rPr>
        <w:t>Fahim</w:t>
      </w:r>
      <w:proofErr w:type="spellEnd"/>
      <w:r w:rsidR="00220C9F">
        <w:rPr>
          <w:bCs/>
          <w:sz w:val="20"/>
          <w:szCs w:val="20"/>
        </w:rPr>
        <w:t xml:space="preserve"> </w:t>
      </w:r>
      <w:r>
        <w:rPr>
          <w:bCs/>
          <w:sz w:val="20"/>
          <w:szCs w:val="20"/>
        </w:rPr>
        <w:t xml:space="preserve">is pursuing his final year mechanical engineering degree in </w:t>
      </w:r>
      <w:proofErr w:type="spellStart"/>
      <w:r>
        <w:rPr>
          <w:bCs/>
          <w:sz w:val="20"/>
          <w:szCs w:val="20"/>
        </w:rPr>
        <w:t>Shri</w:t>
      </w:r>
      <w:proofErr w:type="spellEnd"/>
      <w:r>
        <w:rPr>
          <w:bCs/>
          <w:sz w:val="20"/>
          <w:szCs w:val="20"/>
        </w:rPr>
        <w:t xml:space="preserve"> </w:t>
      </w:r>
      <w:proofErr w:type="spellStart"/>
      <w:r>
        <w:rPr>
          <w:bCs/>
          <w:sz w:val="20"/>
          <w:szCs w:val="20"/>
        </w:rPr>
        <w:t>Madhwa</w:t>
      </w:r>
      <w:proofErr w:type="spellEnd"/>
      <w:r>
        <w:rPr>
          <w:bCs/>
          <w:sz w:val="20"/>
          <w:szCs w:val="20"/>
        </w:rPr>
        <w:t xml:space="preserve"> </w:t>
      </w:r>
      <w:proofErr w:type="spellStart"/>
      <w:r>
        <w:rPr>
          <w:bCs/>
          <w:sz w:val="20"/>
          <w:szCs w:val="20"/>
        </w:rPr>
        <w:t>Vadiraja</w:t>
      </w:r>
      <w:proofErr w:type="spellEnd"/>
      <w:r>
        <w:rPr>
          <w:bCs/>
          <w:sz w:val="20"/>
          <w:szCs w:val="20"/>
        </w:rPr>
        <w:t xml:space="preserve"> Institute of Technology and Management, </w:t>
      </w:r>
      <w:proofErr w:type="spellStart"/>
      <w:r>
        <w:rPr>
          <w:bCs/>
          <w:sz w:val="20"/>
          <w:szCs w:val="20"/>
        </w:rPr>
        <w:t>Bantakal</w:t>
      </w:r>
      <w:proofErr w:type="spellEnd"/>
      <w:r>
        <w:rPr>
          <w:bCs/>
          <w:sz w:val="20"/>
          <w:szCs w:val="20"/>
        </w:rPr>
        <w:t xml:space="preserve">, </w:t>
      </w:r>
      <w:proofErr w:type="spellStart"/>
      <w:r>
        <w:rPr>
          <w:bCs/>
          <w:sz w:val="20"/>
          <w:szCs w:val="20"/>
        </w:rPr>
        <w:t>Udupi</w:t>
      </w:r>
      <w:proofErr w:type="spellEnd"/>
      <w:r>
        <w:rPr>
          <w:bCs/>
          <w:sz w:val="20"/>
          <w:szCs w:val="20"/>
        </w:rPr>
        <w:t>, Karnataka, India.</w:t>
      </w:r>
    </w:p>
    <w:p w:rsidR="008E4D2E" w:rsidRPr="004F2FF4" w:rsidRDefault="008E4D2E" w:rsidP="008E4D2E">
      <w:pPr>
        <w:pStyle w:val="FigureCaption"/>
        <w:rPr>
          <w:bCs/>
          <w:sz w:val="20"/>
          <w:szCs w:val="20"/>
        </w:rPr>
      </w:pPr>
    </w:p>
    <w:p w:rsidR="007F1F4F" w:rsidRDefault="007F1F4F" w:rsidP="007F1F4F">
      <w:pPr>
        <w:widowControl w:val="0"/>
        <w:overflowPunct w:val="0"/>
        <w:autoSpaceDE w:val="0"/>
        <w:autoSpaceDN w:val="0"/>
        <w:adjustRightInd w:val="0"/>
        <w:spacing w:line="276" w:lineRule="auto"/>
        <w:jc w:val="both"/>
        <w:rPr>
          <w:bCs/>
        </w:rPr>
      </w:pPr>
    </w:p>
    <w:p w:rsidR="00B72A16" w:rsidRPr="00B72A16" w:rsidRDefault="00D76DEE" w:rsidP="00220C9F">
      <w:pPr>
        <w:adjustRightInd w:val="0"/>
        <w:jc w:val="both"/>
        <w:rPr>
          <w:rFonts w:ascii="Times-Roman" w:hAnsi="Times-Roman" w:cs="Times-Roman"/>
        </w:rPr>
      </w:pPr>
      <w:bookmarkStart w:id="4" w:name="_GoBack"/>
      <w:bookmarkEnd w:id="4"/>
      <w:r>
        <w:rPr>
          <w:b/>
          <w:bCs/>
        </w:rPr>
        <w:t xml:space="preserve">Mr. </w:t>
      </w:r>
      <w:proofErr w:type="spellStart"/>
      <w:r>
        <w:rPr>
          <w:b/>
          <w:bCs/>
        </w:rPr>
        <w:t>Karthik</w:t>
      </w:r>
      <w:proofErr w:type="spellEnd"/>
      <w:r>
        <w:rPr>
          <w:b/>
          <w:bCs/>
        </w:rPr>
        <w:t xml:space="preserve"> V</w:t>
      </w:r>
      <w:r w:rsidR="00220C9F">
        <w:t xml:space="preserve"> </w:t>
      </w:r>
      <w:r>
        <w:rPr>
          <w:rFonts w:ascii="Times-Roman" w:hAnsi="Times-Roman" w:cs="Times-Roman"/>
        </w:rPr>
        <w:t xml:space="preserve">was born in </w:t>
      </w:r>
      <w:proofErr w:type="spellStart"/>
      <w:r>
        <w:rPr>
          <w:rFonts w:ascii="Times-Roman" w:hAnsi="Times-Roman" w:cs="Times-Roman"/>
        </w:rPr>
        <w:t>Hosangady</w:t>
      </w:r>
      <w:proofErr w:type="spellEnd"/>
      <w:r>
        <w:rPr>
          <w:rFonts w:ascii="Times-Roman" w:hAnsi="Times-Roman" w:cs="Times-Roman"/>
        </w:rPr>
        <w:t xml:space="preserve"> Village, </w:t>
      </w:r>
      <w:proofErr w:type="spellStart"/>
      <w:r>
        <w:rPr>
          <w:rFonts w:ascii="Times-Roman" w:hAnsi="Times-Roman" w:cs="Times-Roman"/>
        </w:rPr>
        <w:t>Kundapur</w:t>
      </w:r>
      <w:proofErr w:type="spellEnd"/>
      <w:r w:rsidR="00220C9F" w:rsidRPr="00CD684F">
        <w:rPr>
          <w:rFonts w:ascii="Times-Roman" w:hAnsi="Times-Roman" w:cs="Times-Roman"/>
        </w:rPr>
        <w:t xml:space="preserve">, </w:t>
      </w:r>
      <w:r>
        <w:rPr>
          <w:rFonts w:ascii="Times-Roman" w:hAnsi="Times-Roman" w:cs="Times-Roman"/>
        </w:rPr>
        <w:t>Karnataka, India</w:t>
      </w:r>
      <w:r w:rsidR="003C2FB7">
        <w:rPr>
          <w:rFonts w:ascii="Times-Roman" w:hAnsi="Times-Roman" w:cs="Times-Roman"/>
        </w:rPr>
        <w:t>,</w:t>
      </w:r>
      <w:r w:rsidR="00220C9F">
        <w:rPr>
          <w:rFonts w:ascii="Times-Roman" w:hAnsi="Times-Roman" w:cs="Times-Roman"/>
        </w:rPr>
        <w:t xml:space="preserve"> </w:t>
      </w:r>
      <w:r>
        <w:rPr>
          <w:rFonts w:ascii="Times-Roman" w:hAnsi="Times-Roman" w:cs="Times-Roman"/>
        </w:rPr>
        <w:t>in 1990. He received the Bachelor of Engineering</w:t>
      </w:r>
      <w:r w:rsidR="003C2FB7">
        <w:rPr>
          <w:rFonts w:ascii="Times-Roman" w:hAnsi="Times-Roman" w:cs="Times-Roman"/>
        </w:rPr>
        <w:t xml:space="preserve"> degree</w:t>
      </w:r>
      <w:r>
        <w:rPr>
          <w:rFonts w:ascii="Times-Roman" w:hAnsi="Times-Roman" w:cs="Times-Roman"/>
        </w:rPr>
        <w:t xml:space="preserve"> in Mechanical Engineering, in 2013</w:t>
      </w:r>
      <w:r w:rsidR="003C2FB7">
        <w:rPr>
          <w:rFonts w:ascii="Times-Roman" w:hAnsi="Times-Roman" w:cs="Times-Roman"/>
        </w:rPr>
        <w:t>,</w:t>
      </w:r>
      <w:r>
        <w:rPr>
          <w:rFonts w:ascii="Times-Roman" w:hAnsi="Times-Roman" w:cs="Times-Roman"/>
        </w:rPr>
        <w:t xml:space="preserve"> and Master of Technology degree in Mechanical Engineering, in 2015, from </w:t>
      </w:r>
      <w:proofErr w:type="spellStart"/>
      <w:r>
        <w:rPr>
          <w:rFonts w:ascii="Times-Roman" w:hAnsi="Times-Roman" w:cs="Times-Roman"/>
        </w:rPr>
        <w:t>Visvesvaraya</w:t>
      </w:r>
      <w:proofErr w:type="spellEnd"/>
      <w:r>
        <w:rPr>
          <w:rFonts w:ascii="Times-Roman" w:hAnsi="Times-Roman" w:cs="Times-Roman"/>
        </w:rPr>
        <w:t xml:space="preserve"> Technological University, </w:t>
      </w:r>
      <w:proofErr w:type="spellStart"/>
      <w:r>
        <w:rPr>
          <w:rFonts w:ascii="Times-Roman" w:hAnsi="Times-Roman" w:cs="Times-Roman"/>
        </w:rPr>
        <w:t>Belagavi</w:t>
      </w:r>
      <w:proofErr w:type="spellEnd"/>
      <w:r>
        <w:rPr>
          <w:rFonts w:ascii="Times-Roman" w:hAnsi="Times-Roman" w:cs="Times-Roman"/>
        </w:rPr>
        <w:t xml:space="preserve">, </w:t>
      </w:r>
      <w:proofErr w:type="gramStart"/>
      <w:r>
        <w:rPr>
          <w:rFonts w:ascii="Times-Roman" w:hAnsi="Times-Roman" w:cs="Times-Roman"/>
        </w:rPr>
        <w:t>Karnataka</w:t>
      </w:r>
      <w:proofErr w:type="gramEnd"/>
      <w:r>
        <w:rPr>
          <w:rFonts w:ascii="Times-Roman" w:hAnsi="Times-Roman" w:cs="Times-Roman"/>
        </w:rPr>
        <w:t>, India.</w:t>
      </w:r>
    </w:p>
    <w:p w:rsidR="00B72A16" w:rsidRPr="00CD684F" w:rsidRDefault="00B72A16" w:rsidP="00B72A16">
      <w:pPr>
        <w:adjustRightInd w:val="0"/>
        <w:jc w:val="both"/>
      </w:pPr>
      <w:r>
        <w:t xml:space="preserve">    </w:t>
      </w:r>
      <w:r w:rsidRPr="00CD684F">
        <w:t xml:space="preserve">This author became a </w:t>
      </w:r>
      <w:r>
        <w:t>Life Member of ISTE in 2015</w:t>
      </w:r>
      <w:r w:rsidRPr="00CD684F">
        <w:t>, a Se</w:t>
      </w:r>
      <w:r>
        <w:t>nior Member of ISME in 2015</w:t>
      </w:r>
      <w:r w:rsidRPr="00CD684F">
        <w:t xml:space="preserve">.  </w:t>
      </w:r>
    </w:p>
    <w:p w:rsidR="00220C9F" w:rsidRDefault="00D76DEE" w:rsidP="00220C9F">
      <w:pPr>
        <w:autoSpaceDE w:val="0"/>
        <w:autoSpaceDN w:val="0"/>
        <w:adjustRightInd w:val="0"/>
        <w:jc w:val="both"/>
        <w:rPr>
          <w:rFonts w:ascii="Times-Roman" w:hAnsi="Times-Roman" w:cs="Times-Roman"/>
        </w:rPr>
      </w:pPr>
      <w:r>
        <w:rPr>
          <w:rFonts w:ascii="Times-Roman" w:hAnsi="Times-Roman" w:cs="Times-Roman"/>
        </w:rPr>
        <w:t xml:space="preserve">    </w:t>
      </w:r>
      <w:r>
        <w:rPr>
          <w:rFonts w:ascii="Times-Roman" w:hAnsi="Times-Roman" w:cs="Times-Roman"/>
        </w:rPr>
        <w:tab/>
        <w:t>Since 2015, he has been an Assistant Professor</w:t>
      </w:r>
      <w:r w:rsidR="003C2FB7">
        <w:rPr>
          <w:rFonts w:ascii="Times-Roman" w:hAnsi="Times-Roman" w:cs="Times-Roman"/>
        </w:rPr>
        <w:t xml:space="preserve"> with the Mecha</w:t>
      </w:r>
      <w:r w:rsidR="00F1050D">
        <w:rPr>
          <w:rFonts w:ascii="Times-Roman" w:hAnsi="Times-Roman" w:cs="Times-Roman"/>
        </w:rPr>
        <w:t xml:space="preserve">nical Engineering Department, </w:t>
      </w:r>
      <w:r w:rsidR="008B5172">
        <w:rPr>
          <w:rFonts w:ascii="Times-Roman" w:hAnsi="Times-Roman" w:cs="Times-Roman"/>
        </w:rPr>
        <w:t xml:space="preserve">in </w:t>
      </w:r>
      <w:proofErr w:type="spellStart"/>
      <w:r w:rsidR="008B5172">
        <w:rPr>
          <w:rFonts w:ascii="Times-Roman" w:hAnsi="Times-Roman" w:cs="Times-Roman"/>
        </w:rPr>
        <w:t>Shri</w:t>
      </w:r>
      <w:proofErr w:type="spellEnd"/>
      <w:r w:rsidR="003C2FB7">
        <w:rPr>
          <w:rFonts w:ascii="Times-Roman" w:hAnsi="Times-Roman" w:cs="Times-Roman"/>
        </w:rPr>
        <w:t xml:space="preserve"> </w:t>
      </w:r>
      <w:proofErr w:type="spellStart"/>
      <w:r w:rsidR="003C2FB7">
        <w:rPr>
          <w:rFonts w:ascii="Times-Roman" w:hAnsi="Times-Roman" w:cs="Times-Roman"/>
        </w:rPr>
        <w:t>Madhwa</w:t>
      </w:r>
      <w:proofErr w:type="spellEnd"/>
      <w:r w:rsidR="003C2FB7">
        <w:rPr>
          <w:rFonts w:ascii="Times-Roman" w:hAnsi="Times-Roman" w:cs="Times-Roman"/>
        </w:rPr>
        <w:t xml:space="preserve"> </w:t>
      </w:r>
      <w:proofErr w:type="spellStart"/>
      <w:r w:rsidR="003C2FB7">
        <w:rPr>
          <w:rFonts w:ascii="Times-Roman" w:hAnsi="Times-Roman" w:cs="Times-Roman"/>
        </w:rPr>
        <w:t>Vadiraja</w:t>
      </w:r>
      <w:proofErr w:type="spellEnd"/>
      <w:r w:rsidR="003C2FB7">
        <w:rPr>
          <w:rFonts w:ascii="Times-Roman" w:hAnsi="Times-Roman" w:cs="Times-Roman"/>
        </w:rPr>
        <w:t xml:space="preserve"> Institute of Technology and Management, </w:t>
      </w:r>
      <w:proofErr w:type="spellStart"/>
      <w:r w:rsidR="003C2FB7">
        <w:rPr>
          <w:rFonts w:ascii="Times-Roman" w:hAnsi="Times-Roman" w:cs="Times-Roman"/>
        </w:rPr>
        <w:t>Bantakal</w:t>
      </w:r>
      <w:proofErr w:type="spellEnd"/>
      <w:r w:rsidR="003C2FB7">
        <w:rPr>
          <w:rFonts w:ascii="Times-Roman" w:hAnsi="Times-Roman" w:cs="Times-Roman"/>
        </w:rPr>
        <w:t xml:space="preserve">, </w:t>
      </w:r>
      <w:proofErr w:type="spellStart"/>
      <w:r w:rsidR="003C2FB7">
        <w:rPr>
          <w:rFonts w:ascii="Times-Roman" w:hAnsi="Times-Roman" w:cs="Times-Roman"/>
        </w:rPr>
        <w:t>Udupi</w:t>
      </w:r>
      <w:proofErr w:type="spellEnd"/>
      <w:r w:rsidR="003C2FB7">
        <w:rPr>
          <w:rFonts w:ascii="Times-Roman" w:hAnsi="Times-Roman" w:cs="Times-Roman"/>
        </w:rPr>
        <w:t>, Karnataka, India.</w:t>
      </w:r>
      <w:r w:rsidR="00220C9F" w:rsidRPr="00CD684F">
        <w:rPr>
          <w:rFonts w:ascii="Times-Roman" w:hAnsi="Times-Roman" w:cs="Times-Roman"/>
        </w:rPr>
        <w:t xml:space="preserve"> His research interests include </w:t>
      </w:r>
      <w:r w:rsidR="003C2FB7">
        <w:rPr>
          <w:rFonts w:ascii="Times-Roman" w:hAnsi="Times-Roman" w:cs="Times-Roman"/>
        </w:rPr>
        <w:t>computer integrated manufacturing, precision manufacturing, rapid prototyping, and Robotics.</w:t>
      </w:r>
      <w:r w:rsidR="00220C9F">
        <w:rPr>
          <w:rFonts w:ascii="Times-Roman" w:hAnsi="Times-Roman" w:cs="Times-Roman"/>
        </w:rPr>
        <w:t xml:space="preserve"> </w:t>
      </w:r>
    </w:p>
    <w:p w:rsidR="006237AC" w:rsidRDefault="006237AC" w:rsidP="00806663">
      <w:pPr>
        <w:widowControl w:val="0"/>
        <w:overflowPunct w:val="0"/>
        <w:autoSpaceDE w:val="0"/>
        <w:autoSpaceDN w:val="0"/>
        <w:adjustRightInd w:val="0"/>
        <w:spacing w:line="276" w:lineRule="auto"/>
        <w:jc w:val="both"/>
        <w:rPr>
          <w:rFonts w:ascii="Calibri" w:hAnsi="Calibri"/>
          <w:sz w:val="22"/>
          <w:szCs w:val="22"/>
        </w:rPr>
      </w:pPr>
    </w:p>
    <w:p w:rsidR="007F1F4F" w:rsidRDefault="007F1F4F" w:rsidP="00806663">
      <w:pPr>
        <w:widowControl w:val="0"/>
        <w:overflowPunct w:val="0"/>
        <w:autoSpaceDE w:val="0"/>
        <w:autoSpaceDN w:val="0"/>
        <w:adjustRightInd w:val="0"/>
        <w:spacing w:line="276" w:lineRule="auto"/>
        <w:jc w:val="both"/>
        <w:rPr>
          <w:rFonts w:ascii="Calibri" w:hAnsi="Calibri"/>
          <w:sz w:val="22"/>
          <w:szCs w:val="22"/>
        </w:rPr>
      </w:pPr>
    </w:p>
    <w:p w:rsidR="007F1F4F" w:rsidRDefault="007F1F4F" w:rsidP="00806663">
      <w:pPr>
        <w:widowControl w:val="0"/>
        <w:overflowPunct w:val="0"/>
        <w:autoSpaceDE w:val="0"/>
        <w:autoSpaceDN w:val="0"/>
        <w:adjustRightInd w:val="0"/>
        <w:spacing w:line="276" w:lineRule="auto"/>
        <w:jc w:val="both"/>
        <w:rPr>
          <w:rFonts w:ascii="Calibri" w:hAnsi="Calibri"/>
          <w:sz w:val="22"/>
          <w:szCs w:val="22"/>
        </w:rPr>
      </w:pPr>
    </w:p>
    <w:p w:rsidR="006237AC" w:rsidRDefault="006237AC" w:rsidP="00806663">
      <w:pPr>
        <w:widowControl w:val="0"/>
        <w:overflowPunct w:val="0"/>
        <w:autoSpaceDE w:val="0"/>
        <w:autoSpaceDN w:val="0"/>
        <w:adjustRightInd w:val="0"/>
        <w:spacing w:line="276" w:lineRule="auto"/>
        <w:jc w:val="both"/>
        <w:rPr>
          <w:rFonts w:ascii="Calibri" w:hAnsi="Calibri"/>
          <w:sz w:val="22"/>
          <w:szCs w:val="22"/>
        </w:rPr>
      </w:pPr>
    </w:p>
    <w:p w:rsidR="006237AC" w:rsidRDefault="006237AC" w:rsidP="00806663">
      <w:pPr>
        <w:widowControl w:val="0"/>
        <w:overflowPunct w:val="0"/>
        <w:autoSpaceDE w:val="0"/>
        <w:autoSpaceDN w:val="0"/>
        <w:adjustRightInd w:val="0"/>
        <w:spacing w:line="276" w:lineRule="auto"/>
        <w:jc w:val="both"/>
        <w:rPr>
          <w:rFonts w:ascii="Calibri" w:hAnsi="Calibri"/>
          <w:sz w:val="22"/>
          <w:szCs w:val="22"/>
        </w:rPr>
      </w:pPr>
    </w:p>
    <w:p w:rsidR="00C74A23" w:rsidRDefault="00C74A23" w:rsidP="00806663">
      <w:pPr>
        <w:widowControl w:val="0"/>
        <w:overflowPunct w:val="0"/>
        <w:autoSpaceDE w:val="0"/>
        <w:autoSpaceDN w:val="0"/>
        <w:adjustRightInd w:val="0"/>
        <w:spacing w:line="276" w:lineRule="auto"/>
        <w:jc w:val="both"/>
        <w:rPr>
          <w:rFonts w:ascii="Calibri" w:hAnsi="Calibri"/>
          <w:sz w:val="22"/>
          <w:szCs w:val="22"/>
        </w:rPr>
      </w:pPr>
    </w:p>
    <w:p w:rsidR="00C74A23" w:rsidRPr="00806663" w:rsidRDefault="00C74A23" w:rsidP="00806663">
      <w:pPr>
        <w:widowControl w:val="0"/>
        <w:overflowPunct w:val="0"/>
        <w:autoSpaceDE w:val="0"/>
        <w:autoSpaceDN w:val="0"/>
        <w:adjustRightInd w:val="0"/>
        <w:spacing w:line="276" w:lineRule="auto"/>
        <w:jc w:val="both"/>
        <w:rPr>
          <w:rFonts w:ascii="Calibri" w:hAnsi="Calibri"/>
          <w:sz w:val="22"/>
          <w:szCs w:val="22"/>
        </w:rPr>
      </w:pPr>
    </w:p>
    <w:p w:rsidR="003427CE" w:rsidRDefault="003427CE" w:rsidP="00806663">
      <w:pPr>
        <w:pStyle w:val="Heading2"/>
        <w:numPr>
          <w:ilvl w:val="0"/>
          <w:numId w:val="0"/>
        </w:numPr>
        <w:tabs>
          <w:tab w:val="left" w:pos="180"/>
        </w:tabs>
        <w:ind w:left="90"/>
      </w:pPr>
    </w:p>
    <w:p w:rsidR="00806663" w:rsidRPr="00806663" w:rsidRDefault="00806663" w:rsidP="00806663"/>
    <w:p w:rsidR="0037551B" w:rsidRPr="00CD684F" w:rsidRDefault="0037551B" w:rsidP="00DD5AB3">
      <w:pPr>
        <w:pStyle w:val="FigureCaption"/>
        <w:rPr>
          <w:sz w:val="20"/>
          <w:szCs w:val="20"/>
        </w:rPr>
      </w:pPr>
    </w:p>
    <w:sectPr w:rsidR="0037551B" w:rsidRPr="00CD684F" w:rsidSect="00DD5AB3">
      <w:headerReference w:type="default" r:id="rId25"/>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31D" w:rsidRDefault="0044431D">
      <w:r>
        <w:separator/>
      </w:r>
    </w:p>
  </w:endnote>
  <w:endnote w:type="continuationSeparator" w:id="0">
    <w:p w:rsidR="0044431D" w:rsidRDefault="00444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31D" w:rsidRDefault="0044431D"/>
  </w:footnote>
  <w:footnote w:type="continuationSeparator" w:id="0">
    <w:p w:rsidR="0044431D" w:rsidRDefault="004443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A3" w:rsidRDefault="007530A3" w:rsidP="00CF3575">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F9CCF48"/>
    <w:lvl w:ilvl="0">
      <w:start w:val="1"/>
      <w:numFmt w:val="upperRoman"/>
      <w:pStyle w:val="Heading1"/>
      <w:lvlText w:val="%1."/>
      <w:legacy w:legacy="1" w:legacySpace="144" w:legacyIndent="144"/>
      <w:lvlJc w:val="left"/>
      <w:rPr>
        <w:rFonts w:ascii="Times New Roman" w:hAnsi="Times New Roman" w:cs="Times New Roman" w:hint="default"/>
        <w:sz w:val="20"/>
        <w:szCs w:val="20"/>
      </w:rPr>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32FD4C9B"/>
    <w:multiLevelType w:val="multilevel"/>
    <w:tmpl w:val="A934E4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6F04D6F"/>
    <w:multiLevelType w:val="hybridMultilevel"/>
    <w:tmpl w:val="A576228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4">
    <w:nsid w:val="60707CF4"/>
    <w:multiLevelType w:val="multilevel"/>
    <w:tmpl w:val="967EF2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3"/>
  </w:num>
  <w:num w:numId="3">
    <w:abstractNumId w:val="4"/>
  </w:num>
  <w:num w:numId="4">
    <w:abstractNumId w:val="2"/>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114AF"/>
    <w:rsid w:val="0002719F"/>
    <w:rsid w:val="00027761"/>
    <w:rsid w:val="0003411E"/>
    <w:rsid w:val="00036932"/>
    <w:rsid w:val="00042E13"/>
    <w:rsid w:val="000A0C2F"/>
    <w:rsid w:val="000A168B"/>
    <w:rsid w:val="000B757D"/>
    <w:rsid w:val="000D2BDE"/>
    <w:rsid w:val="000E4EC1"/>
    <w:rsid w:val="000E61E9"/>
    <w:rsid w:val="000F1466"/>
    <w:rsid w:val="00104BB0"/>
    <w:rsid w:val="0010794E"/>
    <w:rsid w:val="00113201"/>
    <w:rsid w:val="00113F26"/>
    <w:rsid w:val="00127FF7"/>
    <w:rsid w:val="0013354F"/>
    <w:rsid w:val="0013600C"/>
    <w:rsid w:val="00143F2E"/>
    <w:rsid w:val="00144E72"/>
    <w:rsid w:val="00150039"/>
    <w:rsid w:val="00155F7F"/>
    <w:rsid w:val="00156251"/>
    <w:rsid w:val="001768FF"/>
    <w:rsid w:val="001933CA"/>
    <w:rsid w:val="001A60B1"/>
    <w:rsid w:val="001B2686"/>
    <w:rsid w:val="001B36B1"/>
    <w:rsid w:val="001D2D3A"/>
    <w:rsid w:val="001E7B7A"/>
    <w:rsid w:val="001F05C6"/>
    <w:rsid w:val="001F4C5C"/>
    <w:rsid w:val="001F6628"/>
    <w:rsid w:val="00204478"/>
    <w:rsid w:val="00214E2E"/>
    <w:rsid w:val="00216141"/>
    <w:rsid w:val="00217186"/>
    <w:rsid w:val="00220C9F"/>
    <w:rsid w:val="00222ECA"/>
    <w:rsid w:val="002434A1"/>
    <w:rsid w:val="00263943"/>
    <w:rsid w:val="00267B35"/>
    <w:rsid w:val="00277557"/>
    <w:rsid w:val="00281CD8"/>
    <w:rsid w:val="002A2A14"/>
    <w:rsid w:val="002C619F"/>
    <w:rsid w:val="002E1F95"/>
    <w:rsid w:val="002F1A23"/>
    <w:rsid w:val="002F7910"/>
    <w:rsid w:val="0030496A"/>
    <w:rsid w:val="00314F82"/>
    <w:rsid w:val="0032362D"/>
    <w:rsid w:val="00331290"/>
    <w:rsid w:val="003427CE"/>
    <w:rsid w:val="00342BE1"/>
    <w:rsid w:val="003461E8"/>
    <w:rsid w:val="00360269"/>
    <w:rsid w:val="0037551B"/>
    <w:rsid w:val="00392DBA"/>
    <w:rsid w:val="003A2871"/>
    <w:rsid w:val="003A7401"/>
    <w:rsid w:val="003C25F8"/>
    <w:rsid w:val="003C2FB7"/>
    <w:rsid w:val="003C3322"/>
    <w:rsid w:val="003C4F24"/>
    <w:rsid w:val="003C68C2"/>
    <w:rsid w:val="003D1EBF"/>
    <w:rsid w:val="003D4CAE"/>
    <w:rsid w:val="003F26BD"/>
    <w:rsid w:val="003F52AD"/>
    <w:rsid w:val="00405ED4"/>
    <w:rsid w:val="004204CA"/>
    <w:rsid w:val="0043144F"/>
    <w:rsid w:val="00431BFA"/>
    <w:rsid w:val="004353CF"/>
    <w:rsid w:val="0044431D"/>
    <w:rsid w:val="00455D9B"/>
    <w:rsid w:val="004631BC"/>
    <w:rsid w:val="00484761"/>
    <w:rsid w:val="00484DD5"/>
    <w:rsid w:val="0049703E"/>
    <w:rsid w:val="004B558A"/>
    <w:rsid w:val="004B5B0B"/>
    <w:rsid w:val="004C1E16"/>
    <w:rsid w:val="004C2543"/>
    <w:rsid w:val="004D15CA"/>
    <w:rsid w:val="004E3E4C"/>
    <w:rsid w:val="004F0D99"/>
    <w:rsid w:val="004F23A0"/>
    <w:rsid w:val="004F2FF4"/>
    <w:rsid w:val="005003E3"/>
    <w:rsid w:val="005052CD"/>
    <w:rsid w:val="00534760"/>
    <w:rsid w:val="00535307"/>
    <w:rsid w:val="00550A26"/>
    <w:rsid w:val="00550BF5"/>
    <w:rsid w:val="0055303C"/>
    <w:rsid w:val="00565CE4"/>
    <w:rsid w:val="00567A70"/>
    <w:rsid w:val="005A2A15"/>
    <w:rsid w:val="005C17F4"/>
    <w:rsid w:val="005C1B99"/>
    <w:rsid w:val="005C6EA6"/>
    <w:rsid w:val="005D1B15"/>
    <w:rsid w:val="005D2824"/>
    <w:rsid w:val="005D4F1A"/>
    <w:rsid w:val="005D72BB"/>
    <w:rsid w:val="005E692F"/>
    <w:rsid w:val="006170CA"/>
    <w:rsid w:val="0062114B"/>
    <w:rsid w:val="00621937"/>
    <w:rsid w:val="00623698"/>
    <w:rsid w:val="006237AC"/>
    <w:rsid w:val="00625E96"/>
    <w:rsid w:val="00647C09"/>
    <w:rsid w:val="00651F2C"/>
    <w:rsid w:val="00675D90"/>
    <w:rsid w:val="00677C22"/>
    <w:rsid w:val="00681614"/>
    <w:rsid w:val="00685D0E"/>
    <w:rsid w:val="00693D5D"/>
    <w:rsid w:val="006A21E2"/>
    <w:rsid w:val="006B15A3"/>
    <w:rsid w:val="006B7F03"/>
    <w:rsid w:val="006C7307"/>
    <w:rsid w:val="006F36C6"/>
    <w:rsid w:val="00707BD4"/>
    <w:rsid w:val="00725B45"/>
    <w:rsid w:val="00735879"/>
    <w:rsid w:val="007506D1"/>
    <w:rsid w:val="007530A3"/>
    <w:rsid w:val="007572EC"/>
    <w:rsid w:val="0076355A"/>
    <w:rsid w:val="007707AB"/>
    <w:rsid w:val="007A122C"/>
    <w:rsid w:val="007A7D60"/>
    <w:rsid w:val="007C172C"/>
    <w:rsid w:val="007C25ED"/>
    <w:rsid w:val="007C4336"/>
    <w:rsid w:val="007F1F4F"/>
    <w:rsid w:val="007F26F3"/>
    <w:rsid w:val="007F49ED"/>
    <w:rsid w:val="007F7AA6"/>
    <w:rsid w:val="00806663"/>
    <w:rsid w:val="0080696A"/>
    <w:rsid w:val="0081663F"/>
    <w:rsid w:val="008177C2"/>
    <w:rsid w:val="00823624"/>
    <w:rsid w:val="0082443B"/>
    <w:rsid w:val="00837E47"/>
    <w:rsid w:val="00837EF8"/>
    <w:rsid w:val="0084065A"/>
    <w:rsid w:val="008518FE"/>
    <w:rsid w:val="00853781"/>
    <w:rsid w:val="00853C01"/>
    <w:rsid w:val="0085659C"/>
    <w:rsid w:val="00864212"/>
    <w:rsid w:val="00872026"/>
    <w:rsid w:val="0087792E"/>
    <w:rsid w:val="00883EAF"/>
    <w:rsid w:val="00885258"/>
    <w:rsid w:val="00890D64"/>
    <w:rsid w:val="008A30C3"/>
    <w:rsid w:val="008A3C23"/>
    <w:rsid w:val="008B38A0"/>
    <w:rsid w:val="008B5172"/>
    <w:rsid w:val="008C49CC"/>
    <w:rsid w:val="008D5A5F"/>
    <w:rsid w:val="008D69E9"/>
    <w:rsid w:val="008E0645"/>
    <w:rsid w:val="008E4D2E"/>
    <w:rsid w:val="008F01BC"/>
    <w:rsid w:val="008F594A"/>
    <w:rsid w:val="00903219"/>
    <w:rsid w:val="00904C7E"/>
    <w:rsid w:val="0091035B"/>
    <w:rsid w:val="00914882"/>
    <w:rsid w:val="009557C0"/>
    <w:rsid w:val="0095661F"/>
    <w:rsid w:val="009A1F6E"/>
    <w:rsid w:val="009A36BA"/>
    <w:rsid w:val="009C5318"/>
    <w:rsid w:val="009C7D17"/>
    <w:rsid w:val="009E484E"/>
    <w:rsid w:val="009E52D0"/>
    <w:rsid w:val="009E5DEB"/>
    <w:rsid w:val="009F40FB"/>
    <w:rsid w:val="009F4B45"/>
    <w:rsid w:val="009F7B23"/>
    <w:rsid w:val="00A22FCB"/>
    <w:rsid w:val="00A25B3B"/>
    <w:rsid w:val="00A40127"/>
    <w:rsid w:val="00A472F1"/>
    <w:rsid w:val="00A5237D"/>
    <w:rsid w:val="00A554A3"/>
    <w:rsid w:val="00A62F96"/>
    <w:rsid w:val="00A758EA"/>
    <w:rsid w:val="00A81E9A"/>
    <w:rsid w:val="00A8340E"/>
    <w:rsid w:val="00A91937"/>
    <w:rsid w:val="00A9434E"/>
    <w:rsid w:val="00A95C50"/>
    <w:rsid w:val="00AB79A6"/>
    <w:rsid w:val="00AC4850"/>
    <w:rsid w:val="00B06052"/>
    <w:rsid w:val="00B16DB5"/>
    <w:rsid w:val="00B213C9"/>
    <w:rsid w:val="00B47B59"/>
    <w:rsid w:val="00B53F81"/>
    <w:rsid w:val="00B56C2B"/>
    <w:rsid w:val="00B57845"/>
    <w:rsid w:val="00B63DCF"/>
    <w:rsid w:val="00B65BD3"/>
    <w:rsid w:val="00B70469"/>
    <w:rsid w:val="00B72A16"/>
    <w:rsid w:val="00B72DD8"/>
    <w:rsid w:val="00B72E09"/>
    <w:rsid w:val="00BB4C4F"/>
    <w:rsid w:val="00BD1454"/>
    <w:rsid w:val="00BF0C69"/>
    <w:rsid w:val="00BF31A9"/>
    <w:rsid w:val="00BF629B"/>
    <w:rsid w:val="00BF655C"/>
    <w:rsid w:val="00C04A43"/>
    <w:rsid w:val="00C075EF"/>
    <w:rsid w:val="00C11E83"/>
    <w:rsid w:val="00C2378A"/>
    <w:rsid w:val="00C378A1"/>
    <w:rsid w:val="00C41EDC"/>
    <w:rsid w:val="00C53670"/>
    <w:rsid w:val="00C621D6"/>
    <w:rsid w:val="00C67B89"/>
    <w:rsid w:val="00C74A23"/>
    <w:rsid w:val="00C74EE7"/>
    <w:rsid w:val="00C75907"/>
    <w:rsid w:val="00C821B1"/>
    <w:rsid w:val="00C82D86"/>
    <w:rsid w:val="00C907C9"/>
    <w:rsid w:val="00C965C9"/>
    <w:rsid w:val="00C97579"/>
    <w:rsid w:val="00CB4B8D"/>
    <w:rsid w:val="00CC0DDA"/>
    <w:rsid w:val="00CD684F"/>
    <w:rsid w:val="00CF3575"/>
    <w:rsid w:val="00D06623"/>
    <w:rsid w:val="00D14C6B"/>
    <w:rsid w:val="00D235E8"/>
    <w:rsid w:val="00D3220E"/>
    <w:rsid w:val="00D35FF2"/>
    <w:rsid w:val="00D44048"/>
    <w:rsid w:val="00D5536F"/>
    <w:rsid w:val="00D56935"/>
    <w:rsid w:val="00D716BA"/>
    <w:rsid w:val="00D758C6"/>
    <w:rsid w:val="00D7612F"/>
    <w:rsid w:val="00D76235"/>
    <w:rsid w:val="00D76DEE"/>
    <w:rsid w:val="00D90C10"/>
    <w:rsid w:val="00D92E96"/>
    <w:rsid w:val="00DA258C"/>
    <w:rsid w:val="00DA4345"/>
    <w:rsid w:val="00DB474E"/>
    <w:rsid w:val="00DB6EC5"/>
    <w:rsid w:val="00DD5AB3"/>
    <w:rsid w:val="00DE07FA"/>
    <w:rsid w:val="00DE20DB"/>
    <w:rsid w:val="00DF2DDE"/>
    <w:rsid w:val="00DF77C8"/>
    <w:rsid w:val="00E01667"/>
    <w:rsid w:val="00E043CD"/>
    <w:rsid w:val="00E32696"/>
    <w:rsid w:val="00E36209"/>
    <w:rsid w:val="00E37AF9"/>
    <w:rsid w:val="00E420BB"/>
    <w:rsid w:val="00E50DF6"/>
    <w:rsid w:val="00E57901"/>
    <w:rsid w:val="00E6336D"/>
    <w:rsid w:val="00E6366C"/>
    <w:rsid w:val="00E76121"/>
    <w:rsid w:val="00E82209"/>
    <w:rsid w:val="00E965C5"/>
    <w:rsid w:val="00E96A3A"/>
    <w:rsid w:val="00E96BFC"/>
    <w:rsid w:val="00E97402"/>
    <w:rsid w:val="00E97B99"/>
    <w:rsid w:val="00EA74B3"/>
    <w:rsid w:val="00EB01B8"/>
    <w:rsid w:val="00EB2E9D"/>
    <w:rsid w:val="00ED1E14"/>
    <w:rsid w:val="00ED6967"/>
    <w:rsid w:val="00EE0515"/>
    <w:rsid w:val="00EE6FFC"/>
    <w:rsid w:val="00EF10AC"/>
    <w:rsid w:val="00EF4701"/>
    <w:rsid w:val="00EF564E"/>
    <w:rsid w:val="00F1050D"/>
    <w:rsid w:val="00F22198"/>
    <w:rsid w:val="00F33D49"/>
    <w:rsid w:val="00F3481E"/>
    <w:rsid w:val="00F34B6A"/>
    <w:rsid w:val="00F52C2D"/>
    <w:rsid w:val="00F577F6"/>
    <w:rsid w:val="00F65266"/>
    <w:rsid w:val="00F751E1"/>
    <w:rsid w:val="00F932B6"/>
    <w:rsid w:val="00FB340A"/>
    <w:rsid w:val="00FC0B7B"/>
    <w:rsid w:val="00FD15E1"/>
    <w:rsid w:val="00FD347F"/>
    <w:rsid w:val="00FD7814"/>
    <w:rsid w:val="00FE60B3"/>
    <w:rsid w:val="00FE65E1"/>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B6EC5"/>
  </w:style>
  <w:style w:type="paragraph" w:styleId="Heading1">
    <w:name w:val="heading 1"/>
    <w:basedOn w:val="Normal"/>
    <w:next w:val="Normal"/>
    <w:link w:val="Heading1Char"/>
    <w:uiPriority w:val="9"/>
    <w:qFormat/>
    <w:rsid w:val="00DB6EC5"/>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B6EC5"/>
    <w:pPr>
      <w:keepNext/>
      <w:numPr>
        <w:ilvl w:val="1"/>
        <w:numId w:val="1"/>
      </w:numPr>
      <w:spacing w:before="120" w:after="60"/>
      <w:outlineLvl w:val="1"/>
    </w:pPr>
    <w:rPr>
      <w:i/>
      <w:iCs/>
    </w:rPr>
  </w:style>
  <w:style w:type="paragraph" w:styleId="Heading3">
    <w:name w:val="heading 3"/>
    <w:basedOn w:val="Normal"/>
    <w:next w:val="Normal"/>
    <w:uiPriority w:val="9"/>
    <w:qFormat/>
    <w:rsid w:val="00DB6EC5"/>
    <w:pPr>
      <w:keepNext/>
      <w:numPr>
        <w:ilvl w:val="2"/>
        <w:numId w:val="1"/>
      </w:numPr>
      <w:outlineLvl w:val="2"/>
    </w:pPr>
    <w:rPr>
      <w:i/>
      <w:iCs/>
    </w:rPr>
  </w:style>
  <w:style w:type="paragraph" w:styleId="Heading4">
    <w:name w:val="heading 4"/>
    <w:basedOn w:val="Normal"/>
    <w:next w:val="Normal"/>
    <w:uiPriority w:val="9"/>
    <w:qFormat/>
    <w:rsid w:val="00DB6EC5"/>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DB6EC5"/>
    <w:pPr>
      <w:numPr>
        <w:ilvl w:val="4"/>
        <w:numId w:val="1"/>
      </w:numPr>
      <w:spacing w:before="240" w:after="60"/>
      <w:outlineLvl w:val="4"/>
    </w:pPr>
    <w:rPr>
      <w:sz w:val="18"/>
      <w:szCs w:val="18"/>
    </w:rPr>
  </w:style>
  <w:style w:type="paragraph" w:styleId="Heading6">
    <w:name w:val="heading 6"/>
    <w:basedOn w:val="Normal"/>
    <w:next w:val="Normal"/>
    <w:uiPriority w:val="9"/>
    <w:qFormat/>
    <w:rsid w:val="00DB6EC5"/>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DB6EC5"/>
    <w:pPr>
      <w:numPr>
        <w:ilvl w:val="6"/>
        <w:numId w:val="1"/>
      </w:numPr>
      <w:spacing w:before="240" w:after="60"/>
      <w:outlineLvl w:val="6"/>
    </w:pPr>
    <w:rPr>
      <w:sz w:val="16"/>
      <w:szCs w:val="16"/>
    </w:rPr>
  </w:style>
  <w:style w:type="paragraph" w:styleId="Heading8">
    <w:name w:val="heading 8"/>
    <w:basedOn w:val="Normal"/>
    <w:next w:val="Normal"/>
    <w:uiPriority w:val="9"/>
    <w:qFormat/>
    <w:rsid w:val="00DB6EC5"/>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DB6EC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B6EC5"/>
    <w:pPr>
      <w:spacing w:before="20"/>
      <w:ind w:firstLine="202"/>
      <w:jc w:val="both"/>
    </w:pPr>
    <w:rPr>
      <w:b/>
      <w:bCs/>
      <w:sz w:val="18"/>
      <w:szCs w:val="18"/>
    </w:rPr>
  </w:style>
  <w:style w:type="paragraph" w:customStyle="1" w:styleId="Authors">
    <w:name w:val="Authors"/>
    <w:basedOn w:val="Normal"/>
    <w:next w:val="Normal"/>
    <w:rsid w:val="00DB6EC5"/>
    <w:pPr>
      <w:framePr w:w="9072" w:hSpace="187" w:vSpace="187" w:wrap="notBeside" w:vAnchor="text" w:hAnchor="page" w:xAlign="center" w:y="1"/>
      <w:spacing w:after="320"/>
      <w:jc w:val="center"/>
    </w:pPr>
    <w:rPr>
      <w:sz w:val="22"/>
      <w:szCs w:val="22"/>
    </w:rPr>
  </w:style>
  <w:style w:type="character" w:customStyle="1" w:styleId="MemberType">
    <w:name w:val="MemberType"/>
    <w:rsid w:val="00DB6EC5"/>
    <w:rPr>
      <w:rFonts w:ascii="Times New Roman" w:hAnsi="Times New Roman" w:cs="Times New Roman"/>
      <w:i/>
      <w:iCs/>
      <w:sz w:val="22"/>
      <w:szCs w:val="22"/>
    </w:rPr>
  </w:style>
  <w:style w:type="paragraph" w:styleId="Title">
    <w:name w:val="Title"/>
    <w:basedOn w:val="Normal"/>
    <w:next w:val="Normal"/>
    <w:qFormat/>
    <w:rsid w:val="00DB6EC5"/>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DB6EC5"/>
    <w:pPr>
      <w:ind w:firstLine="202"/>
      <w:jc w:val="both"/>
    </w:pPr>
    <w:rPr>
      <w:sz w:val="16"/>
      <w:szCs w:val="16"/>
    </w:rPr>
  </w:style>
  <w:style w:type="paragraph" w:customStyle="1" w:styleId="References">
    <w:name w:val="References"/>
    <w:basedOn w:val="Normal"/>
    <w:rsid w:val="00DB6EC5"/>
    <w:pPr>
      <w:numPr>
        <w:numId w:val="2"/>
      </w:numPr>
      <w:jc w:val="both"/>
    </w:pPr>
    <w:rPr>
      <w:sz w:val="16"/>
      <w:szCs w:val="16"/>
    </w:rPr>
  </w:style>
  <w:style w:type="paragraph" w:customStyle="1" w:styleId="IndexTerms">
    <w:name w:val="IndexTerms"/>
    <w:basedOn w:val="Normal"/>
    <w:next w:val="Normal"/>
    <w:rsid w:val="00DB6EC5"/>
    <w:pPr>
      <w:ind w:firstLine="202"/>
      <w:jc w:val="both"/>
    </w:pPr>
    <w:rPr>
      <w:b/>
      <w:bCs/>
      <w:sz w:val="18"/>
      <w:szCs w:val="18"/>
    </w:rPr>
  </w:style>
  <w:style w:type="character" w:styleId="FootnoteReference">
    <w:name w:val="footnote reference"/>
    <w:semiHidden/>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customStyle="1" w:styleId="Text">
    <w:name w:val="Text"/>
    <w:basedOn w:val="Normal"/>
    <w:rsid w:val="00DB6EC5"/>
    <w:pPr>
      <w:widowControl w:val="0"/>
      <w:spacing w:line="252" w:lineRule="auto"/>
      <w:ind w:firstLine="202"/>
      <w:jc w:val="both"/>
    </w:pPr>
  </w:style>
  <w:style w:type="paragraph" w:customStyle="1" w:styleId="FigureCaption">
    <w:name w:val="Figure Caption"/>
    <w:basedOn w:val="Normal"/>
    <w:rsid w:val="00DB6EC5"/>
    <w:pPr>
      <w:jc w:val="both"/>
    </w:pPr>
    <w:rPr>
      <w:sz w:val="16"/>
      <w:szCs w:val="16"/>
    </w:rPr>
  </w:style>
  <w:style w:type="paragraph" w:customStyle="1" w:styleId="TableTitle">
    <w:name w:val="Table Title"/>
    <w:basedOn w:val="Normal"/>
    <w:rsid w:val="00DB6EC5"/>
    <w:pPr>
      <w:jc w:val="center"/>
    </w:pPr>
    <w:rPr>
      <w:smallCaps/>
      <w:sz w:val="16"/>
      <w:szCs w:val="16"/>
    </w:rPr>
  </w:style>
  <w:style w:type="paragraph" w:customStyle="1" w:styleId="ReferenceHead">
    <w:name w:val="Reference Head"/>
    <w:basedOn w:val="Heading1"/>
    <w:link w:val="ReferenceHeadChar"/>
    <w:rsid w:val="00DB6EC5"/>
    <w:pPr>
      <w:numPr>
        <w:numId w:val="0"/>
      </w:numPr>
    </w:pPr>
  </w:style>
  <w:style w:type="paragraph" w:styleId="Header">
    <w:name w:val="header"/>
    <w:basedOn w:val="Normal"/>
    <w:rsid w:val="00DB6EC5"/>
    <w:pPr>
      <w:tabs>
        <w:tab w:val="center" w:pos="4320"/>
        <w:tab w:val="right" w:pos="8640"/>
      </w:tabs>
    </w:pPr>
  </w:style>
  <w:style w:type="paragraph" w:customStyle="1" w:styleId="Equation">
    <w:name w:val="Equation"/>
    <w:basedOn w:val="Normal"/>
    <w:next w:val="Normal"/>
    <w:rsid w:val="00DB6EC5"/>
    <w:pPr>
      <w:widowControl w:val="0"/>
      <w:tabs>
        <w:tab w:val="right" w:pos="5040"/>
      </w:tabs>
      <w:spacing w:line="252" w:lineRule="auto"/>
      <w:jc w:val="both"/>
    </w:pPr>
  </w:style>
  <w:style w:type="character" w:styleId="Hyperlink">
    <w:name w:val="Hyperlink"/>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NormalWeb">
    <w:name w:val="Normal (Web)"/>
    <w:basedOn w:val="Normal"/>
    <w:uiPriority w:val="99"/>
    <w:unhideWhenUsed/>
    <w:rsid w:val="00E82209"/>
    <w:pPr>
      <w:spacing w:before="100" w:beforeAutospacing="1" w:after="100" w:afterAutospacing="1"/>
    </w:pPr>
    <w:rPr>
      <w:sz w:val="24"/>
      <w:szCs w:val="24"/>
      <w:lang w:val="en-IN" w:eastAsia="en-IN"/>
    </w:rPr>
  </w:style>
  <w:style w:type="paragraph" w:styleId="ListParagraph">
    <w:name w:val="List Paragraph"/>
    <w:basedOn w:val="Normal"/>
    <w:uiPriority w:val="34"/>
    <w:qFormat/>
    <w:rsid w:val="00FB340A"/>
    <w:pPr>
      <w:spacing w:after="200" w:line="276" w:lineRule="auto"/>
      <w:ind w:left="720"/>
      <w:contextualSpacing/>
    </w:pPr>
    <w:rPr>
      <w:rFonts w:asciiTheme="minorHAnsi" w:eastAsiaTheme="minorHAnsi" w:hAnsiTheme="minorHAnsi" w:cstheme="minorBidi"/>
      <w:sz w:val="22"/>
      <w:szCs w:val="22"/>
      <w:lang w:val="en-IN"/>
    </w:rPr>
  </w:style>
  <w:style w:type="table" w:styleId="TableGrid">
    <w:name w:val="Table Grid"/>
    <w:basedOn w:val="TableNormal"/>
    <w:rsid w:val="00B5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B6EC5"/>
  </w:style>
  <w:style w:type="paragraph" w:styleId="Heading1">
    <w:name w:val="heading 1"/>
    <w:basedOn w:val="Normal"/>
    <w:next w:val="Normal"/>
    <w:link w:val="Heading1Char"/>
    <w:uiPriority w:val="9"/>
    <w:qFormat/>
    <w:rsid w:val="00DB6EC5"/>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B6EC5"/>
    <w:pPr>
      <w:keepNext/>
      <w:numPr>
        <w:ilvl w:val="1"/>
        <w:numId w:val="1"/>
      </w:numPr>
      <w:spacing w:before="120" w:after="60"/>
      <w:outlineLvl w:val="1"/>
    </w:pPr>
    <w:rPr>
      <w:i/>
      <w:iCs/>
    </w:rPr>
  </w:style>
  <w:style w:type="paragraph" w:styleId="Heading3">
    <w:name w:val="heading 3"/>
    <w:basedOn w:val="Normal"/>
    <w:next w:val="Normal"/>
    <w:uiPriority w:val="9"/>
    <w:qFormat/>
    <w:rsid w:val="00DB6EC5"/>
    <w:pPr>
      <w:keepNext/>
      <w:numPr>
        <w:ilvl w:val="2"/>
        <w:numId w:val="1"/>
      </w:numPr>
      <w:outlineLvl w:val="2"/>
    </w:pPr>
    <w:rPr>
      <w:i/>
      <w:iCs/>
    </w:rPr>
  </w:style>
  <w:style w:type="paragraph" w:styleId="Heading4">
    <w:name w:val="heading 4"/>
    <w:basedOn w:val="Normal"/>
    <w:next w:val="Normal"/>
    <w:uiPriority w:val="9"/>
    <w:qFormat/>
    <w:rsid w:val="00DB6EC5"/>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DB6EC5"/>
    <w:pPr>
      <w:numPr>
        <w:ilvl w:val="4"/>
        <w:numId w:val="1"/>
      </w:numPr>
      <w:spacing w:before="240" w:after="60"/>
      <w:outlineLvl w:val="4"/>
    </w:pPr>
    <w:rPr>
      <w:sz w:val="18"/>
      <w:szCs w:val="18"/>
    </w:rPr>
  </w:style>
  <w:style w:type="paragraph" w:styleId="Heading6">
    <w:name w:val="heading 6"/>
    <w:basedOn w:val="Normal"/>
    <w:next w:val="Normal"/>
    <w:uiPriority w:val="9"/>
    <w:qFormat/>
    <w:rsid w:val="00DB6EC5"/>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DB6EC5"/>
    <w:pPr>
      <w:numPr>
        <w:ilvl w:val="6"/>
        <w:numId w:val="1"/>
      </w:numPr>
      <w:spacing w:before="240" w:after="60"/>
      <w:outlineLvl w:val="6"/>
    </w:pPr>
    <w:rPr>
      <w:sz w:val="16"/>
      <w:szCs w:val="16"/>
    </w:rPr>
  </w:style>
  <w:style w:type="paragraph" w:styleId="Heading8">
    <w:name w:val="heading 8"/>
    <w:basedOn w:val="Normal"/>
    <w:next w:val="Normal"/>
    <w:uiPriority w:val="9"/>
    <w:qFormat/>
    <w:rsid w:val="00DB6EC5"/>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DB6EC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B6EC5"/>
    <w:pPr>
      <w:spacing w:before="20"/>
      <w:ind w:firstLine="202"/>
      <w:jc w:val="both"/>
    </w:pPr>
    <w:rPr>
      <w:b/>
      <w:bCs/>
      <w:sz w:val="18"/>
      <w:szCs w:val="18"/>
    </w:rPr>
  </w:style>
  <w:style w:type="paragraph" w:customStyle="1" w:styleId="Authors">
    <w:name w:val="Authors"/>
    <w:basedOn w:val="Normal"/>
    <w:next w:val="Normal"/>
    <w:rsid w:val="00DB6EC5"/>
    <w:pPr>
      <w:framePr w:w="9072" w:hSpace="187" w:vSpace="187" w:wrap="notBeside" w:vAnchor="text" w:hAnchor="page" w:xAlign="center" w:y="1"/>
      <w:spacing w:after="320"/>
      <w:jc w:val="center"/>
    </w:pPr>
    <w:rPr>
      <w:sz w:val="22"/>
      <w:szCs w:val="22"/>
    </w:rPr>
  </w:style>
  <w:style w:type="character" w:customStyle="1" w:styleId="MemberType">
    <w:name w:val="MemberType"/>
    <w:rsid w:val="00DB6EC5"/>
    <w:rPr>
      <w:rFonts w:ascii="Times New Roman" w:hAnsi="Times New Roman" w:cs="Times New Roman"/>
      <w:i/>
      <w:iCs/>
      <w:sz w:val="22"/>
      <w:szCs w:val="22"/>
    </w:rPr>
  </w:style>
  <w:style w:type="paragraph" w:styleId="Title">
    <w:name w:val="Title"/>
    <w:basedOn w:val="Normal"/>
    <w:next w:val="Normal"/>
    <w:qFormat/>
    <w:rsid w:val="00DB6EC5"/>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DB6EC5"/>
    <w:pPr>
      <w:ind w:firstLine="202"/>
      <w:jc w:val="both"/>
    </w:pPr>
    <w:rPr>
      <w:sz w:val="16"/>
      <w:szCs w:val="16"/>
    </w:rPr>
  </w:style>
  <w:style w:type="paragraph" w:customStyle="1" w:styleId="References">
    <w:name w:val="References"/>
    <w:basedOn w:val="Normal"/>
    <w:rsid w:val="00DB6EC5"/>
    <w:pPr>
      <w:numPr>
        <w:numId w:val="2"/>
      </w:numPr>
      <w:jc w:val="both"/>
    </w:pPr>
    <w:rPr>
      <w:sz w:val="16"/>
      <w:szCs w:val="16"/>
    </w:rPr>
  </w:style>
  <w:style w:type="paragraph" w:customStyle="1" w:styleId="IndexTerms">
    <w:name w:val="IndexTerms"/>
    <w:basedOn w:val="Normal"/>
    <w:next w:val="Normal"/>
    <w:rsid w:val="00DB6EC5"/>
    <w:pPr>
      <w:ind w:firstLine="202"/>
      <w:jc w:val="both"/>
    </w:pPr>
    <w:rPr>
      <w:b/>
      <w:bCs/>
      <w:sz w:val="18"/>
      <w:szCs w:val="18"/>
    </w:rPr>
  </w:style>
  <w:style w:type="character" w:styleId="FootnoteReference">
    <w:name w:val="footnote reference"/>
    <w:semiHidden/>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customStyle="1" w:styleId="Text">
    <w:name w:val="Text"/>
    <w:basedOn w:val="Normal"/>
    <w:rsid w:val="00DB6EC5"/>
    <w:pPr>
      <w:widowControl w:val="0"/>
      <w:spacing w:line="252" w:lineRule="auto"/>
      <w:ind w:firstLine="202"/>
      <w:jc w:val="both"/>
    </w:pPr>
  </w:style>
  <w:style w:type="paragraph" w:customStyle="1" w:styleId="FigureCaption">
    <w:name w:val="Figure Caption"/>
    <w:basedOn w:val="Normal"/>
    <w:rsid w:val="00DB6EC5"/>
    <w:pPr>
      <w:jc w:val="both"/>
    </w:pPr>
    <w:rPr>
      <w:sz w:val="16"/>
      <w:szCs w:val="16"/>
    </w:rPr>
  </w:style>
  <w:style w:type="paragraph" w:customStyle="1" w:styleId="TableTitle">
    <w:name w:val="Table Title"/>
    <w:basedOn w:val="Normal"/>
    <w:rsid w:val="00DB6EC5"/>
    <w:pPr>
      <w:jc w:val="center"/>
    </w:pPr>
    <w:rPr>
      <w:smallCaps/>
      <w:sz w:val="16"/>
      <w:szCs w:val="16"/>
    </w:rPr>
  </w:style>
  <w:style w:type="paragraph" w:customStyle="1" w:styleId="ReferenceHead">
    <w:name w:val="Reference Head"/>
    <w:basedOn w:val="Heading1"/>
    <w:link w:val="ReferenceHeadChar"/>
    <w:rsid w:val="00DB6EC5"/>
    <w:pPr>
      <w:numPr>
        <w:numId w:val="0"/>
      </w:numPr>
    </w:pPr>
  </w:style>
  <w:style w:type="paragraph" w:styleId="Header">
    <w:name w:val="header"/>
    <w:basedOn w:val="Normal"/>
    <w:rsid w:val="00DB6EC5"/>
    <w:pPr>
      <w:tabs>
        <w:tab w:val="center" w:pos="4320"/>
        <w:tab w:val="right" w:pos="8640"/>
      </w:tabs>
    </w:pPr>
  </w:style>
  <w:style w:type="paragraph" w:customStyle="1" w:styleId="Equation">
    <w:name w:val="Equation"/>
    <w:basedOn w:val="Normal"/>
    <w:next w:val="Normal"/>
    <w:rsid w:val="00DB6EC5"/>
    <w:pPr>
      <w:widowControl w:val="0"/>
      <w:tabs>
        <w:tab w:val="right" w:pos="5040"/>
      </w:tabs>
      <w:spacing w:line="252" w:lineRule="auto"/>
      <w:jc w:val="both"/>
    </w:pPr>
  </w:style>
  <w:style w:type="character" w:styleId="Hyperlink">
    <w:name w:val="Hyperlink"/>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NormalWeb">
    <w:name w:val="Normal (Web)"/>
    <w:basedOn w:val="Normal"/>
    <w:uiPriority w:val="99"/>
    <w:unhideWhenUsed/>
    <w:rsid w:val="00E82209"/>
    <w:pPr>
      <w:spacing w:before="100" w:beforeAutospacing="1" w:after="100" w:afterAutospacing="1"/>
    </w:pPr>
    <w:rPr>
      <w:sz w:val="24"/>
      <w:szCs w:val="24"/>
      <w:lang w:val="en-IN" w:eastAsia="en-IN"/>
    </w:rPr>
  </w:style>
  <w:style w:type="paragraph" w:styleId="ListParagraph">
    <w:name w:val="List Paragraph"/>
    <w:basedOn w:val="Normal"/>
    <w:uiPriority w:val="34"/>
    <w:qFormat/>
    <w:rsid w:val="00FB340A"/>
    <w:pPr>
      <w:spacing w:after="200" w:line="276" w:lineRule="auto"/>
      <w:ind w:left="720"/>
      <w:contextualSpacing/>
    </w:pPr>
    <w:rPr>
      <w:rFonts w:asciiTheme="minorHAnsi" w:eastAsiaTheme="minorHAnsi" w:hAnsiTheme="minorHAnsi" w:cstheme="minorBidi"/>
      <w:sz w:val="22"/>
      <w:szCs w:val="22"/>
      <w:lang w:val="en-IN"/>
    </w:rPr>
  </w:style>
  <w:style w:type="table" w:styleId="TableGrid">
    <w:name w:val="Table Grid"/>
    <w:basedOn w:val="TableNormal"/>
    <w:rsid w:val="00B5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076709768">
      <w:bodyDiv w:val="1"/>
      <w:marLeft w:val="0"/>
      <w:marRight w:val="0"/>
      <w:marTop w:val="0"/>
      <w:marBottom w:val="0"/>
      <w:divBdr>
        <w:top w:val="none" w:sz="0" w:space="0" w:color="auto"/>
        <w:left w:val="none" w:sz="0" w:space="0" w:color="auto"/>
        <w:bottom w:val="none" w:sz="0" w:space="0" w:color="auto"/>
        <w:right w:val="none" w:sz="0" w:space="0" w:color="auto"/>
      </w:divBdr>
      <w:divsChild>
        <w:div w:id="504320746">
          <w:marLeft w:val="360"/>
          <w:marRight w:val="0"/>
          <w:marTop w:val="200"/>
          <w:marBottom w:val="0"/>
          <w:divBdr>
            <w:top w:val="none" w:sz="0" w:space="0" w:color="auto"/>
            <w:left w:val="none" w:sz="0" w:space="0" w:color="auto"/>
            <w:bottom w:val="none" w:sz="0" w:space="0" w:color="auto"/>
            <w:right w:val="none" w:sz="0" w:space="0" w:color="auto"/>
          </w:divBdr>
        </w:div>
        <w:div w:id="510342159">
          <w:marLeft w:val="360"/>
          <w:marRight w:val="0"/>
          <w:marTop w:val="200"/>
          <w:marBottom w:val="0"/>
          <w:divBdr>
            <w:top w:val="none" w:sz="0" w:space="0" w:color="auto"/>
            <w:left w:val="none" w:sz="0" w:space="0" w:color="auto"/>
            <w:bottom w:val="none" w:sz="0" w:space="0" w:color="auto"/>
            <w:right w:val="none" w:sz="0" w:space="0" w:color="auto"/>
          </w:divBdr>
        </w:div>
        <w:div w:id="848299929">
          <w:marLeft w:val="360"/>
          <w:marRight w:val="0"/>
          <w:marTop w:val="200"/>
          <w:marBottom w:val="0"/>
          <w:divBdr>
            <w:top w:val="none" w:sz="0" w:space="0" w:color="auto"/>
            <w:left w:val="none" w:sz="0" w:space="0" w:color="auto"/>
            <w:bottom w:val="none" w:sz="0" w:space="0" w:color="auto"/>
            <w:right w:val="none" w:sz="0" w:space="0" w:color="auto"/>
          </w:divBdr>
        </w:div>
        <w:div w:id="1346905160">
          <w:marLeft w:val="360"/>
          <w:marRight w:val="0"/>
          <w:marTop w:val="200"/>
          <w:marBottom w:val="0"/>
          <w:divBdr>
            <w:top w:val="none" w:sz="0" w:space="0" w:color="auto"/>
            <w:left w:val="none" w:sz="0" w:space="0" w:color="auto"/>
            <w:bottom w:val="none" w:sz="0" w:space="0" w:color="auto"/>
            <w:right w:val="none" w:sz="0" w:space="0" w:color="auto"/>
          </w:divBdr>
        </w:div>
        <w:div w:id="476148107">
          <w:marLeft w:val="360"/>
          <w:marRight w:val="0"/>
          <w:marTop w:val="200"/>
          <w:marBottom w:val="0"/>
          <w:divBdr>
            <w:top w:val="none" w:sz="0" w:space="0" w:color="auto"/>
            <w:left w:val="none" w:sz="0" w:space="0" w:color="auto"/>
            <w:bottom w:val="none" w:sz="0" w:space="0" w:color="auto"/>
            <w:right w:val="none" w:sz="0" w:space="0" w:color="auto"/>
          </w:divBdr>
        </w:div>
        <w:div w:id="839124438">
          <w:marLeft w:val="360"/>
          <w:marRight w:val="0"/>
          <w:marTop w:val="200"/>
          <w:marBottom w:val="0"/>
          <w:divBdr>
            <w:top w:val="none" w:sz="0" w:space="0" w:color="auto"/>
            <w:left w:val="none" w:sz="0" w:space="0" w:color="auto"/>
            <w:bottom w:val="none" w:sz="0" w:space="0" w:color="auto"/>
            <w:right w:val="none" w:sz="0" w:space="0" w:color="auto"/>
          </w:divBdr>
        </w:div>
        <w:div w:id="338846625">
          <w:marLeft w:val="360"/>
          <w:marRight w:val="0"/>
          <w:marTop w:val="20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g"/><Relationship Id="rId10" Type="http://schemas.openxmlformats.org/officeDocument/2006/relationships/image" Target="media/image2.jpg"/><Relationship Id="rId19" Type="http://schemas.openxmlformats.org/officeDocument/2006/relationships/hyperlink" Target="https://www.sciencedirect.com/science/article/abs/pii/S0963996919302984"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A431A-CE58-4224-B3D8-81F5FD250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4</TotalTime>
  <Pages>5</Pages>
  <Words>2561</Words>
  <Characters>14599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17126</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karthik</cp:lastModifiedBy>
  <cp:revision>6</cp:revision>
  <cp:lastPrinted>2012-08-02T18:53:00Z</cp:lastPrinted>
  <dcterms:created xsi:type="dcterms:W3CDTF">2020-06-10T22:28:00Z</dcterms:created>
  <dcterms:modified xsi:type="dcterms:W3CDTF">2020-06-10T22:37:00Z</dcterms:modified>
</cp:coreProperties>
</file>