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F9498D" w14:textId="77777777" w:rsidR="00FB3E93" w:rsidRPr="005018ED" w:rsidRDefault="00FB3E93" w:rsidP="00FB3E93">
      <w:pPr>
        <w:pStyle w:val="Text"/>
        <w:ind w:firstLine="0"/>
        <w:rPr>
          <w:sz w:val="18"/>
          <w:szCs w:val="18"/>
        </w:rPr>
      </w:pPr>
      <w:r w:rsidRPr="005018ED">
        <w:rPr>
          <w:sz w:val="18"/>
          <w:szCs w:val="18"/>
        </w:rPr>
        <w:footnoteReference w:customMarkFollows="1" w:id="1"/>
        <w:sym w:font="Symbol" w:char="F020"/>
      </w:r>
    </w:p>
    <w:p w14:paraId="3847D5A4" w14:textId="77777777" w:rsidR="00FB3E93" w:rsidRPr="00FB3E93" w:rsidRDefault="00FB3E93" w:rsidP="00FB3E93">
      <w:pPr>
        <w:pStyle w:val="Title"/>
        <w:framePr w:wrap="notBeside"/>
      </w:pPr>
      <w:r w:rsidRPr="00FB3E93">
        <w:rPr>
          <w:b/>
          <w:bCs/>
        </w:rPr>
        <w:t xml:space="preserve">Analysis of PID Control Algorithms for Transfer Function Model of Electric Vehicle </w:t>
      </w:r>
    </w:p>
    <w:p w14:paraId="36DBD6A9" w14:textId="24790955" w:rsidR="00FB3E93" w:rsidRPr="00FB3E93" w:rsidRDefault="008B45ED" w:rsidP="00FB3E93">
      <w:pPr>
        <w:pStyle w:val="Authors"/>
        <w:framePr w:wrap="notBeside"/>
        <w:spacing w:after="120"/>
        <w:rPr>
          <w:b/>
          <w:lang w:eastAsia="zh-TW"/>
        </w:rPr>
      </w:pPr>
      <w:r w:rsidRPr="00FB3E93">
        <w:rPr>
          <w:b/>
          <w:bCs/>
        </w:rPr>
        <w:t>Vinayambika S</w:t>
      </w:r>
      <w:r>
        <w:rPr>
          <w:b/>
          <w:bCs/>
        </w:rPr>
        <w:t>.</w:t>
      </w:r>
      <w:r w:rsidRPr="00FB3E93">
        <w:rPr>
          <w:b/>
          <w:bCs/>
        </w:rPr>
        <w:t xml:space="preserve"> Bhat</w:t>
      </w:r>
      <w:r>
        <w:rPr>
          <w:b/>
          <w:bCs/>
        </w:rPr>
        <w:t xml:space="preserve">, </w:t>
      </w:r>
      <w:proofErr w:type="spellStart"/>
      <w:r w:rsidR="00FB3E93" w:rsidRPr="00FB3E93">
        <w:rPr>
          <w:b/>
          <w:bCs/>
        </w:rPr>
        <w:t>Akshitha</w:t>
      </w:r>
      <w:proofErr w:type="spellEnd"/>
      <w:r w:rsidR="00FB3E93" w:rsidRPr="00FB3E93">
        <w:rPr>
          <w:b/>
          <w:bCs/>
        </w:rPr>
        <w:t xml:space="preserve"> G. </w:t>
      </w:r>
      <w:proofErr w:type="spellStart"/>
      <w:r w:rsidR="00FB3E93" w:rsidRPr="00FB3E93">
        <w:rPr>
          <w:b/>
          <w:bCs/>
        </w:rPr>
        <w:t>Shettigar</w:t>
      </w:r>
      <w:proofErr w:type="spellEnd"/>
      <w:r w:rsidR="00FB3E93" w:rsidRPr="00FB3E93">
        <w:rPr>
          <w:b/>
          <w:bCs/>
        </w:rPr>
        <w:t>,</w:t>
      </w:r>
      <w:r w:rsidR="00E650CA" w:rsidRPr="00E650CA">
        <w:rPr>
          <w:b/>
          <w:bCs/>
        </w:rPr>
        <w:t xml:space="preserve"> </w:t>
      </w:r>
      <w:proofErr w:type="spellStart"/>
      <w:r w:rsidR="00E650CA" w:rsidRPr="00FB3E93">
        <w:rPr>
          <w:b/>
          <w:bCs/>
        </w:rPr>
        <w:t>Nikhitha</w:t>
      </w:r>
      <w:proofErr w:type="spellEnd"/>
      <w:r w:rsidR="00E650CA">
        <w:rPr>
          <w:b/>
          <w:bCs/>
        </w:rPr>
        <w:t>,</w:t>
      </w:r>
      <w:r w:rsidR="00FB3E93" w:rsidRPr="00FB3E93">
        <w:rPr>
          <w:b/>
          <w:bCs/>
        </w:rPr>
        <w:t xml:space="preserve"> Nidh</w:t>
      </w:r>
      <w:r w:rsidR="00E650CA">
        <w:rPr>
          <w:b/>
          <w:bCs/>
        </w:rPr>
        <w:t>i Dayanand, K. P. Vishal Kumar</w:t>
      </w:r>
      <w:r w:rsidR="00FB3E93" w:rsidRPr="00FB3E93">
        <w:rPr>
          <w:b/>
          <w:bCs/>
        </w:rPr>
        <w:t xml:space="preserve"> </w:t>
      </w:r>
    </w:p>
    <w:p w14:paraId="2AC6E252" w14:textId="23E9B650" w:rsidR="00FB3E93" w:rsidRPr="00AE4D5C" w:rsidRDefault="00FB3E93" w:rsidP="00FB3E93">
      <w:pPr>
        <w:jc w:val="both"/>
        <w:rPr>
          <w:b/>
        </w:rPr>
      </w:pPr>
      <w:r w:rsidRPr="00682407">
        <w:rPr>
          <w:b/>
          <w:i/>
          <w:iCs/>
        </w:rPr>
        <w:t>Abstract</w:t>
      </w:r>
      <w:r w:rsidRPr="00682407">
        <w:rPr>
          <w:b/>
        </w:rPr>
        <w:t>:</w:t>
      </w:r>
      <w:r w:rsidR="00682407">
        <w:rPr>
          <w:b/>
        </w:rPr>
        <w:t xml:space="preserve"> </w:t>
      </w:r>
      <w:r w:rsidR="00E4674F" w:rsidRPr="00AE4D5C">
        <w:rPr>
          <w:b/>
          <w:i/>
          <w:iCs/>
        </w:rPr>
        <w:t xml:space="preserve">In </w:t>
      </w:r>
      <w:r w:rsidR="009440A2">
        <w:rPr>
          <w:b/>
          <w:i/>
          <w:iCs/>
        </w:rPr>
        <w:t>E</w:t>
      </w:r>
      <w:r w:rsidR="00E4674F" w:rsidRPr="00AE4D5C">
        <w:rPr>
          <w:b/>
          <w:i/>
          <w:iCs/>
        </w:rPr>
        <w:t xml:space="preserve">lectric </w:t>
      </w:r>
      <w:r w:rsidR="009440A2">
        <w:rPr>
          <w:b/>
          <w:i/>
          <w:iCs/>
        </w:rPr>
        <w:t>V</w:t>
      </w:r>
      <w:r w:rsidR="00E4674F" w:rsidRPr="00AE4D5C">
        <w:rPr>
          <w:b/>
          <w:i/>
          <w:iCs/>
        </w:rPr>
        <w:t xml:space="preserve">ehicles </w:t>
      </w:r>
      <w:r w:rsidR="009440A2">
        <w:rPr>
          <w:b/>
          <w:i/>
          <w:iCs/>
        </w:rPr>
        <w:t xml:space="preserve">(EV) </w:t>
      </w:r>
      <w:r w:rsidR="00E4674F" w:rsidRPr="00AE4D5C">
        <w:rPr>
          <w:b/>
          <w:i/>
          <w:iCs/>
        </w:rPr>
        <w:t xml:space="preserve">energy is stored in </w:t>
      </w:r>
      <w:r w:rsidR="001F1D15" w:rsidRPr="00AE4D5C">
        <w:rPr>
          <w:b/>
          <w:i/>
          <w:iCs/>
        </w:rPr>
        <w:t>rechargeable batteries</w:t>
      </w:r>
      <w:r w:rsidR="00AE4D5C" w:rsidRPr="00AE4D5C">
        <w:rPr>
          <w:b/>
          <w:i/>
          <w:iCs/>
        </w:rPr>
        <w:t xml:space="preserve"> which is used to </w:t>
      </w:r>
      <w:r w:rsidR="0008192A">
        <w:rPr>
          <w:b/>
          <w:i/>
          <w:iCs/>
        </w:rPr>
        <w:t xml:space="preserve">drive </w:t>
      </w:r>
      <w:r w:rsidR="00AD5041">
        <w:rPr>
          <w:b/>
          <w:i/>
          <w:iCs/>
        </w:rPr>
        <w:t>one or more electric motors</w:t>
      </w:r>
      <w:r w:rsidR="00AE4D5C">
        <w:rPr>
          <w:b/>
          <w:i/>
          <w:iCs/>
        </w:rPr>
        <w:t xml:space="preserve">. </w:t>
      </w:r>
      <w:r w:rsidRPr="00FB3E93">
        <w:rPr>
          <w:b/>
          <w:i/>
          <w:iCs/>
        </w:rPr>
        <w:t>As electric vehicles are making big waves in automobiles world, modelling and simulation of Electric Vehicle have got high attention among researchers. Controlling an Electric Vehicle is not an easy task, as the design and operational parameters vary along with the road conditions. The article presents the design and simulation of conventional control algorithms for Electric Vehicle. The transfer function model</w:t>
      </w:r>
      <w:r w:rsidR="00F45C7D">
        <w:rPr>
          <w:b/>
          <w:i/>
          <w:iCs/>
        </w:rPr>
        <w:t xml:space="preserve"> of the Electric Vehicle</w:t>
      </w:r>
      <w:r w:rsidRPr="00FB3E93">
        <w:rPr>
          <w:b/>
          <w:i/>
          <w:iCs/>
        </w:rPr>
        <w:t xml:space="preserve"> </w:t>
      </w:r>
      <w:r w:rsidRPr="00FB3E93">
        <w:rPr>
          <w:b/>
          <w:i/>
          <w:iCs/>
          <w:noProof/>
        </w:rPr>
        <w:t>is considered</w:t>
      </w:r>
      <w:r w:rsidRPr="00FB3E93">
        <w:rPr>
          <w:b/>
          <w:i/>
          <w:iCs/>
        </w:rPr>
        <w:t xml:space="preserve"> for the design and analysis in MATLAB/Simulink platform. It </w:t>
      </w:r>
      <w:r w:rsidRPr="00FB3E93">
        <w:rPr>
          <w:b/>
          <w:i/>
          <w:iCs/>
          <w:noProof/>
        </w:rPr>
        <w:t>is found</w:t>
      </w:r>
      <w:r w:rsidRPr="00FB3E93">
        <w:rPr>
          <w:b/>
          <w:i/>
          <w:iCs/>
        </w:rPr>
        <w:t xml:space="preserve"> that Proportional Integral Derivative (PID) controller is simple and feasible, along with </w:t>
      </w:r>
      <w:r w:rsidRPr="00FB3E93">
        <w:rPr>
          <w:b/>
          <w:i/>
          <w:iCs/>
          <w:noProof/>
        </w:rPr>
        <w:t>better-closed</w:t>
      </w:r>
      <w:r w:rsidRPr="00FB3E93">
        <w:rPr>
          <w:b/>
          <w:i/>
          <w:iCs/>
        </w:rPr>
        <w:t xml:space="preserve"> loop performance with and without disturbance. The work includes the control of the </w:t>
      </w:r>
      <w:r w:rsidRPr="00FB3E93">
        <w:rPr>
          <w:b/>
          <w:i/>
          <w:iCs/>
          <w:noProof/>
        </w:rPr>
        <w:t>electric</w:t>
      </w:r>
      <w:r w:rsidRPr="00FB3E93">
        <w:rPr>
          <w:b/>
          <w:i/>
          <w:iCs/>
        </w:rPr>
        <w:t xml:space="preserve"> vehicle by designing three different control algorithms: </w:t>
      </w:r>
      <w:r w:rsidRPr="00FB3E93">
        <w:rPr>
          <w:b/>
          <w:i/>
          <w:iCs/>
          <w:noProof/>
        </w:rPr>
        <w:t>i)</w:t>
      </w:r>
      <w:r w:rsidRPr="00FB3E93">
        <w:rPr>
          <w:b/>
          <w:i/>
          <w:iCs/>
        </w:rPr>
        <w:t xml:space="preserve"> Cohen-Coon (CC), ii) Wang-</w:t>
      </w:r>
      <w:proofErr w:type="spellStart"/>
      <w:r w:rsidRPr="00FB3E93">
        <w:rPr>
          <w:b/>
          <w:i/>
          <w:iCs/>
        </w:rPr>
        <w:t>Juang</w:t>
      </w:r>
      <w:proofErr w:type="spellEnd"/>
      <w:r w:rsidRPr="00FB3E93">
        <w:rPr>
          <w:b/>
          <w:i/>
          <w:iCs/>
        </w:rPr>
        <w:t>-Chan (WJC) and iii) Chine-</w:t>
      </w:r>
      <w:proofErr w:type="spellStart"/>
      <w:r w:rsidRPr="00FB3E93">
        <w:rPr>
          <w:b/>
          <w:i/>
          <w:iCs/>
        </w:rPr>
        <w:t>Hrones</w:t>
      </w:r>
      <w:proofErr w:type="spellEnd"/>
      <w:r w:rsidRPr="00FB3E93">
        <w:rPr>
          <w:b/>
          <w:i/>
          <w:iCs/>
        </w:rPr>
        <w:t>-</w:t>
      </w:r>
      <w:proofErr w:type="spellStart"/>
      <w:r w:rsidRPr="00FB3E93">
        <w:rPr>
          <w:b/>
          <w:i/>
          <w:iCs/>
        </w:rPr>
        <w:t>Reswick</w:t>
      </w:r>
      <w:proofErr w:type="spellEnd"/>
      <w:r w:rsidRPr="00FB3E93">
        <w:rPr>
          <w:b/>
          <w:i/>
          <w:iCs/>
        </w:rPr>
        <w:t xml:space="preserve"> (CHR) algorithm for the </w:t>
      </w:r>
      <w:r w:rsidRPr="00FB3E93">
        <w:rPr>
          <w:b/>
          <w:i/>
          <w:iCs/>
          <w:noProof/>
        </w:rPr>
        <w:t>second-order</w:t>
      </w:r>
      <w:r w:rsidRPr="00FB3E93">
        <w:rPr>
          <w:b/>
          <w:i/>
          <w:iCs/>
        </w:rPr>
        <w:t xml:space="preserve"> transfer function model. The resulted controller is also simulated using e</w:t>
      </w:r>
      <w:r w:rsidR="00EA446E">
        <w:rPr>
          <w:b/>
          <w:i/>
          <w:iCs/>
        </w:rPr>
        <w:t>quivalent First-Order Plus Dead</w:t>
      </w:r>
      <w:r w:rsidRPr="00FB3E93">
        <w:rPr>
          <w:b/>
          <w:i/>
          <w:iCs/>
        </w:rPr>
        <w:t xml:space="preserve"> Time (FOPDT) model of an electric vehicle. A comparative study has been carried out using its time domain specifications. Also, </w:t>
      </w:r>
      <w:r w:rsidR="00F45C7D">
        <w:rPr>
          <w:b/>
          <w:i/>
          <w:iCs/>
        </w:rPr>
        <w:t>Performance Indices</w:t>
      </w:r>
      <w:r w:rsidR="00D87730">
        <w:rPr>
          <w:b/>
          <w:i/>
          <w:iCs/>
        </w:rPr>
        <w:t xml:space="preserve"> </w:t>
      </w:r>
      <w:r w:rsidR="00637928">
        <w:rPr>
          <w:b/>
          <w:i/>
          <w:iCs/>
        </w:rPr>
        <w:t>namely 1)</w:t>
      </w:r>
      <w:r w:rsidRPr="00FB3E93">
        <w:rPr>
          <w:b/>
          <w:i/>
          <w:iCs/>
        </w:rPr>
        <w:t xml:space="preserve"> Integral Square Error (ISE), </w:t>
      </w:r>
      <w:r w:rsidR="00637928">
        <w:rPr>
          <w:b/>
          <w:i/>
          <w:iCs/>
        </w:rPr>
        <w:t xml:space="preserve">2) </w:t>
      </w:r>
      <w:r w:rsidRPr="00FB3E93">
        <w:rPr>
          <w:b/>
          <w:i/>
          <w:iCs/>
        </w:rPr>
        <w:t xml:space="preserve">Integral Absolute Error (IAE), </w:t>
      </w:r>
      <w:r w:rsidR="00637928">
        <w:rPr>
          <w:b/>
          <w:i/>
          <w:iCs/>
        </w:rPr>
        <w:t xml:space="preserve">3) </w:t>
      </w:r>
      <w:r w:rsidRPr="00FB3E93">
        <w:rPr>
          <w:b/>
          <w:i/>
          <w:iCs/>
          <w:noProof/>
        </w:rPr>
        <w:t>Integral</w:t>
      </w:r>
      <w:r w:rsidRPr="00FB3E93">
        <w:rPr>
          <w:b/>
          <w:i/>
          <w:iCs/>
        </w:rPr>
        <w:t xml:space="preserve"> Time Absolute Error (ITAE)</w:t>
      </w:r>
      <w:r w:rsidR="00637928">
        <w:rPr>
          <w:b/>
          <w:i/>
          <w:iCs/>
        </w:rPr>
        <w:t>,</w:t>
      </w:r>
      <w:r w:rsidRPr="00FB3E93">
        <w:rPr>
          <w:b/>
          <w:i/>
          <w:iCs/>
        </w:rPr>
        <w:t xml:space="preserve"> and </w:t>
      </w:r>
      <w:r w:rsidR="00637928">
        <w:rPr>
          <w:b/>
          <w:i/>
          <w:iCs/>
        </w:rPr>
        <w:t xml:space="preserve">4) </w:t>
      </w:r>
      <w:r w:rsidRPr="00FB3E93">
        <w:rPr>
          <w:b/>
          <w:i/>
          <w:iCs/>
        </w:rPr>
        <w:t xml:space="preserve">Integral Time Square Error (ITSE) </w:t>
      </w:r>
      <w:r w:rsidRPr="00FB3E93">
        <w:rPr>
          <w:b/>
          <w:i/>
          <w:iCs/>
          <w:noProof/>
        </w:rPr>
        <w:t>are evaluated</w:t>
      </w:r>
      <w:r w:rsidRPr="00FB3E93">
        <w:rPr>
          <w:b/>
          <w:i/>
          <w:iCs/>
        </w:rPr>
        <w:t xml:space="preserve"> in order to identify the superiority of control techniques.</w:t>
      </w:r>
    </w:p>
    <w:p w14:paraId="2AE51DDC" w14:textId="77777777" w:rsidR="00FB3E93" w:rsidRPr="005018ED" w:rsidRDefault="00FB3E93" w:rsidP="00FB3E93">
      <w:pPr>
        <w:pStyle w:val="Abstract"/>
        <w:rPr>
          <w:i/>
        </w:rPr>
      </w:pPr>
    </w:p>
    <w:p w14:paraId="32B751FF" w14:textId="77777777" w:rsidR="00FB3E93" w:rsidRPr="005018ED" w:rsidRDefault="00FB3E93" w:rsidP="00FB3E93"/>
    <w:p w14:paraId="3DD16BA5" w14:textId="77777777" w:rsidR="00FB3E93" w:rsidRPr="00FB3E93" w:rsidRDefault="00FB3E93" w:rsidP="00846907">
      <w:pPr>
        <w:pStyle w:val="IJOPCMKeywards"/>
        <w:pBdr>
          <w:bottom w:val="single" w:sz="2" w:space="1" w:color="auto"/>
        </w:pBdr>
        <w:spacing w:after="0" w:line="240" w:lineRule="auto"/>
        <w:jc w:val="both"/>
        <w:rPr>
          <w:b/>
          <w:sz w:val="20"/>
          <w:szCs w:val="20"/>
        </w:rPr>
      </w:pPr>
      <w:bookmarkStart w:id="0" w:name="PointTmp"/>
      <w:r w:rsidRPr="00FB3E93">
        <w:rPr>
          <w:b/>
          <w:iCs/>
          <w:sz w:val="20"/>
          <w:szCs w:val="20"/>
        </w:rPr>
        <w:t>Index Terms</w:t>
      </w:r>
      <w:r w:rsidRPr="00FB3E93">
        <w:rPr>
          <w:b/>
          <w:sz w:val="20"/>
          <w:szCs w:val="20"/>
        </w:rPr>
        <w:t xml:space="preserve">: </w:t>
      </w:r>
      <w:r w:rsidRPr="004F12A6">
        <w:rPr>
          <w:b/>
          <w:sz w:val="18"/>
          <w:szCs w:val="18"/>
          <w:lang w:eastAsia="en-US"/>
        </w:rPr>
        <w:t xml:space="preserve">Electric Vehicle, PID Controller, </w:t>
      </w:r>
      <w:r w:rsidR="00F45C7D" w:rsidRPr="004F12A6">
        <w:rPr>
          <w:b/>
          <w:sz w:val="18"/>
          <w:szCs w:val="18"/>
          <w:lang w:eastAsia="en-US"/>
        </w:rPr>
        <w:t xml:space="preserve">Performance </w:t>
      </w:r>
      <w:r w:rsidR="00B3415E" w:rsidRPr="004F12A6">
        <w:rPr>
          <w:b/>
          <w:sz w:val="18"/>
          <w:szCs w:val="18"/>
          <w:lang w:eastAsia="en-US"/>
        </w:rPr>
        <w:t>Indices,</w:t>
      </w:r>
      <w:r w:rsidRPr="004F12A6">
        <w:rPr>
          <w:b/>
          <w:sz w:val="18"/>
          <w:szCs w:val="18"/>
          <w:lang w:eastAsia="en-US"/>
        </w:rPr>
        <w:t xml:space="preserve"> Transfer Function</w:t>
      </w:r>
    </w:p>
    <w:p w14:paraId="261B61C6" w14:textId="77777777" w:rsidR="00FB3E93" w:rsidRPr="005018ED" w:rsidRDefault="00FB3E93" w:rsidP="00FB3E93">
      <w:pPr>
        <w:pStyle w:val="IndexTerms"/>
        <w:rPr>
          <w:i/>
        </w:rPr>
      </w:pPr>
      <w:r w:rsidRPr="005018ED">
        <w:t xml:space="preserve"> </w:t>
      </w:r>
    </w:p>
    <w:bookmarkEnd w:id="0"/>
    <w:p w14:paraId="0382B1B0" w14:textId="77777777" w:rsidR="00FB3E93" w:rsidRPr="005018ED" w:rsidRDefault="00FB3E93" w:rsidP="00FB3E93">
      <w:pPr>
        <w:pStyle w:val="Heading1"/>
        <w:spacing w:after="120"/>
        <w:rPr>
          <w:b/>
        </w:rPr>
      </w:pPr>
      <w:r w:rsidRPr="005018ED">
        <w:rPr>
          <w:b/>
        </w:rPr>
        <w:t>INTRODUCTION</w:t>
      </w:r>
    </w:p>
    <w:p w14:paraId="47E76EB9" w14:textId="0B1AB7EE" w:rsidR="003E738D" w:rsidRPr="008111B1" w:rsidRDefault="007E3FCF" w:rsidP="003E738D">
      <w:pPr>
        <w:spacing w:after="240" w:line="252" w:lineRule="auto"/>
        <w:jc w:val="both"/>
        <w:rPr>
          <w:lang w:eastAsia="zh-TW"/>
        </w:rPr>
      </w:pPr>
      <w:r>
        <w:rPr>
          <w:lang w:eastAsia="zh-TW"/>
        </w:rPr>
        <w:t xml:space="preserve">Challenges </w:t>
      </w:r>
      <w:r w:rsidR="00C7471B">
        <w:rPr>
          <w:lang w:eastAsia="zh-TW"/>
        </w:rPr>
        <w:t xml:space="preserve">in energy saving </w:t>
      </w:r>
      <w:r w:rsidR="008111B1">
        <w:rPr>
          <w:lang w:eastAsia="zh-TW"/>
        </w:rPr>
        <w:t>are</w:t>
      </w:r>
      <w:r w:rsidR="00C7471B">
        <w:rPr>
          <w:lang w:eastAsia="zh-TW"/>
        </w:rPr>
        <w:t xml:space="preserve"> astronomical</w:t>
      </w:r>
      <w:r w:rsidR="008111B1">
        <w:rPr>
          <w:lang w:eastAsia="zh-TW"/>
        </w:rPr>
        <w:t>,</w:t>
      </w:r>
      <w:r w:rsidR="00C7471B">
        <w:rPr>
          <w:lang w:eastAsia="zh-TW"/>
        </w:rPr>
        <w:t xml:space="preserve"> and </w:t>
      </w:r>
      <w:r w:rsidR="007F2C4A">
        <w:rPr>
          <w:lang w:eastAsia="zh-TW"/>
        </w:rPr>
        <w:t>there is a spiraling increase in the cos</w:t>
      </w:r>
      <w:r w:rsidR="008111B1">
        <w:rPr>
          <w:lang w:eastAsia="zh-TW"/>
        </w:rPr>
        <w:t>t across the world</w:t>
      </w:r>
      <w:r w:rsidR="007F2C4A">
        <w:rPr>
          <w:lang w:eastAsia="zh-TW"/>
        </w:rPr>
        <w:t>.</w:t>
      </w:r>
      <w:r>
        <w:rPr>
          <w:lang w:eastAsia="zh-TW"/>
        </w:rPr>
        <w:t xml:space="preserve"> </w:t>
      </w:r>
      <w:r w:rsidR="003E738D" w:rsidRPr="003E738D">
        <w:rPr>
          <w:bCs/>
        </w:rPr>
        <w:t xml:space="preserve">A </w:t>
      </w:r>
      <w:r w:rsidR="003E738D" w:rsidRPr="003E738D">
        <w:rPr>
          <w:bCs/>
          <w:noProof/>
        </w:rPr>
        <w:t>major</w:t>
      </w:r>
      <w:r w:rsidR="003E738D" w:rsidRPr="003E738D">
        <w:rPr>
          <w:bCs/>
        </w:rPr>
        <w:t xml:space="preserve"> source of the </w:t>
      </w:r>
      <w:r w:rsidR="003E738D" w:rsidRPr="003E738D">
        <w:rPr>
          <w:bCs/>
          <w:noProof/>
        </w:rPr>
        <w:t>greenhouse</w:t>
      </w:r>
      <w:r w:rsidR="003E738D" w:rsidRPr="003E738D">
        <w:rPr>
          <w:bCs/>
        </w:rPr>
        <w:t xml:space="preserve"> effect is due to the </w:t>
      </w:r>
      <w:r w:rsidR="003E738D" w:rsidRPr="003E738D">
        <w:rPr>
          <w:bCs/>
          <w:noProof/>
        </w:rPr>
        <w:t>increasing</w:t>
      </w:r>
      <w:r w:rsidR="003E738D" w:rsidRPr="003E738D">
        <w:rPr>
          <w:bCs/>
        </w:rPr>
        <w:t xml:space="preserve"> number of vehicles which results in environmental pollution [1]. Electric Vehicles (EV) have lesser harmful emissions and are capable of dealing with </w:t>
      </w:r>
      <w:r w:rsidR="003E738D" w:rsidRPr="003E738D">
        <w:rPr>
          <w:bCs/>
          <w:noProof/>
        </w:rPr>
        <w:t>pollution</w:t>
      </w:r>
      <w:r w:rsidR="003E738D" w:rsidRPr="003E738D">
        <w:rPr>
          <w:bCs/>
        </w:rPr>
        <w:t xml:space="preserve"> problems in an efficient way. EVs use one or more electric motors for propulsion. </w:t>
      </w:r>
      <w:r w:rsidR="00BB705B">
        <w:rPr>
          <w:bCs/>
        </w:rPr>
        <w:t xml:space="preserve">Technological progress </w:t>
      </w:r>
      <w:r w:rsidR="002A3A72">
        <w:rPr>
          <w:bCs/>
        </w:rPr>
        <w:t>in engineering are</w:t>
      </w:r>
      <w:r w:rsidR="005D6594">
        <w:rPr>
          <w:bCs/>
        </w:rPr>
        <w:t xml:space="preserve">na with specific reference to EVs </w:t>
      </w:r>
      <w:r w:rsidR="00BB705B">
        <w:rPr>
          <w:bCs/>
        </w:rPr>
        <w:t>has immensely contr</w:t>
      </w:r>
      <w:r w:rsidR="002A3A72">
        <w:rPr>
          <w:bCs/>
        </w:rPr>
        <w:t xml:space="preserve">ibuted </w:t>
      </w:r>
      <w:r w:rsidR="003A0042">
        <w:rPr>
          <w:bCs/>
        </w:rPr>
        <w:t>in making the sustainable</w:t>
      </w:r>
      <w:r w:rsidR="00643FC9">
        <w:rPr>
          <w:bCs/>
        </w:rPr>
        <w:t xml:space="preserve"> s</w:t>
      </w:r>
      <w:r w:rsidR="003A0042">
        <w:rPr>
          <w:bCs/>
        </w:rPr>
        <w:t xml:space="preserve">ociety and better </w:t>
      </w:r>
      <w:r w:rsidR="00643FC9">
        <w:rPr>
          <w:bCs/>
        </w:rPr>
        <w:t xml:space="preserve">quality of human life. </w:t>
      </w:r>
      <w:r w:rsidR="005D6594">
        <w:rPr>
          <w:bCs/>
        </w:rPr>
        <w:t xml:space="preserve"> </w:t>
      </w:r>
      <w:r w:rsidR="003E738D" w:rsidRPr="003E738D">
        <w:rPr>
          <w:bCs/>
        </w:rPr>
        <w:t>Internal Combustion Engine (ICE)</w:t>
      </w:r>
      <w:r w:rsidR="00B061F1">
        <w:rPr>
          <w:bCs/>
        </w:rPr>
        <w:t xml:space="preserve"> is</w:t>
      </w:r>
      <w:r w:rsidR="00906EA4">
        <w:rPr>
          <w:bCs/>
        </w:rPr>
        <w:t xml:space="preserve"> a </w:t>
      </w:r>
      <w:r w:rsidR="00B061F1">
        <w:rPr>
          <w:bCs/>
        </w:rPr>
        <w:t>greatest contributor to urban air pollution and also</w:t>
      </w:r>
      <w:r w:rsidR="003E738D" w:rsidRPr="003E738D">
        <w:rPr>
          <w:bCs/>
        </w:rPr>
        <w:t xml:space="preserve"> second highest contributor to global warming with approximately 21% </w:t>
      </w:r>
      <w:r w:rsidR="000333CA">
        <w:rPr>
          <w:bCs/>
        </w:rPr>
        <w:t xml:space="preserve">emission </w:t>
      </w:r>
      <w:r w:rsidR="003E738D" w:rsidRPr="003E738D">
        <w:rPr>
          <w:bCs/>
        </w:rPr>
        <w:t>of greenhouse gasses and the depletion of fossil fuels and their increasing prices, have significantly amplified interest in EV controller [2].</w:t>
      </w:r>
    </w:p>
    <w:p w14:paraId="148F9B7B" w14:textId="64225CDC" w:rsidR="003E738D" w:rsidRDefault="003E738D" w:rsidP="003E738D">
      <w:pPr>
        <w:spacing w:line="252" w:lineRule="auto"/>
        <w:jc w:val="both"/>
      </w:pPr>
      <w:r w:rsidRPr="003E738D">
        <w:rPr>
          <w:bCs/>
        </w:rPr>
        <w:t xml:space="preserve">Many researchers have been working on the </w:t>
      </w:r>
      <w:r w:rsidRPr="003E738D">
        <w:rPr>
          <w:bCs/>
          <w:noProof/>
        </w:rPr>
        <w:t>modelling</w:t>
      </w:r>
      <w:r w:rsidRPr="003E738D">
        <w:rPr>
          <w:bCs/>
        </w:rPr>
        <w:t xml:space="preserve"> and controlling of an EV. Due to their sustainability and cheaper running cost, </w:t>
      </w:r>
      <w:r w:rsidR="001E4365">
        <w:rPr>
          <w:bCs/>
        </w:rPr>
        <w:t>EV</w:t>
      </w:r>
      <w:r w:rsidRPr="003E738D">
        <w:rPr>
          <w:bCs/>
        </w:rPr>
        <w:t xml:space="preserve"> are likely to be the way of the future. </w:t>
      </w:r>
      <w:r w:rsidRPr="003E738D">
        <w:t>Developments throughout the 20</w:t>
      </w:r>
      <w:r w:rsidRPr="003E738D">
        <w:rPr>
          <w:vertAlign w:val="superscript"/>
        </w:rPr>
        <w:t>th</w:t>
      </w:r>
      <w:r w:rsidRPr="003E738D">
        <w:t xml:space="preserve"> century </w:t>
      </w:r>
      <w:r w:rsidRPr="003E738D">
        <w:rPr>
          <w:noProof/>
        </w:rPr>
        <w:t>have</w:t>
      </w:r>
      <w:r w:rsidRPr="003E738D">
        <w:t xml:space="preserve"> resulted in </w:t>
      </w:r>
      <w:r w:rsidRPr="003E738D">
        <w:rPr>
          <w:noProof/>
        </w:rPr>
        <w:t>simpler</w:t>
      </w:r>
      <w:r w:rsidRPr="003E738D">
        <w:t xml:space="preserve"> and more efficient electric vehicle [3]. EVs </w:t>
      </w:r>
      <w:r w:rsidR="00657C69">
        <w:t xml:space="preserve">have cutting edge compared to other </w:t>
      </w:r>
      <w:r w:rsidR="0098777B">
        <w:t>technology that they</w:t>
      </w:r>
      <w:r w:rsidRPr="003E738D">
        <w:t xml:space="preserve"> on</w:t>
      </w:r>
      <w:r w:rsidR="00BC5F36">
        <w:t xml:space="preserve">ly consume energy, but </w:t>
      </w:r>
      <w:r w:rsidR="004E3579">
        <w:t>at the same time</w:t>
      </w:r>
      <w:r w:rsidR="00BC5F36">
        <w:t xml:space="preserve"> </w:t>
      </w:r>
      <w:r w:rsidRPr="003E738D">
        <w:t xml:space="preserve">store and transport electricity and can reduce the emissions that contribute to climate change. The fuel to Electric Vehicles is </w:t>
      </w:r>
      <w:r w:rsidRPr="003E738D">
        <w:rPr>
          <w:noProof/>
        </w:rPr>
        <w:t>extremely</w:t>
      </w:r>
      <w:r w:rsidRPr="003E738D">
        <w:t xml:space="preserve"> cheap as compared to traditional ICE engine vehicles. It also produces less heat and air pollution. </w:t>
      </w:r>
      <w:r w:rsidR="000402EE">
        <w:t>In addition</w:t>
      </w:r>
      <w:r w:rsidRPr="003E738D">
        <w:t xml:space="preserve">, </w:t>
      </w:r>
      <w:r w:rsidR="000402EE">
        <w:t>EVs</w:t>
      </w:r>
      <w:r w:rsidRPr="003E738D">
        <w:t xml:space="preserve"> are economical and eco-friendly. </w:t>
      </w:r>
      <w:r w:rsidR="000402EE">
        <w:t>This very f</w:t>
      </w:r>
      <w:r w:rsidR="00F51C88">
        <w:t xml:space="preserve">eature of EVs </w:t>
      </w:r>
      <w:r w:rsidRPr="003E738D">
        <w:t xml:space="preserve">makes them an </w:t>
      </w:r>
      <w:r w:rsidR="00F51C88">
        <w:t>incredible</w:t>
      </w:r>
      <w:r w:rsidRPr="003E738D">
        <w:t xml:space="preserve"> alternative for </w:t>
      </w:r>
      <w:r w:rsidRPr="003E738D">
        <w:rPr>
          <w:noProof/>
        </w:rPr>
        <w:t>fuel</w:t>
      </w:r>
      <w:r w:rsidRPr="003E738D">
        <w:t xml:space="preserve"> vehicles.</w:t>
      </w:r>
    </w:p>
    <w:p w14:paraId="644C8337" w14:textId="77777777" w:rsidR="007B0500" w:rsidRDefault="007B0500" w:rsidP="003E738D">
      <w:pPr>
        <w:spacing w:line="252" w:lineRule="auto"/>
        <w:jc w:val="both"/>
      </w:pPr>
    </w:p>
    <w:p w14:paraId="10455AB8" w14:textId="758E0C74" w:rsidR="00FB3E93" w:rsidRPr="005018ED" w:rsidRDefault="007B0500" w:rsidP="00ED4BDB">
      <w:pPr>
        <w:spacing w:line="252" w:lineRule="auto"/>
        <w:jc w:val="both"/>
      </w:pPr>
      <w:r>
        <w:t xml:space="preserve">The article is </w:t>
      </w:r>
      <w:r w:rsidR="00FA5210">
        <w:t>delimited with following structure</w:t>
      </w:r>
      <w:r>
        <w:t xml:space="preserve">: </w:t>
      </w:r>
      <w:r w:rsidR="009179A3">
        <w:t>The s</w:t>
      </w:r>
      <w:r>
        <w:t xml:space="preserve">ection </w:t>
      </w:r>
      <w:r w:rsidR="00423F96">
        <w:t>II</w:t>
      </w:r>
      <w:r w:rsidR="00A16F80">
        <w:t xml:space="preserve"> gives the</w:t>
      </w:r>
      <w:r>
        <w:t xml:space="preserve"> </w:t>
      </w:r>
      <w:r w:rsidR="00423F96">
        <w:t>description of an Electric Vehicle</w:t>
      </w:r>
      <w:r>
        <w:t xml:space="preserve">; Section </w:t>
      </w:r>
      <w:r w:rsidR="00423F96">
        <w:t>III</w:t>
      </w:r>
      <w:r>
        <w:t xml:space="preserve"> describes the design of PI</w:t>
      </w:r>
      <w:r w:rsidR="00423F96">
        <w:t>D</w:t>
      </w:r>
      <w:r>
        <w:t xml:space="preserve"> controller using </w:t>
      </w:r>
      <w:r w:rsidR="00423F96">
        <w:t>Cohen-Coon, Wang-</w:t>
      </w:r>
      <w:proofErr w:type="spellStart"/>
      <w:r w:rsidR="00423F96">
        <w:t>Juang</w:t>
      </w:r>
      <w:proofErr w:type="spellEnd"/>
      <w:r w:rsidR="00423F96">
        <w:t>-Chan and Chine-</w:t>
      </w:r>
      <w:proofErr w:type="spellStart"/>
      <w:r w:rsidR="00423F96">
        <w:t>Hrones</w:t>
      </w:r>
      <w:proofErr w:type="spellEnd"/>
      <w:r w:rsidR="00423F96">
        <w:t>-</w:t>
      </w:r>
      <w:proofErr w:type="spellStart"/>
      <w:r w:rsidR="00423F96">
        <w:t>Reswick</w:t>
      </w:r>
      <w:proofErr w:type="spellEnd"/>
      <w:r w:rsidR="00423F96">
        <w:t xml:space="preserve"> tuning techniques</w:t>
      </w:r>
      <w:r>
        <w:t xml:space="preserve">. </w:t>
      </w:r>
      <w:r w:rsidR="009179A3">
        <w:t xml:space="preserve">The </w:t>
      </w:r>
      <w:r w:rsidR="007C5084">
        <w:t xml:space="preserve">section IV, presents the simulation results of </w:t>
      </w:r>
      <w:r w:rsidR="0075321F">
        <w:t xml:space="preserve">control algorithm with and without </w:t>
      </w:r>
      <w:r w:rsidR="00ED4BDB">
        <w:t>disturbance, followed by a culmination section.</w:t>
      </w:r>
    </w:p>
    <w:p w14:paraId="4FB5FA44" w14:textId="304F858E" w:rsidR="00FB3E93" w:rsidRDefault="003E738D" w:rsidP="003E738D">
      <w:pPr>
        <w:pStyle w:val="Heading1"/>
        <w:spacing w:after="120"/>
        <w:rPr>
          <w:b/>
          <w:bCs/>
        </w:rPr>
      </w:pPr>
      <w:r>
        <w:rPr>
          <w:b/>
          <w:bCs/>
        </w:rPr>
        <w:t xml:space="preserve">DESCRIPTION OF AN </w:t>
      </w:r>
      <w:r w:rsidR="00206A27">
        <w:rPr>
          <w:b/>
          <w:bCs/>
        </w:rPr>
        <w:t>EV</w:t>
      </w:r>
    </w:p>
    <w:p w14:paraId="7A62E73C" w14:textId="59BE3954" w:rsidR="00423F96" w:rsidRPr="003E738D" w:rsidRDefault="00423F96" w:rsidP="00423F96">
      <w:pPr>
        <w:pStyle w:val="ListParagraph"/>
        <w:spacing w:after="240" w:line="252" w:lineRule="auto"/>
        <w:ind w:left="0"/>
        <w:jc w:val="both"/>
        <w:rPr>
          <w:bCs/>
          <w:sz w:val="20"/>
          <w:szCs w:val="20"/>
        </w:rPr>
      </w:pPr>
      <w:r w:rsidRPr="003E738D">
        <w:rPr>
          <w:bCs/>
          <w:sz w:val="20"/>
          <w:szCs w:val="20"/>
        </w:rPr>
        <w:t xml:space="preserve">The </w:t>
      </w:r>
      <w:r w:rsidR="00917449">
        <w:rPr>
          <w:bCs/>
          <w:sz w:val="20"/>
          <w:szCs w:val="20"/>
        </w:rPr>
        <w:t>EV</w:t>
      </w:r>
      <w:r w:rsidRPr="003E738D">
        <w:rPr>
          <w:bCs/>
          <w:sz w:val="20"/>
          <w:szCs w:val="20"/>
        </w:rPr>
        <w:t xml:space="preserve"> </w:t>
      </w:r>
      <w:r w:rsidRPr="003E738D">
        <w:rPr>
          <w:bCs/>
          <w:noProof/>
          <w:sz w:val="20"/>
          <w:szCs w:val="20"/>
        </w:rPr>
        <w:t>was invented</w:t>
      </w:r>
      <w:r w:rsidRPr="003E738D">
        <w:rPr>
          <w:bCs/>
          <w:sz w:val="20"/>
          <w:szCs w:val="20"/>
        </w:rPr>
        <w:t xml:space="preserve"> around the </w:t>
      </w:r>
      <w:r w:rsidRPr="003E738D">
        <w:rPr>
          <w:bCs/>
          <w:noProof/>
          <w:sz w:val="20"/>
          <w:szCs w:val="20"/>
        </w:rPr>
        <w:t>middle</w:t>
      </w:r>
      <w:r w:rsidRPr="003E738D">
        <w:rPr>
          <w:bCs/>
          <w:sz w:val="20"/>
          <w:szCs w:val="20"/>
        </w:rPr>
        <w:t xml:space="preserve"> of the </w:t>
      </w:r>
      <w:r w:rsidRPr="003E738D">
        <w:rPr>
          <w:bCs/>
          <w:noProof/>
          <w:sz w:val="20"/>
          <w:szCs w:val="20"/>
        </w:rPr>
        <w:t>19</w:t>
      </w:r>
      <w:r w:rsidRPr="003E738D">
        <w:rPr>
          <w:bCs/>
          <w:noProof/>
          <w:sz w:val="20"/>
          <w:szCs w:val="20"/>
          <w:vertAlign w:val="superscript"/>
        </w:rPr>
        <w:t>th</w:t>
      </w:r>
      <w:r w:rsidRPr="003E738D">
        <w:rPr>
          <w:bCs/>
          <w:sz w:val="20"/>
          <w:szCs w:val="20"/>
        </w:rPr>
        <w:t xml:space="preserve"> century [4]. It </w:t>
      </w:r>
      <w:r w:rsidRPr="003E738D">
        <w:rPr>
          <w:bCs/>
          <w:noProof/>
          <w:sz w:val="20"/>
          <w:szCs w:val="20"/>
        </w:rPr>
        <w:t>is powered</w:t>
      </w:r>
      <w:r w:rsidRPr="003E738D">
        <w:rPr>
          <w:bCs/>
          <w:sz w:val="20"/>
          <w:szCs w:val="20"/>
        </w:rPr>
        <w:t xml:space="preserve"> by rechargeable batteries and is propelled by a motor.</w:t>
      </w:r>
      <w:r>
        <w:rPr>
          <w:bCs/>
          <w:sz w:val="20"/>
          <w:szCs w:val="20"/>
        </w:rPr>
        <w:t xml:space="preserve"> The rechargeable batteries which are used as energy storage devices play a significance role in Electric Vehicle application [5]. </w:t>
      </w:r>
      <w:r w:rsidRPr="003E738D">
        <w:rPr>
          <w:bCs/>
          <w:sz w:val="20"/>
          <w:szCs w:val="20"/>
        </w:rPr>
        <w:t xml:space="preserve">EV is nearly silent and </w:t>
      </w:r>
      <w:r>
        <w:rPr>
          <w:bCs/>
          <w:sz w:val="20"/>
          <w:szCs w:val="20"/>
        </w:rPr>
        <w:t>hence prevents noise pollution.</w:t>
      </w:r>
      <w:r w:rsidRPr="003E738D">
        <w:rPr>
          <w:bCs/>
          <w:sz w:val="20"/>
          <w:szCs w:val="20"/>
        </w:rPr>
        <w:t xml:space="preserve"> Three main components of the EV are</w:t>
      </w:r>
      <w:r w:rsidR="00671095">
        <w:rPr>
          <w:bCs/>
          <w:sz w:val="20"/>
          <w:szCs w:val="20"/>
        </w:rPr>
        <w:t xml:space="preserve"> a</w:t>
      </w:r>
      <w:r w:rsidRPr="003E738D">
        <w:rPr>
          <w:bCs/>
          <w:sz w:val="20"/>
          <w:szCs w:val="20"/>
        </w:rPr>
        <w:t>n electric motor</w:t>
      </w:r>
      <w:r w:rsidR="00671095">
        <w:rPr>
          <w:bCs/>
          <w:sz w:val="20"/>
          <w:szCs w:val="20"/>
        </w:rPr>
        <w:t>, a</w:t>
      </w:r>
      <w:r w:rsidRPr="003E738D">
        <w:rPr>
          <w:bCs/>
          <w:sz w:val="20"/>
          <w:szCs w:val="20"/>
        </w:rPr>
        <w:t xml:space="preserve"> controller </w:t>
      </w:r>
      <w:r w:rsidR="00671095">
        <w:rPr>
          <w:bCs/>
          <w:sz w:val="20"/>
          <w:szCs w:val="20"/>
        </w:rPr>
        <w:t>and a</w:t>
      </w:r>
      <w:r w:rsidRPr="003E738D">
        <w:rPr>
          <w:bCs/>
          <w:sz w:val="20"/>
          <w:szCs w:val="20"/>
        </w:rPr>
        <w:t xml:space="preserve"> rechargeable battery</w:t>
      </w:r>
      <w:r w:rsidR="00671095">
        <w:rPr>
          <w:bCs/>
          <w:sz w:val="20"/>
          <w:szCs w:val="20"/>
        </w:rPr>
        <w:t>.</w:t>
      </w:r>
    </w:p>
    <w:p w14:paraId="3F4DDC7D" w14:textId="77777777" w:rsidR="003E738D" w:rsidRDefault="003E738D" w:rsidP="003E738D">
      <w:pPr>
        <w:pStyle w:val="ListParagraph"/>
        <w:ind w:left="0"/>
        <w:jc w:val="both"/>
        <w:rPr>
          <w:b/>
          <w:bCs/>
          <w:sz w:val="20"/>
          <w:szCs w:val="20"/>
        </w:rPr>
      </w:pPr>
    </w:p>
    <w:p w14:paraId="29106C45" w14:textId="77777777" w:rsidR="003E738D" w:rsidRDefault="00F45C7D" w:rsidP="003E738D">
      <w:pPr>
        <w:jc w:val="center"/>
        <w:rPr>
          <w:bCs/>
          <w:sz w:val="16"/>
          <w:szCs w:val="16"/>
        </w:rPr>
      </w:pPr>
      <w:r>
        <w:rPr>
          <w:bCs/>
          <w:noProof/>
          <w:sz w:val="16"/>
          <w:szCs w:val="16"/>
        </w:rPr>
        <w:lastRenderedPageBreak/>
        <w:drawing>
          <wp:inline distT="0" distB="0" distL="0" distR="0" wp14:anchorId="5BEA548A" wp14:editId="47BA15CA">
            <wp:extent cx="3071495" cy="12033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V.png"/>
                    <pic:cNvPicPr/>
                  </pic:nvPicPr>
                  <pic:blipFill>
                    <a:blip r:embed="rId8">
                      <a:extLst>
                        <a:ext uri="{28A0092B-C50C-407E-A947-70E740481C1C}">
                          <a14:useLocalDpi xmlns:a14="http://schemas.microsoft.com/office/drawing/2010/main" val="0"/>
                        </a:ext>
                      </a:extLst>
                    </a:blip>
                    <a:stretch>
                      <a:fillRect/>
                    </a:stretch>
                  </pic:blipFill>
                  <pic:spPr>
                    <a:xfrm>
                      <a:off x="0" y="0"/>
                      <a:ext cx="3071495" cy="1203325"/>
                    </a:xfrm>
                    <a:prstGeom prst="rect">
                      <a:avLst/>
                    </a:prstGeom>
                  </pic:spPr>
                </pic:pic>
              </a:graphicData>
            </a:graphic>
          </wp:inline>
        </w:drawing>
      </w:r>
    </w:p>
    <w:p w14:paraId="76166A21" w14:textId="77777777" w:rsidR="003E738D" w:rsidRDefault="003E738D" w:rsidP="003E738D">
      <w:pPr>
        <w:pStyle w:val="ListParagraph"/>
        <w:jc w:val="both"/>
        <w:rPr>
          <w:bCs/>
          <w:sz w:val="16"/>
          <w:szCs w:val="16"/>
        </w:rPr>
      </w:pPr>
    </w:p>
    <w:p w14:paraId="54F276BD" w14:textId="77777777" w:rsidR="003E738D" w:rsidRPr="003E738D" w:rsidRDefault="003E738D" w:rsidP="003E738D">
      <w:pPr>
        <w:jc w:val="center"/>
        <w:rPr>
          <w:bCs/>
        </w:rPr>
      </w:pPr>
      <w:r w:rsidRPr="003E738D">
        <w:rPr>
          <w:bCs/>
        </w:rPr>
        <w:t xml:space="preserve">Fig. 1: </w:t>
      </w:r>
      <w:r w:rsidR="00846907">
        <w:rPr>
          <w:bCs/>
        </w:rPr>
        <w:t xml:space="preserve">Block Diagram of </w:t>
      </w:r>
      <w:r w:rsidRPr="003E738D">
        <w:rPr>
          <w:bCs/>
        </w:rPr>
        <w:t>Electric Vehicle Model [4]</w:t>
      </w:r>
    </w:p>
    <w:p w14:paraId="74C20926" w14:textId="77777777" w:rsidR="003E738D" w:rsidRDefault="003E738D" w:rsidP="003E738D">
      <w:pPr>
        <w:pStyle w:val="ListParagraph"/>
        <w:jc w:val="both"/>
        <w:rPr>
          <w:bCs/>
          <w:sz w:val="16"/>
          <w:szCs w:val="16"/>
        </w:rPr>
      </w:pPr>
    </w:p>
    <w:p w14:paraId="52E5E480" w14:textId="39C705E7" w:rsidR="003E738D" w:rsidRPr="003E738D" w:rsidRDefault="003E738D" w:rsidP="003E738D">
      <w:pPr>
        <w:spacing w:after="240" w:line="252" w:lineRule="auto"/>
        <w:jc w:val="both"/>
        <w:rPr>
          <w:bCs/>
        </w:rPr>
      </w:pPr>
      <w:r w:rsidRPr="003E738D">
        <w:rPr>
          <w:bCs/>
          <w:noProof/>
        </w:rPr>
        <w:t>The electric motor is controlled by a controller</w:t>
      </w:r>
      <w:r w:rsidR="00660C5F">
        <w:rPr>
          <w:bCs/>
          <w:noProof/>
        </w:rPr>
        <w:t xml:space="preserve">. </w:t>
      </w:r>
      <w:r w:rsidR="00F53FE9">
        <w:rPr>
          <w:bCs/>
          <w:noProof/>
        </w:rPr>
        <w:t>T</w:t>
      </w:r>
      <w:r w:rsidR="00C70492">
        <w:rPr>
          <w:bCs/>
          <w:noProof/>
        </w:rPr>
        <w:t>he rechargable batter</w:t>
      </w:r>
      <w:r w:rsidR="00F53FE9">
        <w:rPr>
          <w:bCs/>
          <w:noProof/>
        </w:rPr>
        <w:t xml:space="preserve">y provides the power to elctric motor </w:t>
      </w:r>
      <w:r w:rsidRPr="003E738D">
        <w:rPr>
          <w:bCs/>
        </w:rPr>
        <w:t xml:space="preserve">as shown in the Fig. 1. </w:t>
      </w:r>
      <w:r w:rsidR="00BE48C1">
        <w:rPr>
          <w:bCs/>
        </w:rPr>
        <w:t>Electric motor</w:t>
      </w:r>
      <w:r w:rsidR="00831AF2">
        <w:rPr>
          <w:bCs/>
        </w:rPr>
        <w:t xml:space="preserve"> gets power from the</w:t>
      </w:r>
      <w:r w:rsidR="00B321BD">
        <w:rPr>
          <w:bCs/>
        </w:rPr>
        <w:t xml:space="preserve"> </w:t>
      </w:r>
      <w:r w:rsidRPr="003E738D">
        <w:rPr>
          <w:bCs/>
        </w:rPr>
        <w:t>battery pack. The EV sy</w:t>
      </w:r>
      <w:r w:rsidR="00714C4E">
        <w:rPr>
          <w:bCs/>
        </w:rPr>
        <w:t>stem takes the input voltage from the electric motor</w:t>
      </w:r>
      <w:r w:rsidRPr="003E738D">
        <w:rPr>
          <w:bCs/>
        </w:rPr>
        <w:t xml:space="preserve"> and outputs the rotational speed of the </w:t>
      </w:r>
      <w:r w:rsidRPr="003E738D">
        <w:rPr>
          <w:bCs/>
          <w:noProof/>
        </w:rPr>
        <w:t>electric</w:t>
      </w:r>
      <w:r w:rsidR="000D03C4">
        <w:rPr>
          <w:bCs/>
        </w:rPr>
        <w:t xml:space="preserve"> motor [6</w:t>
      </w:r>
      <w:r w:rsidRPr="003E738D">
        <w:rPr>
          <w:bCs/>
        </w:rPr>
        <w:t xml:space="preserve">]. Electric motors operate efficiently over a greater range of speeds and also generate high torque at low speed. </w:t>
      </w:r>
      <w:r w:rsidR="00044A98">
        <w:rPr>
          <w:bCs/>
        </w:rPr>
        <w:t>T</w:t>
      </w:r>
      <w:r w:rsidR="00044A98" w:rsidRPr="003E738D">
        <w:rPr>
          <w:bCs/>
        </w:rPr>
        <w:t>he potentiometer, Direct Current (DC) controller</w:t>
      </w:r>
      <w:r w:rsidR="00044A98">
        <w:rPr>
          <w:bCs/>
        </w:rPr>
        <w:t>,</w:t>
      </w:r>
      <w:r w:rsidR="00044A98" w:rsidRPr="003E738D">
        <w:rPr>
          <w:bCs/>
        </w:rPr>
        <w:t xml:space="preserve"> batteries, and motor</w:t>
      </w:r>
      <w:r w:rsidR="00044A98">
        <w:rPr>
          <w:bCs/>
        </w:rPr>
        <w:t xml:space="preserve"> </w:t>
      </w:r>
      <w:r w:rsidR="0056369B">
        <w:rPr>
          <w:bCs/>
        </w:rPr>
        <w:t>makes up</w:t>
      </w:r>
      <w:r w:rsidRPr="003E738D">
        <w:rPr>
          <w:bCs/>
        </w:rPr>
        <w:t xml:space="preserve"> main parts </w:t>
      </w:r>
      <w:r w:rsidR="0056369B">
        <w:rPr>
          <w:bCs/>
        </w:rPr>
        <w:t>of</w:t>
      </w:r>
      <w:r w:rsidRPr="003E738D">
        <w:rPr>
          <w:bCs/>
        </w:rPr>
        <w:t xml:space="preserve"> the </w:t>
      </w:r>
      <w:r w:rsidR="0056369B">
        <w:rPr>
          <w:bCs/>
        </w:rPr>
        <w:t>EV.</w:t>
      </w:r>
      <w:r w:rsidRPr="003E738D">
        <w:rPr>
          <w:bCs/>
        </w:rPr>
        <w:t xml:space="preserve"> </w:t>
      </w:r>
    </w:p>
    <w:p w14:paraId="587BD957" w14:textId="77777777" w:rsidR="003E738D" w:rsidRPr="003E738D" w:rsidRDefault="003E738D" w:rsidP="003E738D">
      <w:pPr>
        <w:spacing w:after="240" w:line="252" w:lineRule="auto"/>
        <w:jc w:val="both"/>
        <w:rPr>
          <w:bCs/>
        </w:rPr>
      </w:pPr>
      <w:r w:rsidRPr="003E738D">
        <w:rPr>
          <w:b/>
        </w:rPr>
        <w:t>Potentiometer</w:t>
      </w:r>
      <w:r w:rsidRPr="003E738D">
        <w:rPr>
          <w:bCs/>
        </w:rPr>
        <w:t xml:space="preserve">: A pair of </w:t>
      </w:r>
      <w:r w:rsidRPr="003E738D">
        <w:rPr>
          <w:bCs/>
          <w:noProof/>
        </w:rPr>
        <w:t>potentiometer</w:t>
      </w:r>
      <w:r w:rsidRPr="003E738D">
        <w:rPr>
          <w:bCs/>
        </w:rPr>
        <w:t xml:space="preserve"> is attached to the gas pedal for safety reasons. </w:t>
      </w:r>
      <w:r w:rsidRPr="003E738D">
        <w:rPr>
          <w:bCs/>
          <w:noProof/>
        </w:rPr>
        <w:t>The potentiometer</w:t>
      </w:r>
      <w:r w:rsidRPr="003E738D">
        <w:rPr>
          <w:bCs/>
        </w:rPr>
        <w:t xml:space="preserve"> is used to signal the controller about the amount of power to be transferred. It </w:t>
      </w:r>
      <w:r w:rsidRPr="003E738D">
        <w:rPr>
          <w:bCs/>
          <w:noProof/>
        </w:rPr>
        <w:t>is also called</w:t>
      </w:r>
      <w:r w:rsidR="009160C6">
        <w:rPr>
          <w:bCs/>
          <w:noProof/>
        </w:rPr>
        <w:t xml:space="preserve"> </w:t>
      </w:r>
      <w:r w:rsidRPr="003E738D">
        <w:rPr>
          <w:bCs/>
          <w:noProof/>
        </w:rPr>
        <w:t>as</w:t>
      </w:r>
      <w:r w:rsidRPr="003E738D">
        <w:rPr>
          <w:bCs/>
        </w:rPr>
        <w:t xml:space="preserve"> variable resistor. Both the potentiometers deliver the </w:t>
      </w:r>
      <w:r w:rsidRPr="003E738D">
        <w:rPr>
          <w:bCs/>
          <w:noProof/>
        </w:rPr>
        <w:t>same</w:t>
      </w:r>
      <w:r w:rsidRPr="003E738D">
        <w:rPr>
          <w:bCs/>
        </w:rPr>
        <w:t xml:space="preserve"> signal to the controller. Full power indicates that </w:t>
      </w:r>
      <w:r w:rsidRPr="003E738D">
        <w:rPr>
          <w:bCs/>
          <w:noProof/>
        </w:rPr>
        <w:t>the gas pedal is being floored by the driver</w:t>
      </w:r>
      <w:r w:rsidRPr="003E738D">
        <w:rPr>
          <w:bCs/>
        </w:rPr>
        <w:t xml:space="preserve">. The controllers </w:t>
      </w:r>
      <w:r w:rsidRPr="003E738D">
        <w:rPr>
          <w:bCs/>
          <w:noProof/>
        </w:rPr>
        <w:t>check</w:t>
      </w:r>
      <w:r w:rsidRPr="003E738D">
        <w:rPr>
          <w:bCs/>
        </w:rPr>
        <w:t xml:space="preserve"> whether the readings of both the potentiometers are the </w:t>
      </w:r>
      <w:r w:rsidRPr="003E738D">
        <w:rPr>
          <w:bCs/>
          <w:noProof/>
        </w:rPr>
        <w:t>same</w:t>
      </w:r>
      <w:r w:rsidRPr="003E738D">
        <w:rPr>
          <w:bCs/>
        </w:rPr>
        <w:t xml:space="preserve"> to avoid faulty conditions. </w:t>
      </w:r>
    </w:p>
    <w:p w14:paraId="05876CC9" w14:textId="2A208A2B" w:rsidR="00EE3213" w:rsidRDefault="003E738D" w:rsidP="003E738D">
      <w:pPr>
        <w:spacing w:after="240" w:line="252" w:lineRule="auto"/>
        <w:jc w:val="both"/>
        <w:rPr>
          <w:bCs/>
        </w:rPr>
      </w:pPr>
      <w:r w:rsidRPr="003E738D">
        <w:rPr>
          <w:b/>
        </w:rPr>
        <w:t>Batteries</w:t>
      </w:r>
      <w:r w:rsidRPr="003E738D">
        <w:rPr>
          <w:bCs/>
        </w:rPr>
        <w:t xml:space="preserve">: </w:t>
      </w:r>
      <w:r w:rsidR="00FB3AB6">
        <w:rPr>
          <w:bCs/>
        </w:rPr>
        <w:t xml:space="preserve">EVs utilize </w:t>
      </w:r>
      <w:r w:rsidR="00E437BF">
        <w:rPr>
          <w:bCs/>
        </w:rPr>
        <w:t>t</w:t>
      </w:r>
      <w:r w:rsidRPr="003E738D">
        <w:rPr>
          <w:bCs/>
        </w:rPr>
        <w:t xml:space="preserve">he batteries to power the propulsion. These </w:t>
      </w:r>
      <w:r w:rsidRPr="003E738D">
        <w:rPr>
          <w:bCs/>
          <w:noProof/>
        </w:rPr>
        <w:t>are designed</w:t>
      </w:r>
      <w:r w:rsidRPr="003E738D">
        <w:rPr>
          <w:bCs/>
        </w:rPr>
        <w:t xml:space="preserve"> in such a way that they can provide power over a </w:t>
      </w:r>
      <w:r w:rsidRPr="003E738D">
        <w:rPr>
          <w:bCs/>
          <w:noProof/>
        </w:rPr>
        <w:t>sustained period</w:t>
      </w:r>
      <w:r w:rsidRPr="003E738D">
        <w:rPr>
          <w:bCs/>
        </w:rPr>
        <w:t xml:space="preserve">. </w:t>
      </w:r>
      <w:r w:rsidR="00EE3213">
        <w:rPr>
          <w:bCs/>
        </w:rPr>
        <w:t>Three varie</w:t>
      </w:r>
      <w:r w:rsidR="007D41BD">
        <w:rPr>
          <w:bCs/>
        </w:rPr>
        <w:t xml:space="preserve">ties of batteries namely </w:t>
      </w:r>
      <w:r w:rsidR="007D41BD" w:rsidRPr="003E738D">
        <w:rPr>
          <w:bCs/>
        </w:rPr>
        <w:t xml:space="preserve">lead acid, lithium ion, </w:t>
      </w:r>
      <w:r w:rsidR="007D41BD" w:rsidRPr="003E738D">
        <w:rPr>
          <w:bCs/>
          <w:noProof/>
        </w:rPr>
        <w:t>and</w:t>
      </w:r>
      <w:r w:rsidR="007D41BD" w:rsidRPr="003E738D">
        <w:rPr>
          <w:bCs/>
        </w:rPr>
        <w:t xml:space="preserve"> nickel-metal hydride</w:t>
      </w:r>
      <w:r w:rsidR="007D41BD">
        <w:rPr>
          <w:bCs/>
        </w:rPr>
        <w:t xml:space="preserve"> can be used in EVs</w:t>
      </w:r>
      <w:r w:rsidR="004103A2">
        <w:rPr>
          <w:bCs/>
        </w:rPr>
        <w:t xml:space="preserve">. The </w:t>
      </w:r>
      <w:r w:rsidR="00F56576">
        <w:rPr>
          <w:bCs/>
        </w:rPr>
        <w:t xml:space="preserve">different </w:t>
      </w:r>
      <w:r w:rsidR="004103A2">
        <w:rPr>
          <w:bCs/>
        </w:rPr>
        <w:t>research</w:t>
      </w:r>
      <w:r w:rsidR="00F56576">
        <w:rPr>
          <w:bCs/>
        </w:rPr>
        <w:t>es</w:t>
      </w:r>
      <w:r w:rsidR="004103A2">
        <w:rPr>
          <w:bCs/>
        </w:rPr>
        <w:t xml:space="preserve"> </w:t>
      </w:r>
      <w:r w:rsidR="00471817">
        <w:rPr>
          <w:bCs/>
        </w:rPr>
        <w:t>reveal</w:t>
      </w:r>
      <w:r w:rsidR="004103A2">
        <w:rPr>
          <w:bCs/>
        </w:rPr>
        <w:t xml:space="preserve"> that </w:t>
      </w:r>
      <w:r w:rsidR="00E557E3">
        <w:rPr>
          <w:bCs/>
        </w:rPr>
        <w:t>EV has higher efficiency compared to its counterpart</w:t>
      </w:r>
      <w:r w:rsidR="00416431">
        <w:rPr>
          <w:bCs/>
        </w:rPr>
        <w:t xml:space="preserve">s as cost of fuel in ICE is </w:t>
      </w:r>
      <w:r w:rsidR="002C4607">
        <w:rPr>
          <w:bCs/>
        </w:rPr>
        <w:t>substantially higher than the equivalent cost of electricity in EVs.</w:t>
      </w:r>
    </w:p>
    <w:p w14:paraId="1DA93C8F" w14:textId="431ECEE8" w:rsidR="003E738D" w:rsidRPr="003E738D" w:rsidRDefault="003E738D" w:rsidP="003E738D">
      <w:pPr>
        <w:spacing w:line="252" w:lineRule="auto"/>
        <w:jc w:val="both"/>
        <w:rPr>
          <w:bCs/>
        </w:rPr>
      </w:pPr>
      <w:r w:rsidRPr="003E738D">
        <w:rPr>
          <w:b/>
        </w:rPr>
        <w:t>DC Controller</w:t>
      </w:r>
      <w:r w:rsidRPr="003E738D">
        <w:rPr>
          <w:bCs/>
        </w:rPr>
        <w:t xml:space="preserve">: </w:t>
      </w:r>
      <w:r w:rsidR="002A57EE">
        <w:rPr>
          <w:bCs/>
        </w:rPr>
        <w:t xml:space="preserve">Batteries </w:t>
      </w:r>
      <w:r w:rsidR="00397519">
        <w:rPr>
          <w:bCs/>
        </w:rPr>
        <w:t>delivers the power to the controller</w:t>
      </w:r>
      <w:r w:rsidR="00717BE6">
        <w:rPr>
          <w:bCs/>
        </w:rPr>
        <w:t>, which in turn distributes to the motor</w:t>
      </w:r>
      <w:r w:rsidR="000D03C4">
        <w:rPr>
          <w:bCs/>
        </w:rPr>
        <w:t xml:space="preserve"> [7</w:t>
      </w:r>
      <w:r w:rsidRPr="003E738D">
        <w:rPr>
          <w:bCs/>
        </w:rPr>
        <w:t xml:space="preserve">]. The potentiometers provide the signal that tells the controller how much amount of power it has to deliver. It delivers a controlled amount of power to the motor which can be either zero when the car is </w:t>
      </w:r>
      <w:r w:rsidR="00B42D22" w:rsidRPr="003E738D">
        <w:rPr>
          <w:bCs/>
        </w:rPr>
        <w:t>stationary,</w:t>
      </w:r>
      <w:r w:rsidR="006A3BB2">
        <w:rPr>
          <w:bCs/>
          <w:noProof/>
        </w:rPr>
        <w:t xml:space="preserve"> or</w:t>
      </w:r>
      <w:r w:rsidRPr="003E738D">
        <w:rPr>
          <w:bCs/>
          <w:noProof/>
        </w:rPr>
        <w:t xml:space="preserve"> it</w:t>
      </w:r>
      <w:r w:rsidRPr="003E738D">
        <w:rPr>
          <w:bCs/>
        </w:rPr>
        <w:t xml:space="preserve"> can be full when the driver </w:t>
      </w:r>
      <w:r w:rsidR="00B42D22">
        <w:rPr>
          <w:bCs/>
        </w:rPr>
        <w:t>operates the</w:t>
      </w:r>
      <w:r w:rsidRPr="003E738D">
        <w:rPr>
          <w:bCs/>
        </w:rPr>
        <w:t xml:space="preserve"> accelerator pedal or any power level in </w:t>
      </w:r>
      <w:r w:rsidRPr="003E738D">
        <w:rPr>
          <w:bCs/>
          <w:noProof/>
        </w:rPr>
        <w:t>between</w:t>
      </w:r>
      <w:r w:rsidRPr="003E738D">
        <w:rPr>
          <w:bCs/>
        </w:rPr>
        <w:t xml:space="preserve">. The controller is employed to regulate the torque generated by the motors by modifying the energy flow. </w:t>
      </w:r>
      <w:r w:rsidR="00AA3D2B">
        <w:rPr>
          <w:bCs/>
        </w:rPr>
        <w:t>If and only if both the potentiometer signals are</w:t>
      </w:r>
      <w:r w:rsidR="00040101">
        <w:rPr>
          <w:bCs/>
        </w:rPr>
        <w:t xml:space="preserve"> </w:t>
      </w:r>
      <w:r w:rsidR="00AA3D2B">
        <w:rPr>
          <w:bCs/>
        </w:rPr>
        <w:t>equal, t</w:t>
      </w:r>
      <w:r w:rsidRPr="003E738D">
        <w:rPr>
          <w:bCs/>
        </w:rPr>
        <w:t xml:space="preserve">he controller operates.    </w:t>
      </w:r>
    </w:p>
    <w:p w14:paraId="0084F931" w14:textId="42FEA0AD" w:rsidR="003E738D" w:rsidRDefault="003E738D" w:rsidP="003E738D">
      <w:pPr>
        <w:spacing w:before="240" w:line="252" w:lineRule="auto"/>
        <w:jc w:val="both"/>
        <w:rPr>
          <w:bCs/>
        </w:rPr>
      </w:pPr>
      <w:r w:rsidRPr="003E738D">
        <w:rPr>
          <w:b/>
        </w:rPr>
        <w:t>Motor</w:t>
      </w:r>
      <w:r w:rsidRPr="003E738D">
        <w:rPr>
          <w:bCs/>
        </w:rPr>
        <w:t xml:space="preserve">: </w:t>
      </w:r>
      <w:r w:rsidR="008A2DF7">
        <w:rPr>
          <w:bCs/>
        </w:rPr>
        <w:t>M</w:t>
      </w:r>
      <w:r w:rsidRPr="003E738D">
        <w:rPr>
          <w:bCs/>
        </w:rPr>
        <w:t xml:space="preserve">otor needs a controller and </w:t>
      </w:r>
      <w:r w:rsidRPr="003E738D">
        <w:rPr>
          <w:bCs/>
          <w:noProof/>
        </w:rPr>
        <w:t>batteries</w:t>
      </w:r>
      <w:r w:rsidRPr="003E738D">
        <w:rPr>
          <w:bCs/>
        </w:rPr>
        <w:t xml:space="preserve"> to run. </w:t>
      </w:r>
      <w:r w:rsidR="001765C3">
        <w:rPr>
          <w:bCs/>
        </w:rPr>
        <w:t>The controller delivers power to the motor</w:t>
      </w:r>
      <w:r w:rsidRPr="003E738D">
        <w:rPr>
          <w:bCs/>
        </w:rPr>
        <w:t xml:space="preserve"> and turns the wheels, causing the vehicle to </w:t>
      </w:r>
      <w:r w:rsidR="001765C3">
        <w:rPr>
          <w:bCs/>
        </w:rPr>
        <w:t>move</w:t>
      </w:r>
      <w:r w:rsidRPr="003E738D">
        <w:rPr>
          <w:bCs/>
        </w:rPr>
        <w:t xml:space="preserve">. Approximately 90% of energy </w:t>
      </w:r>
      <w:r w:rsidRPr="003E738D">
        <w:rPr>
          <w:bCs/>
          <w:noProof/>
        </w:rPr>
        <w:t>is lost</w:t>
      </w:r>
      <w:r w:rsidRPr="003E738D">
        <w:rPr>
          <w:bCs/>
        </w:rPr>
        <w:t xml:space="preserve"> during the process of conversion </w:t>
      </w:r>
      <w:r w:rsidR="007779E4">
        <w:rPr>
          <w:bCs/>
        </w:rPr>
        <w:t xml:space="preserve">to mechanical energy from </w:t>
      </w:r>
      <w:r w:rsidRPr="003E738D">
        <w:rPr>
          <w:bCs/>
        </w:rPr>
        <w:t xml:space="preserve">electrical energy. The limitations in the </w:t>
      </w:r>
      <w:r w:rsidRPr="003E738D">
        <w:rPr>
          <w:bCs/>
          <w:noProof/>
        </w:rPr>
        <w:t>motor are</w:t>
      </w:r>
      <w:r w:rsidRPr="003E738D">
        <w:rPr>
          <w:bCs/>
        </w:rPr>
        <w:t xml:space="preserve"> that it may self-destruct due to the heat generated by over driving.</w:t>
      </w:r>
    </w:p>
    <w:p w14:paraId="08588BF8" w14:textId="77777777" w:rsidR="00A20730" w:rsidRPr="005018ED" w:rsidRDefault="00A20730" w:rsidP="00A20730">
      <w:pPr>
        <w:pStyle w:val="Heading1"/>
        <w:spacing w:after="120"/>
        <w:rPr>
          <w:b/>
        </w:rPr>
      </w:pPr>
      <w:r>
        <w:rPr>
          <w:b/>
        </w:rPr>
        <w:t>Control algorithms</w:t>
      </w:r>
      <w:r w:rsidR="00FE1524">
        <w:rPr>
          <w:b/>
        </w:rPr>
        <w:t xml:space="preserve"> </w:t>
      </w:r>
    </w:p>
    <w:p w14:paraId="75C9DCFD" w14:textId="77777777" w:rsidR="00BA1713" w:rsidRDefault="00C827A6" w:rsidP="00A20730">
      <w:pPr>
        <w:spacing w:before="240" w:line="252" w:lineRule="auto"/>
        <w:jc w:val="both"/>
        <w:rPr>
          <w:bCs/>
        </w:rPr>
      </w:pPr>
      <w:r>
        <w:rPr>
          <w:bCs/>
        </w:rPr>
        <w:t xml:space="preserve">Fig. 2 depicts the </w:t>
      </w:r>
      <w:r w:rsidR="00DC5F6C">
        <w:rPr>
          <w:bCs/>
        </w:rPr>
        <w:t xml:space="preserve">general block diagram of closed loop Single Input Single Output (SISO) system. </w:t>
      </w:r>
    </w:p>
    <w:p w14:paraId="47FE614A" w14:textId="216500B9" w:rsidR="00DC5F6C" w:rsidRDefault="00BA1713" w:rsidP="00A20730">
      <w:pPr>
        <w:spacing w:before="240" w:line="252" w:lineRule="auto"/>
        <w:jc w:val="both"/>
        <w:rPr>
          <w:bCs/>
        </w:rPr>
      </w:pPr>
      <w:r>
        <w:rPr>
          <w:bCs/>
        </w:rPr>
        <w:t>Wh</w:t>
      </w:r>
      <w:r w:rsidR="00DC5F6C">
        <w:rPr>
          <w:bCs/>
        </w:rPr>
        <w:t xml:space="preserve">ere r </w:t>
      </w:r>
      <w:r>
        <w:rPr>
          <w:bCs/>
        </w:rPr>
        <w:t>=</w:t>
      </w:r>
      <w:r w:rsidR="00DC5F6C">
        <w:rPr>
          <w:bCs/>
        </w:rPr>
        <w:t xml:space="preserve"> set-point</w:t>
      </w:r>
      <w:r w:rsidR="00B0229C">
        <w:rPr>
          <w:bCs/>
        </w:rPr>
        <w:t xml:space="preserve">; </w:t>
      </w:r>
      <w:r w:rsidR="00DC5F6C">
        <w:rPr>
          <w:bCs/>
        </w:rPr>
        <w:t xml:space="preserve">y </w:t>
      </w:r>
      <w:r>
        <w:rPr>
          <w:bCs/>
        </w:rPr>
        <w:t>=</w:t>
      </w:r>
      <w:r w:rsidR="00DC5F6C">
        <w:rPr>
          <w:bCs/>
        </w:rPr>
        <w:t xml:space="preserve"> process output</w:t>
      </w:r>
      <w:r w:rsidR="00B0229C">
        <w:rPr>
          <w:bCs/>
        </w:rPr>
        <w:t xml:space="preserve">; </w:t>
      </w:r>
      <w:r w:rsidR="00DC5F6C">
        <w:rPr>
          <w:bCs/>
        </w:rPr>
        <w:t xml:space="preserve">u </w:t>
      </w:r>
      <w:r w:rsidR="00B0229C">
        <w:rPr>
          <w:bCs/>
        </w:rPr>
        <w:t>=</w:t>
      </w:r>
      <w:r w:rsidR="00DC5F6C">
        <w:rPr>
          <w:bCs/>
        </w:rPr>
        <w:t xml:space="preserve"> manipulated variable</w:t>
      </w:r>
      <w:r w:rsidR="00B0229C">
        <w:rPr>
          <w:bCs/>
        </w:rPr>
        <w:t>;</w:t>
      </w:r>
      <w:r w:rsidR="009A4A4B">
        <w:rPr>
          <w:bCs/>
        </w:rPr>
        <w:t xml:space="preserve"> d </w:t>
      </w:r>
      <w:r w:rsidR="00B0229C">
        <w:rPr>
          <w:bCs/>
        </w:rPr>
        <w:t>=</w:t>
      </w:r>
      <w:r w:rsidR="009A4A4B">
        <w:rPr>
          <w:bCs/>
        </w:rPr>
        <w:t xml:space="preserve"> disturbance</w:t>
      </w:r>
      <w:r w:rsidR="00B0229C">
        <w:rPr>
          <w:bCs/>
        </w:rPr>
        <w:t>;</w:t>
      </w:r>
      <w:r w:rsidR="000A0675">
        <w:rPr>
          <w:bCs/>
        </w:rPr>
        <w:t xml:space="preserve"> e </w:t>
      </w:r>
      <w:r w:rsidR="00B0229C">
        <w:rPr>
          <w:bCs/>
        </w:rPr>
        <w:t>=</w:t>
      </w:r>
      <w:r w:rsidR="000A0675">
        <w:rPr>
          <w:bCs/>
        </w:rPr>
        <w:t xml:space="preserve"> difference between set-point and process output</w:t>
      </w:r>
      <w:r w:rsidR="001E445A">
        <w:rPr>
          <w:bCs/>
        </w:rPr>
        <w:t xml:space="preserve"> (r-y)</w:t>
      </w:r>
      <w:r w:rsidR="00B0229C">
        <w:rPr>
          <w:bCs/>
        </w:rPr>
        <w:t>;</w:t>
      </w:r>
      <w:r w:rsidR="00DC5F6C">
        <w:rPr>
          <w:bCs/>
        </w:rPr>
        <w:t xml:space="preserve"> </w:t>
      </w:r>
      <w:proofErr w:type="spellStart"/>
      <w:r w:rsidR="00DC5F6C">
        <w:rPr>
          <w:bCs/>
        </w:rPr>
        <w:t>G</w:t>
      </w:r>
      <w:r w:rsidR="006F7F2E" w:rsidRPr="006F7F2E">
        <w:rPr>
          <w:bCs/>
          <w:vertAlign w:val="subscript"/>
        </w:rPr>
        <w:t>p</w:t>
      </w:r>
      <w:proofErr w:type="spellEnd"/>
      <w:r w:rsidR="00DC5F6C">
        <w:rPr>
          <w:bCs/>
        </w:rPr>
        <w:t xml:space="preserve">(s) </w:t>
      </w:r>
      <w:r w:rsidR="00B0229C">
        <w:rPr>
          <w:bCs/>
        </w:rPr>
        <w:t>=</w:t>
      </w:r>
      <w:r w:rsidR="00DC5F6C">
        <w:rPr>
          <w:bCs/>
        </w:rPr>
        <w:t xml:space="preserve"> transfer function model</w:t>
      </w:r>
      <w:r w:rsidR="00617425">
        <w:rPr>
          <w:bCs/>
        </w:rPr>
        <w:t xml:space="preserve"> of the plant</w:t>
      </w:r>
      <w:r w:rsidR="00B0229C">
        <w:rPr>
          <w:bCs/>
        </w:rPr>
        <w:t>;</w:t>
      </w:r>
      <w:r w:rsidR="00DC5F6C">
        <w:rPr>
          <w:bCs/>
        </w:rPr>
        <w:t xml:space="preserve"> and </w:t>
      </w:r>
      <w:proofErr w:type="spellStart"/>
      <w:r w:rsidR="00DC5F6C">
        <w:rPr>
          <w:bCs/>
        </w:rPr>
        <w:t>G</w:t>
      </w:r>
      <w:r w:rsidR="00DC5F6C">
        <w:rPr>
          <w:bCs/>
          <w:vertAlign w:val="subscript"/>
        </w:rPr>
        <w:t>c</w:t>
      </w:r>
      <w:proofErr w:type="spellEnd"/>
      <w:r w:rsidR="00DC5F6C">
        <w:rPr>
          <w:bCs/>
        </w:rPr>
        <w:t xml:space="preserve">(s) </w:t>
      </w:r>
      <w:r w:rsidR="00B0229C">
        <w:rPr>
          <w:bCs/>
        </w:rPr>
        <w:t>=</w:t>
      </w:r>
      <w:r w:rsidR="00DC5F6C">
        <w:rPr>
          <w:bCs/>
        </w:rPr>
        <w:t xml:space="preserve"> controller.</w:t>
      </w:r>
    </w:p>
    <w:p w14:paraId="04E74212" w14:textId="77777777" w:rsidR="00DC5F6C" w:rsidRDefault="00BC70D6" w:rsidP="00A20730">
      <w:pPr>
        <w:spacing w:before="240" w:line="252" w:lineRule="auto"/>
        <w:jc w:val="both"/>
        <w:rPr>
          <w:bCs/>
        </w:rPr>
      </w:pPr>
      <w:r>
        <w:rPr>
          <w:noProof/>
        </w:rPr>
        <w:drawing>
          <wp:inline distT="0" distB="0" distL="0" distR="0" wp14:anchorId="21B6EC03" wp14:editId="0188FD78">
            <wp:extent cx="3071495" cy="1224280"/>
            <wp:effectExtent l="19050" t="19050" r="14605" b="139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3071495" cy="1224280"/>
                    </a:xfrm>
                    <a:prstGeom prst="rect">
                      <a:avLst/>
                    </a:prstGeom>
                    <a:noFill/>
                    <a:ln w="19050">
                      <a:solidFill>
                        <a:schemeClr val="tx1"/>
                      </a:solidFill>
                    </a:ln>
                  </pic:spPr>
                </pic:pic>
              </a:graphicData>
            </a:graphic>
          </wp:inline>
        </w:drawing>
      </w:r>
    </w:p>
    <w:p w14:paraId="36DE50CE" w14:textId="141D0B0C" w:rsidR="00DC5F6C" w:rsidRDefault="00DC5F6C" w:rsidP="00DC5F6C">
      <w:pPr>
        <w:spacing w:before="240" w:line="252" w:lineRule="auto"/>
        <w:jc w:val="center"/>
        <w:rPr>
          <w:bCs/>
        </w:rPr>
      </w:pPr>
      <w:r w:rsidRPr="00AD27C6">
        <w:rPr>
          <w:bCs/>
        </w:rPr>
        <w:t xml:space="preserve">Fig. 2: </w:t>
      </w:r>
      <w:r w:rsidR="004F1FC7" w:rsidRPr="00AD27C6">
        <w:rPr>
          <w:bCs/>
        </w:rPr>
        <w:t xml:space="preserve">Closed Loop SISO System </w:t>
      </w:r>
      <w:r w:rsidRPr="00AD27C6">
        <w:rPr>
          <w:bCs/>
        </w:rPr>
        <w:t>General Block Diagram</w:t>
      </w:r>
      <w:r w:rsidR="004F1FC7">
        <w:rPr>
          <w:bCs/>
        </w:rPr>
        <w:t xml:space="preserve"> </w:t>
      </w:r>
      <w:r w:rsidRPr="00AD27C6">
        <w:rPr>
          <w:bCs/>
        </w:rPr>
        <w:t>[</w:t>
      </w:r>
      <w:r w:rsidR="006F7F2E" w:rsidRPr="00AD27C6">
        <w:rPr>
          <w:bCs/>
        </w:rPr>
        <w:t>8</w:t>
      </w:r>
      <w:r w:rsidRPr="00AD27C6">
        <w:rPr>
          <w:bCs/>
        </w:rPr>
        <w:t>]</w:t>
      </w:r>
    </w:p>
    <w:p w14:paraId="09CEC562" w14:textId="77777777" w:rsidR="00617425" w:rsidRDefault="00DC5F6C" w:rsidP="00AD27C6">
      <w:pPr>
        <w:spacing w:before="240" w:line="252" w:lineRule="auto"/>
        <w:jc w:val="both"/>
        <w:rPr>
          <w:bCs/>
        </w:rPr>
      </w:pPr>
      <w:r>
        <w:rPr>
          <w:bCs/>
        </w:rPr>
        <w:t xml:space="preserve"> </w:t>
      </w:r>
      <w:r w:rsidR="00A20730" w:rsidRPr="00A20730">
        <w:rPr>
          <w:bCs/>
        </w:rPr>
        <w:t xml:space="preserve">The original EV model is considered to be a </w:t>
      </w:r>
      <w:r w:rsidR="008106B5">
        <w:rPr>
          <w:bCs/>
          <w:noProof/>
        </w:rPr>
        <w:t>S</w:t>
      </w:r>
      <w:r w:rsidR="00A20730" w:rsidRPr="00A20730">
        <w:rPr>
          <w:bCs/>
          <w:noProof/>
        </w:rPr>
        <w:t>econd</w:t>
      </w:r>
      <w:r w:rsidR="008106B5">
        <w:rPr>
          <w:bCs/>
          <w:noProof/>
        </w:rPr>
        <w:t xml:space="preserve"> O</w:t>
      </w:r>
      <w:r w:rsidR="00A20730" w:rsidRPr="00A20730">
        <w:rPr>
          <w:bCs/>
          <w:noProof/>
        </w:rPr>
        <w:t>rder</w:t>
      </w:r>
      <w:r w:rsidR="008106B5">
        <w:rPr>
          <w:bCs/>
        </w:rPr>
        <w:t xml:space="preserve"> Transfer F</w:t>
      </w:r>
      <w:r w:rsidR="00A20730" w:rsidRPr="00A20730">
        <w:rPr>
          <w:bCs/>
        </w:rPr>
        <w:t>unction</w:t>
      </w:r>
      <w:r w:rsidR="008106B5">
        <w:rPr>
          <w:bCs/>
        </w:rPr>
        <w:t xml:space="preserve"> (SOTF)</w:t>
      </w:r>
      <w:r w:rsidR="00A20730" w:rsidRPr="00A20730">
        <w:rPr>
          <w:bCs/>
        </w:rPr>
        <w:t xml:space="preserve"> model wi</w:t>
      </w:r>
      <w:r w:rsidR="00323864">
        <w:rPr>
          <w:bCs/>
        </w:rPr>
        <w:t>th its general form as shown in</w:t>
      </w:r>
      <w:r w:rsidR="00A20730" w:rsidRPr="00A20730">
        <w:rPr>
          <w:bCs/>
        </w:rPr>
        <w:t xml:space="preserve"> (1), with its First Order </w:t>
      </w:r>
      <w:r w:rsidR="00A20730" w:rsidRPr="00A20730">
        <w:rPr>
          <w:bCs/>
          <w:noProof/>
        </w:rPr>
        <w:t>Plus</w:t>
      </w:r>
      <w:r w:rsidR="00A20730" w:rsidRPr="00A20730">
        <w:rPr>
          <w:bCs/>
        </w:rPr>
        <w:t xml:space="preserve"> Dead Time (FOPDT</w:t>
      </w:r>
      <w:r w:rsidR="00323864">
        <w:rPr>
          <w:bCs/>
        </w:rPr>
        <w:t xml:space="preserve">) model in the form as shown in </w:t>
      </w:r>
      <w:r w:rsidR="00BC70D6">
        <w:rPr>
          <w:bCs/>
        </w:rPr>
        <w:t>(2). Various control al</w:t>
      </w:r>
      <w:r w:rsidR="00A20730" w:rsidRPr="00A20730">
        <w:rPr>
          <w:bCs/>
        </w:rPr>
        <w:t xml:space="preserve">gorithms must </w:t>
      </w:r>
      <w:r w:rsidR="009160C6">
        <w:rPr>
          <w:bCs/>
          <w:noProof/>
        </w:rPr>
        <w:t xml:space="preserve">be designed </w:t>
      </w:r>
      <w:r w:rsidR="00A20730" w:rsidRPr="00A20730">
        <w:rPr>
          <w:bCs/>
          <w:noProof/>
        </w:rPr>
        <w:t>and</w:t>
      </w:r>
      <w:r w:rsidR="00A20730" w:rsidRPr="00A20730">
        <w:rPr>
          <w:bCs/>
        </w:rPr>
        <w:t xml:space="preserve"> a comparative study has to </w:t>
      </w:r>
      <w:r w:rsidR="00A20730" w:rsidRPr="00A20730">
        <w:rPr>
          <w:bCs/>
          <w:noProof/>
        </w:rPr>
        <w:t>be done</w:t>
      </w:r>
      <w:r w:rsidR="00A20730" w:rsidRPr="00A20730">
        <w:rPr>
          <w:bCs/>
        </w:rPr>
        <w:t xml:space="preserve"> in order to identify the most suitable control algorithm</w:t>
      </w:r>
      <w:r w:rsidR="00AD27C6">
        <w:rPr>
          <w:bCs/>
        </w:rPr>
        <w:t xml:space="preserve"> for the electric vehicle model.</w:t>
      </w:r>
    </w:p>
    <w:p w14:paraId="5C76EC35" w14:textId="77777777" w:rsidR="00AD27C6" w:rsidRPr="00AD27C6" w:rsidRDefault="00A20730" w:rsidP="00AD27C6">
      <w:pPr>
        <w:spacing w:before="240" w:line="252" w:lineRule="auto"/>
        <w:jc w:val="both"/>
        <w:rPr>
          <w:bCs/>
        </w:rPr>
      </w:pPr>
      <w:r w:rsidRPr="00A20730">
        <w:rPr>
          <w:position w:val="-30"/>
        </w:rPr>
        <w:tab/>
      </w:r>
    </w:p>
    <w:p w14:paraId="5950A284" w14:textId="77777777" w:rsidR="00A20730" w:rsidRPr="00A20730" w:rsidRDefault="00AD27C6" w:rsidP="00A20730">
      <w:pPr>
        <w:spacing w:after="240" w:line="252" w:lineRule="auto"/>
        <w:jc w:val="right"/>
        <w:rPr>
          <w:position w:val="-30"/>
        </w:rPr>
      </w:pPr>
      <w:r w:rsidRPr="00AD27C6">
        <w:rPr>
          <w:position w:val="-28"/>
        </w:rPr>
        <w:object w:dxaOrig="2200" w:dyaOrig="660" w14:anchorId="199672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0.1pt;height:33.1pt" o:ole="">
            <v:imagedata r:id="rId10" o:title=""/>
          </v:shape>
          <o:OLEObject Type="Embed" ProgID="Equation.DSMT4" ShapeID="_x0000_i1025" DrawAspect="Content" ObjectID="_1619453198" r:id="rId11"/>
        </w:object>
      </w:r>
      <w:r w:rsidR="00A20730" w:rsidRPr="00A20730">
        <w:rPr>
          <w:position w:val="-30"/>
        </w:rPr>
        <w:tab/>
      </w:r>
      <w:r w:rsidR="00A20730" w:rsidRPr="00A20730">
        <w:rPr>
          <w:position w:val="-30"/>
        </w:rPr>
        <w:tab/>
        <w:t>… (1)</w:t>
      </w:r>
    </w:p>
    <w:p w14:paraId="3FD48486" w14:textId="77777777" w:rsidR="00A20730" w:rsidRDefault="009F4799" w:rsidP="00A20730">
      <w:pPr>
        <w:spacing w:after="240" w:line="252" w:lineRule="auto"/>
        <w:jc w:val="right"/>
        <w:rPr>
          <w:position w:val="-30"/>
        </w:rPr>
      </w:pPr>
      <w:r>
        <w:rPr>
          <w:position w:val="-24"/>
        </w:rPr>
        <w:object w:dxaOrig="1380" w:dyaOrig="660" w14:anchorId="0E9021C0">
          <v:shape id="_x0000_i1026" type="#_x0000_t75" style="width:71.95pt;height:28.8pt" o:ole="">
            <v:imagedata r:id="rId12" o:title=""/>
            <o:lock v:ext="edit" aspectratio="f"/>
          </v:shape>
          <o:OLEObject Type="Embed" ProgID="Equation.DSMT4" ShapeID="_x0000_i1026" DrawAspect="Content" ObjectID="_1619453199" r:id="rId13"/>
        </w:object>
      </w:r>
      <w:r w:rsidR="00A20730" w:rsidRPr="00A20730">
        <w:rPr>
          <w:position w:val="-30"/>
        </w:rPr>
        <w:tab/>
      </w:r>
      <w:r w:rsidR="00A20730" w:rsidRPr="00A20730">
        <w:rPr>
          <w:position w:val="-30"/>
        </w:rPr>
        <w:tab/>
      </w:r>
      <w:r w:rsidR="00A20730" w:rsidRPr="00A20730">
        <w:rPr>
          <w:position w:val="-30"/>
        </w:rPr>
        <w:tab/>
      </w:r>
      <w:r w:rsidR="00A20730" w:rsidRPr="00A20730">
        <w:rPr>
          <w:position w:val="-30"/>
        </w:rPr>
        <w:tab/>
        <w:t>… (2)</w:t>
      </w:r>
    </w:p>
    <w:p w14:paraId="15E2F4EB" w14:textId="77777777" w:rsidR="00DC5F6C" w:rsidRDefault="00DC5F6C" w:rsidP="00DC5F6C">
      <w:pPr>
        <w:spacing w:after="240" w:line="252" w:lineRule="auto"/>
        <w:rPr>
          <w:position w:val="-30"/>
        </w:rPr>
      </w:pPr>
      <w:r w:rsidRPr="00201170">
        <w:rPr>
          <w:position w:val="-30"/>
        </w:rPr>
        <w:t>The PID controller is of the form</w:t>
      </w:r>
      <w:r w:rsidR="00323864">
        <w:rPr>
          <w:position w:val="-30"/>
        </w:rPr>
        <w:t xml:space="preserve"> as shown in (3) and </w:t>
      </w:r>
      <w:r w:rsidR="00536D5A">
        <w:rPr>
          <w:position w:val="-30"/>
        </w:rPr>
        <w:t>(4)</w:t>
      </w:r>
      <w:r w:rsidR="00201170">
        <w:rPr>
          <w:position w:val="-30"/>
        </w:rPr>
        <w:t>,</w:t>
      </w:r>
    </w:p>
    <w:p w14:paraId="3EDAAB78" w14:textId="77777777" w:rsidR="007B0705" w:rsidRDefault="006F7F2E" w:rsidP="006F7F2E">
      <w:pPr>
        <w:spacing w:after="240" w:line="252" w:lineRule="auto"/>
        <w:jc w:val="right"/>
      </w:pPr>
      <w:r>
        <w:rPr>
          <w:position w:val="-30"/>
        </w:rPr>
        <w:t xml:space="preserve">              </w:t>
      </w:r>
      <w:r w:rsidR="007B0705" w:rsidRPr="007B0705">
        <w:rPr>
          <w:position w:val="-30"/>
        </w:rPr>
        <w:object w:dxaOrig="2380" w:dyaOrig="680" w14:anchorId="47AF6629">
          <v:shape id="_x0000_i1027" type="#_x0000_t75" style="width:122.45pt;height:28.8pt" o:ole="">
            <v:imagedata r:id="rId14" o:title=""/>
            <o:lock v:ext="edit" aspectratio="f"/>
          </v:shape>
          <o:OLEObject Type="Embed" ProgID="Equation.DSMT4" ShapeID="_x0000_i1027" DrawAspect="Content" ObjectID="_1619453200" r:id="rId15"/>
        </w:object>
      </w:r>
      <w:r>
        <w:tab/>
      </w:r>
      <w:r>
        <w:tab/>
        <w:t>…</w:t>
      </w:r>
      <w:r w:rsidR="00DB2716">
        <w:t xml:space="preserve"> </w:t>
      </w:r>
      <w:r>
        <w:t>(3)</w:t>
      </w:r>
    </w:p>
    <w:p w14:paraId="22D6E4D6" w14:textId="77777777" w:rsidR="007B0705" w:rsidRDefault="007B0705" w:rsidP="00DC5F6C">
      <w:pPr>
        <w:spacing w:after="240" w:line="252" w:lineRule="auto"/>
      </w:pPr>
      <w:r w:rsidRPr="00201170">
        <w:t>Alternatively,</w:t>
      </w:r>
    </w:p>
    <w:p w14:paraId="291599AB" w14:textId="77777777" w:rsidR="007B0705" w:rsidRPr="00A20730" w:rsidRDefault="007B0705" w:rsidP="006F7F2E">
      <w:pPr>
        <w:spacing w:after="240" w:line="252" w:lineRule="auto"/>
        <w:ind w:firstLine="720"/>
        <w:jc w:val="right"/>
        <w:rPr>
          <w:position w:val="-30"/>
        </w:rPr>
      </w:pPr>
      <w:r w:rsidRPr="007B0705">
        <w:rPr>
          <w:position w:val="-30"/>
        </w:rPr>
        <w:object w:dxaOrig="2600" w:dyaOrig="680" w14:anchorId="51557F4A">
          <v:shape id="_x0000_i1028" type="#_x0000_t75" style="width:129.6pt;height:28.8pt" o:ole="">
            <v:imagedata r:id="rId16" o:title=""/>
            <o:lock v:ext="edit" aspectratio="f"/>
          </v:shape>
          <o:OLEObject Type="Embed" ProgID="Equation.DSMT4" ShapeID="_x0000_i1028" DrawAspect="Content" ObjectID="_1619453201" r:id="rId17"/>
        </w:object>
      </w:r>
      <w:r w:rsidR="00DB2716">
        <w:tab/>
      </w:r>
      <w:r w:rsidR="00DB2716">
        <w:tab/>
      </w:r>
      <w:r w:rsidR="006F7F2E">
        <w:t>…</w:t>
      </w:r>
      <w:r w:rsidR="00DB2716">
        <w:t xml:space="preserve"> </w:t>
      </w:r>
      <w:r w:rsidR="006F7F2E">
        <w:t>(4)</w:t>
      </w:r>
    </w:p>
    <w:p w14:paraId="3B8371C4" w14:textId="77777777" w:rsidR="00A20730" w:rsidRPr="00A20730" w:rsidRDefault="00A20730" w:rsidP="00A20730">
      <w:pPr>
        <w:spacing w:before="240" w:line="252" w:lineRule="auto"/>
        <w:jc w:val="both"/>
        <w:rPr>
          <w:bCs/>
        </w:rPr>
      </w:pPr>
      <w:r w:rsidRPr="00A20730">
        <w:rPr>
          <w:bCs/>
        </w:rPr>
        <w:t xml:space="preserve">The following control algorithms have </w:t>
      </w:r>
      <w:r w:rsidRPr="00A20730">
        <w:rPr>
          <w:bCs/>
          <w:noProof/>
        </w:rPr>
        <w:t>been designed</w:t>
      </w:r>
      <w:r w:rsidRPr="00A20730">
        <w:rPr>
          <w:bCs/>
        </w:rPr>
        <w:t xml:space="preserve"> and applied to the </w:t>
      </w:r>
      <w:r w:rsidR="008106B5">
        <w:rPr>
          <w:bCs/>
        </w:rPr>
        <w:t>SOTF</w:t>
      </w:r>
      <w:r w:rsidRPr="00A20730">
        <w:rPr>
          <w:bCs/>
        </w:rPr>
        <w:t xml:space="preserve"> model as well as the FOPDT model.</w:t>
      </w:r>
    </w:p>
    <w:p w14:paraId="3CB03C87" w14:textId="77777777" w:rsidR="00A20730" w:rsidRPr="002A1122" w:rsidRDefault="00A20730" w:rsidP="00A20730">
      <w:pPr>
        <w:pStyle w:val="ListParagraph"/>
        <w:numPr>
          <w:ilvl w:val="0"/>
          <w:numId w:val="8"/>
        </w:numPr>
        <w:tabs>
          <w:tab w:val="left" w:pos="425"/>
        </w:tabs>
        <w:spacing w:after="240" w:line="252" w:lineRule="auto"/>
        <w:jc w:val="both"/>
        <w:rPr>
          <w:b/>
          <w:bCs/>
          <w:i/>
          <w:position w:val="-30"/>
          <w:sz w:val="20"/>
          <w:szCs w:val="20"/>
        </w:rPr>
      </w:pPr>
      <w:r w:rsidRPr="002A1122">
        <w:rPr>
          <w:b/>
          <w:bCs/>
          <w:i/>
          <w:position w:val="-30"/>
          <w:sz w:val="20"/>
          <w:szCs w:val="20"/>
        </w:rPr>
        <w:t>Cohen</w:t>
      </w:r>
      <w:r w:rsidR="002A1122" w:rsidRPr="002A1122">
        <w:rPr>
          <w:b/>
          <w:bCs/>
          <w:i/>
          <w:position w:val="-30"/>
          <w:sz w:val="20"/>
          <w:szCs w:val="20"/>
        </w:rPr>
        <w:t>-</w:t>
      </w:r>
      <w:r w:rsidRPr="002A1122">
        <w:rPr>
          <w:b/>
          <w:bCs/>
          <w:i/>
          <w:position w:val="-30"/>
          <w:sz w:val="20"/>
          <w:szCs w:val="20"/>
        </w:rPr>
        <w:t xml:space="preserve">Coon </w:t>
      </w:r>
      <w:r w:rsidR="002A1122" w:rsidRPr="002A1122">
        <w:rPr>
          <w:b/>
          <w:bCs/>
          <w:i/>
          <w:position w:val="-30"/>
          <w:sz w:val="20"/>
          <w:szCs w:val="20"/>
        </w:rPr>
        <w:t>Tuning Method:</w:t>
      </w:r>
    </w:p>
    <w:p w14:paraId="500ED617" w14:textId="3D7AE63C" w:rsidR="00A20730" w:rsidRPr="00A20730" w:rsidRDefault="00A20730" w:rsidP="00A20730">
      <w:pPr>
        <w:spacing w:before="240" w:line="252" w:lineRule="auto"/>
        <w:jc w:val="both"/>
        <w:rPr>
          <w:bCs/>
        </w:rPr>
      </w:pPr>
      <w:r w:rsidRPr="00A20730">
        <w:rPr>
          <w:bCs/>
        </w:rPr>
        <w:t xml:space="preserve">The tuning rules </w:t>
      </w:r>
      <w:r w:rsidR="00C81824">
        <w:rPr>
          <w:bCs/>
        </w:rPr>
        <w:t xml:space="preserve">based on </w:t>
      </w:r>
      <w:r w:rsidR="00C81824" w:rsidRPr="00A20730">
        <w:rPr>
          <w:bCs/>
        </w:rPr>
        <w:t xml:space="preserve">Cohen-Coon </w:t>
      </w:r>
      <w:r w:rsidR="00C81824">
        <w:rPr>
          <w:bCs/>
        </w:rPr>
        <w:t xml:space="preserve">methodology </w:t>
      </w:r>
      <w:r w:rsidRPr="00A20730">
        <w:rPr>
          <w:bCs/>
        </w:rPr>
        <w:t xml:space="preserve">are </w:t>
      </w:r>
      <w:r w:rsidR="00467D63">
        <w:rPr>
          <w:bCs/>
        </w:rPr>
        <w:t xml:space="preserve">more preffered </w:t>
      </w:r>
      <w:r w:rsidR="00921C78">
        <w:rPr>
          <w:bCs/>
        </w:rPr>
        <w:t xml:space="preserve">compared to its </w:t>
      </w:r>
      <w:r w:rsidR="006612A2">
        <w:rPr>
          <w:bCs/>
        </w:rPr>
        <w:t>counterparts [</w:t>
      </w:r>
      <w:r w:rsidR="006F7F2E">
        <w:rPr>
          <w:bCs/>
        </w:rPr>
        <w:t>9</w:t>
      </w:r>
      <w:r w:rsidR="009160C6">
        <w:rPr>
          <w:bCs/>
        </w:rPr>
        <w:t>]</w:t>
      </w:r>
      <w:r w:rsidRPr="00A20730">
        <w:rPr>
          <w:bCs/>
        </w:rPr>
        <w:t xml:space="preserve">. </w:t>
      </w:r>
      <w:r w:rsidR="006612A2">
        <w:rPr>
          <w:bCs/>
        </w:rPr>
        <w:t>This methodology</w:t>
      </w:r>
      <w:r w:rsidRPr="00A20730">
        <w:rPr>
          <w:bCs/>
        </w:rPr>
        <w:t xml:space="preserve"> </w:t>
      </w:r>
      <w:r w:rsidR="00996E6E">
        <w:rPr>
          <w:bCs/>
        </w:rPr>
        <w:t>emphasizes on</w:t>
      </w:r>
      <w:r w:rsidRPr="00A20730">
        <w:rPr>
          <w:bCs/>
        </w:rPr>
        <w:t xml:space="preserve"> how to decay the amplitude ratio for load disturbance and minimize the integrator error. It </w:t>
      </w:r>
      <w:r w:rsidRPr="00A20730">
        <w:rPr>
          <w:bCs/>
          <w:noProof/>
        </w:rPr>
        <w:t>is based</w:t>
      </w:r>
      <w:r w:rsidRPr="00A20730">
        <w:rPr>
          <w:bCs/>
        </w:rPr>
        <w:t xml:space="preserve"> on the </w:t>
      </w:r>
      <w:r w:rsidR="00617425">
        <w:rPr>
          <w:bCs/>
          <w:noProof/>
        </w:rPr>
        <w:t>FOPDT</w:t>
      </w:r>
      <w:r w:rsidR="009160C6">
        <w:rPr>
          <w:bCs/>
        </w:rPr>
        <w:t xml:space="preserve"> model</w:t>
      </w:r>
      <w:r w:rsidRPr="00A20730">
        <w:rPr>
          <w:bCs/>
        </w:rPr>
        <w:t>.</w:t>
      </w:r>
    </w:p>
    <w:p w14:paraId="64382265" w14:textId="77777777" w:rsidR="00A20730" w:rsidRPr="00A20730" w:rsidRDefault="00A20730" w:rsidP="00A20730">
      <w:pPr>
        <w:spacing w:before="240" w:line="252" w:lineRule="auto"/>
        <w:jc w:val="both"/>
        <w:rPr>
          <w:bCs/>
        </w:rPr>
      </w:pPr>
      <w:r w:rsidRPr="00A20730">
        <w:rPr>
          <w:bCs/>
        </w:rPr>
        <w:t>By taking the FOPDT pla</w:t>
      </w:r>
      <w:r w:rsidR="00323864">
        <w:rPr>
          <w:bCs/>
        </w:rPr>
        <w:t>nt model (2)</w:t>
      </w:r>
      <w:r w:rsidR="009160C6">
        <w:rPr>
          <w:bCs/>
        </w:rPr>
        <w:t xml:space="preserve">, </w:t>
      </w:r>
      <w:r w:rsidRPr="00A20730">
        <w:rPr>
          <w:bCs/>
        </w:rPr>
        <w:t xml:space="preserve">the α and </w:t>
      </w:r>
      <w:r w:rsidRPr="00A20730">
        <w:rPr>
          <w:rFonts w:ascii="Tahoma" w:hAnsi="Tahoma" w:cs="Tahoma"/>
          <w:bCs/>
        </w:rPr>
        <w:t>Ꞇ</w:t>
      </w:r>
      <w:r w:rsidRPr="00A20730">
        <w:rPr>
          <w:bCs/>
        </w:rPr>
        <w:t xml:space="preserve"> </w:t>
      </w:r>
      <w:r w:rsidR="00AD27C6">
        <w:rPr>
          <w:bCs/>
        </w:rPr>
        <w:t xml:space="preserve">values </w:t>
      </w:r>
      <w:r w:rsidR="00E947A3">
        <w:rPr>
          <w:bCs/>
        </w:rPr>
        <w:t>using</w:t>
      </w:r>
      <w:r w:rsidR="00323864">
        <w:rPr>
          <w:bCs/>
        </w:rPr>
        <w:t xml:space="preserve"> </w:t>
      </w:r>
      <w:r w:rsidR="00AD27C6">
        <w:rPr>
          <w:bCs/>
        </w:rPr>
        <w:t>(5</w:t>
      </w:r>
      <w:r w:rsidRPr="00A20730">
        <w:rPr>
          <w:bCs/>
        </w:rPr>
        <w:t xml:space="preserve">) and </w:t>
      </w:r>
      <w:r w:rsidR="00AD27C6">
        <w:rPr>
          <w:bCs/>
        </w:rPr>
        <w:t>(6</w:t>
      </w:r>
      <w:r w:rsidRPr="00A20730">
        <w:rPr>
          <w:bCs/>
        </w:rPr>
        <w:t>) as,</w:t>
      </w:r>
    </w:p>
    <w:p w14:paraId="588C6810" w14:textId="77777777" w:rsidR="00A20730" w:rsidRPr="00A20730" w:rsidRDefault="00A20730" w:rsidP="00A20730">
      <w:pPr>
        <w:spacing w:line="252" w:lineRule="auto"/>
        <w:ind w:left="420" w:firstLine="420"/>
        <w:jc w:val="right"/>
        <w:rPr>
          <w:position w:val="-24"/>
        </w:rPr>
      </w:pPr>
    </w:p>
    <w:p w14:paraId="1D8112D1" w14:textId="77777777" w:rsidR="00A20730" w:rsidRPr="00A20730" w:rsidRDefault="00A20730" w:rsidP="00A20730">
      <w:pPr>
        <w:spacing w:line="252" w:lineRule="auto"/>
        <w:ind w:left="420" w:firstLine="420"/>
        <w:jc w:val="right"/>
        <w:rPr>
          <w:position w:val="-24"/>
        </w:rPr>
      </w:pPr>
      <w:r w:rsidRPr="00A20730">
        <w:rPr>
          <w:noProof/>
          <w:position w:val="-24"/>
        </w:rPr>
        <w:lastRenderedPageBreak/>
        <w:drawing>
          <wp:inline distT="0" distB="0" distL="0" distR="0" wp14:anchorId="4DDB6136" wp14:editId="742D228A">
            <wp:extent cx="391160" cy="342265"/>
            <wp:effectExtent l="19050" t="0" r="0" b="0"/>
            <wp:docPr id="16" name="Image1"/>
            <wp:cNvGraphicFramePr/>
            <a:graphic xmlns:a="http://schemas.openxmlformats.org/drawingml/2006/main">
              <a:graphicData uri="http://schemas.openxmlformats.org/drawingml/2006/picture">
                <pic:pic xmlns:pic="http://schemas.openxmlformats.org/drawingml/2006/picture">
                  <pic:nvPicPr>
                    <pic:cNvPr id="10" name="Image1"/>
                    <pic:cNvPicPr/>
                  </pic:nvPicPr>
                  <pic:blipFill>
                    <a:blip r:embed="rId18" cstate="print"/>
                    <a:srcRect r="74646"/>
                    <a:stretch>
                      <a:fillRect/>
                    </a:stretch>
                  </pic:blipFill>
                  <pic:spPr>
                    <a:xfrm>
                      <a:off x="0" y="0"/>
                      <a:ext cx="391209" cy="342265"/>
                    </a:xfrm>
                    <a:prstGeom prst="rect">
                      <a:avLst/>
                    </a:prstGeom>
                    <a:ln>
                      <a:noFill/>
                    </a:ln>
                  </pic:spPr>
                </pic:pic>
              </a:graphicData>
            </a:graphic>
          </wp:inline>
        </w:drawing>
      </w:r>
      <w:r w:rsidR="00AD27C6">
        <w:rPr>
          <w:position w:val="-24"/>
        </w:rPr>
        <w:tab/>
      </w:r>
      <w:r w:rsidR="00AD27C6">
        <w:rPr>
          <w:position w:val="-24"/>
        </w:rPr>
        <w:tab/>
      </w:r>
      <w:r w:rsidR="00AD27C6">
        <w:rPr>
          <w:position w:val="-24"/>
        </w:rPr>
        <w:tab/>
        <w:t>… (5</w:t>
      </w:r>
      <w:r w:rsidRPr="00A20730">
        <w:rPr>
          <w:position w:val="-24"/>
        </w:rPr>
        <w:t xml:space="preserve">) </w:t>
      </w:r>
    </w:p>
    <w:p w14:paraId="7BBBB011" w14:textId="77777777" w:rsidR="00A20730" w:rsidRPr="00A20730" w:rsidRDefault="00A20730" w:rsidP="00A20730">
      <w:pPr>
        <w:spacing w:line="252" w:lineRule="auto"/>
        <w:ind w:left="420" w:firstLine="420"/>
        <w:jc w:val="right"/>
        <w:rPr>
          <w:position w:val="-24"/>
        </w:rPr>
      </w:pPr>
      <w:r w:rsidRPr="00A20730">
        <w:rPr>
          <w:noProof/>
          <w:position w:val="-24"/>
        </w:rPr>
        <w:drawing>
          <wp:inline distT="0" distB="0" distL="0" distR="0" wp14:anchorId="029304BE" wp14:editId="5D29A332">
            <wp:extent cx="590550" cy="342265"/>
            <wp:effectExtent l="0" t="0" r="0" b="0"/>
            <wp:docPr id="1029" name="Image1"/>
            <wp:cNvGraphicFramePr/>
            <a:graphic xmlns:a="http://schemas.openxmlformats.org/drawingml/2006/main">
              <a:graphicData uri="http://schemas.openxmlformats.org/drawingml/2006/picture">
                <pic:pic xmlns:pic="http://schemas.openxmlformats.org/drawingml/2006/picture">
                  <pic:nvPicPr>
                    <pic:cNvPr id="1029" name="Image1"/>
                    <pic:cNvPicPr/>
                  </pic:nvPicPr>
                  <pic:blipFill>
                    <a:blip r:embed="rId19" cstate="print"/>
                    <a:srcRect r="69855"/>
                    <a:stretch>
                      <a:fillRect/>
                    </a:stretch>
                  </pic:blipFill>
                  <pic:spPr>
                    <a:xfrm>
                      <a:off x="0" y="0"/>
                      <a:ext cx="591053" cy="342265"/>
                    </a:xfrm>
                    <a:prstGeom prst="rect">
                      <a:avLst/>
                    </a:prstGeom>
                    <a:ln>
                      <a:noFill/>
                    </a:ln>
                  </pic:spPr>
                </pic:pic>
              </a:graphicData>
            </a:graphic>
          </wp:inline>
        </w:drawing>
      </w:r>
      <w:r w:rsidR="00AD27C6">
        <w:rPr>
          <w:position w:val="-24"/>
        </w:rPr>
        <w:tab/>
      </w:r>
      <w:r w:rsidR="00AD27C6">
        <w:rPr>
          <w:position w:val="-24"/>
        </w:rPr>
        <w:tab/>
      </w:r>
      <w:r w:rsidR="00AD27C6">
        <w:rPr>
          <w:position w:val="-24"/>
        </w:rPr>
        <w:tab/>
        <w:t>… (6</w:t>
      </w:r>
      <w:r w:rsidRPr="00A20730">
        <w:rPr>
          <w:position w:val="-24"/>
        </w:rPr>
        <w:t>)</w:t>
      </w:r>
    </w:p>
    <w:p w14:paraId="6A5E7BB4" w14:textId="77777777" w:rsidR="00A20730" w:rsidRPr="00A20730" w:rsidRDefault="00A20730" w:rsidP="00A20730">
      <w:pPr>
        <w:spacing w:line="252" w:lineRule="auto"/>
        <w:ind w:left="420" w:firstLine="420"/>
        <w:jc w:val="both"/>
        <w:rPr>
          <w:position w:val="-24"/>
        </w:rPr>
      </w:pPr>
    </w:p>
    <w:p w14:paraId="45BC8839" w14:textId="77777777" w:rsidR="00A20730" w:rsidRPr="00A20730" w:rsidRDefault="00A20730" w:rsidP="00A20730">
      <w:pPr>
        <w:spacing w:line="252" w:lineRule="auto"/>
        <w:jc w:val="both"/>
        <w:rPr>
          <w:bCs/>
        </w:rPr>
      </w:pPr>
      <w:r w:rsidRPr="00A20730">
        <w:rPr>
          <w:bCs/>
        </w:rPr>
        <w:t xml:space="preserve">For PID controller, the Proportional gain </w:t>
      </w:r>
      <w:proofErr w:type="spellStart"/>
      <w:r w:rsidRPr="00A20730">
        <w:rPr>
          <w:bCs/>
        </w:rPr>
        <w:t>K</w:t>
      </w:r>
      <w:r w:rsidRPr="00A20730">
        <w:rPr>
          <w:bCs/>
          <w:vertAlign w:val="subscript"/>
        </w:rPr>
        <w:t>p</w:t>
      </w:r>
      <w:proofErr w:type="spellEnd"/>
      <w:r w:rsidRPr="00A20730">
        <w:rPr>
          <w:bCs/>
        </w:rPr>
        <w:t xml:space="preserve">, time integral </w:t>
      </w:r>
      <w:proofErr w:type="spellStart"/>
      <w:r w:rsidRPr="00A20730">
        <w:rPr>
          <w:bCs/>
        </w:rPr>
        <w:t>t</w:t>
      </w:r>
      <w:r w:rsidRPr="00A20730">
        <w:rPr>
          <w:bCs/>
          <w:vertAlign w:val="subscript"/>
        </w:rPr>
        <w:t>i</w:t>
      </w:r>
      <w:proofErr w:type="spellEnd"/>
      <w:r w:rsidRPr="00A20730">
        <w:rPr>
          <w:bCs/>
        </w:rPr>
        <w:t xml:space="preserve">, time derivative </w:t>
      </w:r>
      <w:r w:rsidRPr="00A20730">
        <w:rPr>
          <w:bCs/>
          <w:noProof/>
        </w:rPr>
        <w:t>t</w:t>
      </w:r>
      <w:r w:rsidRPr="00A20730">
        <w:rPr>
          <w:bCs/>
          <w:noProof/>
          <w:vertAlign w:val="subscript"/>
        </w:rPr>
        <w:t>d</w:t>
      </w:r>
      <w:r w:rsidRPr="00A20730">
        <w:rPr>
          <w:bCs/>
          <w:noProof/>
        </w:rPr>
        <w:t xml:space="preserve"> are given</w:t>
      </w:r>
      <w:r w:rsidRPr="00A20730">
        <w:rPr>
          <w:bCs/>
        </w:rPr>
        <w:t xml:space="preserve"> as</w:t>
      </w:r>
      <w:r w:rsidR="00846907">
        <w:rPr>
          <w:bCs/>
        </w:rPr>
        <w:t xml:space="preserve"> t</w:t>
      </w:r>
      <w:r w:rsidRPr="00A20730">
        <w:rPr>
          <w:bCs/>
        </w:rPr>
        <w:t>he gain values obtained using this method is as follows:</w:t>
      </w:r>
    </w:p>
    <w:p w14:paraId="6CC2D8C2" w14:textId="77777777" w:rsidR="00A20730" w:rsidRPr="00A20730" w:rsidRDefault="00A20730" w:rsidP="00A20730">
      <w:pPr>
        <w:spacing w:line="252" w:lineRule="auto"/>
        <w:jc w:val="both"/>
        <w:rPr>
          <w:bCs/>
        </w:rPr>
      </w:pPr>
    </w:p>
    <w:p w14:paraId="0A027374" w14:textId="77777777" w:rsidR="00A20730" w:rsidRPr="00A20730" w:rsidRDefault="00A20730" w:rsidP="00A20730">
      <w:pPr>
        <w:spacing w:line="252" w:lineRule="auto"/>
        <w:jc w:val="right"/>
        <w:rPr>
          <w:bCs/>
        </w:rPr>
      </w:pPr>
      <w:r w:rsidRPr="00A20730">
        <w:rPr>
          <w:bCs/>
          <w:noProof/>
        </w:rPr>
        <w:drawing>
          <wp:inline distT="0" distB="0" distL="0" distR="0" wp14:anchorId="21669B85" wp14:editId="78690C70">
            <wp:extent cx="1379855" cy="377825"/>
            <wp:effectExtent l="0" t="0" r="0" b="3175"/>
            <wp:docPr id="25" name="Image1"/>
            <wp:cNvGraphicFramePr/>
            <a:graphic xmlns:a="http://schemas.openxmlformats.org/drawingml/2006/main">
              <a:graphicData uri="http://schemas.openxmlformats.org/drawingml/2006/picture">
                <pic:pic xmlns:pic="http://schemas.openxmlformats.org/drawingml/2006/picture">
                  <pic:nvPicPr>
                    <pic:cNvPr id="25" name="Image1"/>
                    <pic:cNvPicPr/>
                  </pic:nvPicPr>
                  <pic:blipFill>
                    <a:blip r:embed="rId20" cstate="print"/>
                    <a:srcRect r="26060"/>
                    <a:stretch>
                      <a:fillRect/>
                    </a:stretch>
                  </pic:blipFill>
                  <pic:spPr>
                    <a:xfrm>
                      <a:off x="0" y="0"/>
                      <a:ext cx="1385501" cy="379616"/>
                    </a:xfrm>
                    <a:prstGeom prst="rect">
                      <a:avLst/>
                    </a:prstGeom>
                    <a:ln>
                      <a:noFill/>
                    </a:ln>
                  </pic:spPr>
                </pic:pic>
              </a:graphicData>
            </a:graphic>
          </wp:inline>
        </w:drawing>
      </w:r>
      <w:r w:rsidR="00AD27C6">
        <w:rPr>
          <w:bCs/>
        </w:rPr>
        <w:tab/>
      </w:r>
      <w:r w:rsidR="00AD27C6">
        <w:rPr>
          <w:bCs/>
        </w:rPr>
        <w:tab/>
        <w:t>… (7</w:t>
      </w:r>
      <w:r w:rsidRPr="00A20730">
        <w:rPr>
          <w:bCs/>
        </w:rPr>
        <w:t>)</w:t>
      </w:r>
    </w:p>
    <w:p w14:paraId="1B13EF0D" w14:textId="77777777" w:rsidR="00A20730" w:rsidRPr="00A20730" w:rsidRDefault="00A20730" w:rsidP="00A20730">
      <w:pPr>
        <w:spacing w:line="252" w:lineRule="auto"/>
        <w:jc w:val="right"/>
        <w:rPr>
          <w:bCs/>
        </w:rPr>
      </w:pPr>
      <w:r w:rsidRPr="00A20730">
        <w:rPr>
          <w:bCs/>
          <w:noProof/>
        </w:rPr>
        <w:drawing>
          <wp:inline distT="0" distB="0" distL="0" distR="0" wp14:anchorId="710F1DB2" wp14:editId="6BF31CFD">
            <wp:extent cx="781050" cy="360045"/>
            <wp:effectExtent l="0" t="0" r="0" b="1905"/>
            <wp:docPr id="1031" name="Image1"/>
            <wp:cNvGraphicFramePr/>
            <a:graphic xmlns:a="http://schemas.openxmlformats.org/drawingml/2006/main">
              <a:graphicData uri="http://schemas.openxmlformats.org/drawingml/2006/picture">
                <pic:pic xmlns:pic="http://schemas.openxmlformats.org/drawingml/2006/picture">
                  <pic:nvPicPr>
                    <pic:cNvPr id="1031" name="Image1"/>
                    <pic:cNvPicPr/>
                  </pic:nvPicPr>
                  <pic:blipFill>
                    <a:blip r:embed="rId21" cstate="print"/>
                    <a:srcRect r="36197"/>
                    <a:stretch>
                      <a:fillRect/>
                    </a:stretch>
                  </pic:blipFill>
                  <pic:spPr>
                    <a:xfrm>
                      <a:off x="0" y="0"/>
                      <a:ext cx="798366" cy="368016"/>
                    </a:xfrm>
                    <a:prstGeom prst="rect">
                      <a:avLst/>
                    </a:prstGeom>
                    <a:ln>
                      <a:noFill/>
                    </a:ln>
                  </pic:spPr>
                </pic:pic>
              </a:graphicData>
            </a:graphic>
          </wp:inline>
        </w:drawing>
      </w:r>
      <w:r w:rsidR="00AD27C6">
        <w:rPr>
          <w:bCs/>
        </w:rPr>
        <w:tab/>
      </w:r>
      <w:r w:rsidR="00AD27C6">
        <w:rPr>
          <w:bCs/>
        </w:rPr>
        <w:tab/>
      </w:r>
      <w:r w:rsidR="00AD27C6">
        <w:rPr>
          <w:bCs/>
        </w:rPr>
        <w:tab/>
      </w:r>
      <w:r w:rsidR="00AD27C6">
        <w:rPr>
          <w:bCs/>
        </w:rPr>
        <w:tab/>
        <w:t>… (8</w:t>
      </w:r>
      <w:r w:rsidRPr="00A20730">
        <w:rPr>
          <w:bCs/>
        </w:rPr>
        <w:t>)</w:t>
      </w:r>
    </w:p>
    <w:p w14:paraId="66C68B41" w14:textId="77777777" w:rsidR="00A20730" w:rsidRPr="00A20730" w:rsidRDefault="00A20730" w:rsidP="00A20730">
      <w:pPr>
        <w:spacing w:line="252" w:lineRule="auto"/>
        <w:jc w:val="both"/>
        <w:rPr>
          <w:bCs/>
        </w:rPr>
      </w:pPr>
    </w:p>
    <w:p w14:paraId="69D92C08" w14:textId="77777777" w:rsidR="00A20730" w:rsidRPr="00A20730" w:rsidRDefault="00A20730" w:rsidP="00A20730">
      <w:pPr>
        <w:spacing w:line="252" w:lineRule="auto"/>
        <w:jc w:val="right"/>
        <w:rPr>
          <w:bCs/>
        </w:rPr>
      </w:pPr>
      <w:r w:rsidRPr="00A20730">
        <w:rPr>
          <w:bCs/>
          <w:noProof/>
        </w:rPr>
        <w:drawing>
          <wp:inline distT="0" distB="0" distL="0" distR="0" wp14:anchorId="68AC0254" wp14:editId="29E24A6D">
            <wp:extent cx="1186815" cy="334010"/>
            <wp:effectExtent l="0" t="0" r="0" b="8890"/>
            <wp:docPr id="1032" name="Image1"/>
            <wp:cNvGraphicFramePr/>
            <a:graphic xmlns:a="http://schemas.openxmlformats.org/drawingml/2006/main">
              <a:graphicData uri="http://schemas.openxmlformats.org/drawingml/2006/picture">
                <pic:pic xmlns:pic="http://schemas.openxmlformats.org/drawingml/2006/picture">
                  <pic:nvPicPr>
                    <pic:cNvPr id="1032" name="Image1"/>
                    <pic:cNvPicPr/>
                  </pic:nvPicPr>
                  <pic:blipFill>
                    <a:blip r:embed="rId22" cstate="print"/>
                    <a:srcRect r="29196"/>
                    <a:stretch>
                      <a:fillRect/>
                    </a:stretch>
                  </pic:blipFill>
                  <pic:spPr>
                    <a:xfrm>
                      <a:off x="0" y="0"/>
                      <a:ext cx="1205199" cy="339284"/>
                    </a:xfrm>
                    <a:prstGeom prst="rect">
                      <a:avLst/>
                    </a:prstGeom>
                    <a:ln>
                      <a:noFill/>
                    </a:ln>
                  </pic:spPr>
                </pic:pic>
              </a:graphicData>
            </a:graphic>
          </wp:inline>
        </w:drawing>
      </w:r>
      <w:r w:rsidR="00AD27C6">
        <w:rPr>
          <w:bCs/>
        </w:rPr>
        <w:tab/>
      </w:r>
      <w:r w:rsidR="00AD27C6">
        <w:rPr>
          <w:bCs/>
        </w:rPr>
        <w:tab/>
      </w:r>
      <w:r w:rsidR="00AD27C6">
        <w:rPr>
          <w:bCs/>
        </w:rPr>
        <w:tab/>
        <w:t>… (9</w:t>
      </w:r>
      <w:r w:rsidRPr="00A20730">
        <w:rPr>
          <w:bCs/>
        </w:rPr>
        <w:t>)</w:t>
      </w:r>
    </w:p>
    <w:p w14:paraId="4B7B0C91" w14:textId="77777777" w:rsidR="00A20730" w:rsidRPr="00A20730" w:rsidRDefault="00A20730" w:rsidP="00A20730">
      <w:pPr>
        <w:spacing w:line="252" w:lineRule="auto"/>
        <w:jc w:val="both"/>
        <w:rPr>
          <w:bCs/>
        </w:rPr>
      </w:pPr>
    </w:p>
    <w:p w14:paraId="4A9DF276" w14:textId="77777777" w:rsidR="00A20730" w:rsidRPr="002A1122" w:rsidRDefault="00A20730" w:rsidP="00A20730">
      <w:pPr>
        <w:pStyle w:val="ListParagraph"/>
        <w:numPr>
          <w:ilvl w:val="0"/>
          <w:numId w:val="8"/>
        </w:numPr>
        <w:spacing w:line="252" w:lineRule="auto"/>
        <w:jc w:val="both"/>
        <w:rPr>
          <w:b/>
          <w:bCs/>
          <w:i/>
          <w:sz w:val="20"/>
          <w:szCs w:val="20"/>
        </w:rPr>
      </w:pPr>
      <w:r w:rsidRPr="002A1122">
        <w:rPr>
          <w:b/>
          <w:bCs/>
          <w:i/>
          <w:sz w:val="20"/>
          <w:szCs w:val="20"/>
        </w:rPr>
        <w:t>Wang</w:t>
      </w:r>
      <w:r w:rsidR="002A1122" w:rsidRPr="002A1122">
        <w:rPr>
          <w:b/>
          <w:bCs/>
          <w:i/>
          <w:sz w:val="20"/>
          <w:szCs w:val="20"/>
        </w:rPr>
        <w:t>-</w:t>
      </w:r>
      <w:r w:rsidRPr="002A1122">
        <w:rPr>
          <w:b/>
          <w:bCs/>
          <w:i/>
          <w:sz w:val="20"/>
          <w:szCs w:val="20"/>
        </w:rPr>
        <w:t>Juan</w:t>
      </w:r>
      <w:r w:rsidR="002A1122" w:rsidRPr="002A1122">
        <w:rPr>
          <w:b/>
          <w:bCs/>
          <w:i/>
          <w:sz w:val="20"/>
          <w:szCs w:val="20"/>
        </w:rPr>
        <w:t>-</w:t>
      </w:r>
      <w:r w:rsidRPr="002A1122">
        <w:rPr>
          <w:b/>
          <w:bCs/>
          <w:i/>
          <w:sz w:val="20"/>
          <w:szCs w:val="20"/>
        </w:rPr>
        <w:t xml:space="preserve">Chan </w:t>
      </w:r>
      <w:r w:rsidR="002A1122" w:rsidRPr="002A1122">
        <w:rPr>
          <w:b/>
          <w:bCs/>
          <w:i/>
          <w:sz w:val="20"/>
          <w:szCs w:val="20"/>
        </w:rPr>
        <w:t>Tuning Method:</w:t>
      </w:r>
    </w:p>
    <w:p w14:paraId="286B8644" w14:textId="77777777" w:rsidR="00846907" w:rsidRDefault="00846907" w:rsidP="00A20730">
      <w:pPr>
        <w:spacing w:line="252" w:lineRule="auto"/>
        <w:jc w:val="both"/>
        <w:rPr>
          <w:bCs/>
          <w:noProof/>
        </w:rPr>
      </w:pPr>
    </w:p>
    <w:p w14:paraId="400A99AC" w14:textId="121EE860" w:rsidR="00A20730" w:rsidRPr="00A20730" w:rsidRDefault="00324737" w:rsidP="00A20730">
      <w:pPr>
        <w:spacing w:line="252" w:lineRule="auto"/>
        <w:jc w:val="both"/>
        <w:rPr>
          <w:bCs/>
          <w:noProof/>
        </w:rPr>
      </w:pPr>
      <w:r>
        <w:rPr>
          <w:bCs/>
          <w:noProof/>
        </w:rPr>
        <w:t>Wang et al.</w:t>
      </w:r>
      <w:r w:rsidR="00D97BE3">
        <w:rPr>
          <w:bCs/>
          <w:noProof/>
        </w:rPr>
        <w:t xml:space="preserve"> proposed this meyhodology </w:t>
      </w:r>
      <w:r w:rsidR="00126EEB">
        <w:rPr>
          <w:bCs/>
          <w:noProof/>
        </w:rPr>
        <w:t>for slecting the PID control parameters.</w:t>
      </w:r>
      <w:r w:rsidR="00B76BEB">
        <w:rPr>
          <w:bCs/>
          <w:noProof/>
        </w:rPr>
        <w:t xml:space="preserve"> The methodology is based on the </w:t>
      </w:r>
      <w:r w:rsidR="00B76BEB" w:rsidRPr="00A20730">
        <w:rPr>
          <w:bCs/>
        </w:rPr>
        <w:t>optimum Integral-Time-Absolute-Error criterion</w:t>
      </w:r>
      <w:r w:rsidR="008627F1">
        <w:rPr>
          <w:bCs/>
        </w:rPr>
        <w:t>,</w:t>
      </w:r>
      <w:r w:rsidR="00B76BEB">
        <w:rPr>
          <w:bCs/>
        </w:rPr>
        <w:t xml:space="preserve"> an</w:t>
      </w:r>
      <w:r w:rsidR="002C618E">
        <w:rPr>
          <w:bCs/>
        </w:rPr>
        <w:t>d thus most effective and easy to develop</w:t>
      </w:r>
      <w:r w:rsidR="00A20730" w:rsidRPr="00A20730">
        <w:rPr>
          <w:bCs/>
        </w:rPr>
        <w:t xml:space="preserve"> </w:t>
      </w:r>
      <w:r w:rsidR="006F7F2E">
        <w:rPr>
          <w:bCs/>
        </w:rPr>
        <w:t>[10</w:t>
      </w:r>
      <w:r w:rsidR="00A20730" w:rsidRPr="00A20730">
        <w:rPr>
          <w:bCs/>
        </w:rPr>
        <w:t xml:space="preserve">]. This method can be applied for the FOPDT model of the </w:t>
      </w:r>
      <w:r w:rsidR="00A20730" w:rsidRPr="00A20730">
        <w:rPr>
          <w:bCs/>
          <w:noProof/>
        </w:rPr>
        <w:t>process</w:t>
      </w:r>
      <w:r w:rsidR="00A20730" w:rsidRPr="00A20730">
        <w:rPr>
          <w:bCs/>
        </w:rPr>
        <w:t xml:space="preserve"> system if the K, L, T values are known.</w:t>
      </w:r>
      <w:r w:rsidR="00323864">
        <w:rPr>
          <w:bCs/>
        </w:rPr>
        <w:t xml:space="preserve"> The PID parameters can be found using (10), (11) and (12).</w:t>
      </w:r>
    </w:p>
    <w:p w14:paraId="71B63373" w14:textId="77777777" w:rsidR="00A20730" w:rsidRPr="00A20730" w:rsidRDefault="00A20730" w:rsidP="00A20730">
      <w:pPr>
        <w:spacing w:line="252" w:lineRule="auto"/>
        <w:jc w:val="both"/>
        <w:rPr>
          <w:bCs/>
        </w:rPr>
      </w:pPr>
    </w:p>
    <w:p w14:paraId="75E0A60E" w14:textId="77777777" w:rsidR="00A20730" w:rsidRPr="00A20730" w:rsidRDefault="00A20730" w:rsidP="00A20730">
      <w:pPr>
        <w:spacing w:line="252" w:lineRule="auto"/>
        <w:jc w:val="right"/>
        <w:rPr>
          <w:bCs/>
        </w:rPr>
      </w:pPr>
      <w:r w:rsidRPr="00A20730">
        <w:rPr>
          <w:bCs/>
          <w:noProof/>
        </w:rPr>
        <w:drawing>
          <wp:inline distT="0" distB="0" distL="0" distR="0" wp14:anchorId="694DFF60" wp14:editId="704B0686">
            <wp:extent cx="1713230" cy="342900"/>
            <wp:effectExtent l="0" t="0" r="1270" b="0"/>
            <wp:docPr id="1035" name="Image1"/>
            <wp:cNvGraphicFramePr/>
            <a:graphic xmlns:a="http://schemas.openxmlformats.org/drawingml/2006/main">
              <a:graphicData uri="http://schemas.openxmlformats.org/drawingml/2006/picture">
                <pic:pic xmlns:pic="http://schemas.openxmlformats.org/drawingml/2006/picture">
                  <pic:nvPicPr>
                    <pic:cNvPr id="1035" name="Image1"/>
                    <pic:cNvPicPr/>
                  </pic:nvPicPr>
                  <pic:blipFill>
                    <a:blip r:embed="rId23" cstate="print"/>
                    <a:srcRect/>
                    <a:stretch>
                      <a:fillRect/>
                    </a:stretch>
                  </pic:blipFill>
                  <pic:spPr>
                    <a:xfrm>
                      <a:off x="0" y="0"/>
                      <a:ext cx="1771797" cy="354622"/>
                    </a:xfrm>
                    <a:prstGeom prst="rect">
                      <a:avLst/>
                    </a:prstGeom>
                    <a:ln>
                      <a:noFill/>
                    </a:ln>
                  </pic:spPr>
                </pic:pic>
              </a:graphicData>
            </a:graphic>
          </wp:inline>
        </w:drawing>
      </w:r>
      <w:r w:rsidR="00AD27C6">
        <w:rPr>
          <w:bCs/>
        </w:rPr>
        <w:tab/>
      </w:r>
      <w:r w:rsidR="00AD27C6">
        <w:rPr>
          <w:bCs/>
        </w:rPr>
        <w:tab/>
        <w:t>… (10</w:t>
      </w:r>
      <w:r w:rsidRPr="00A20730">
        <w:rPr>
          <w:bCs/>
        </w:rPr>
        <w:t>)</w:t>
      </w:r>
    </w:p>
    <w:p w14:paraId="464F5ADA" w14:textId="77777777" w:rsidR="00A20730" w:rsidRPr="00A20730" w:rsidRDefault="00A20730" w:rsidP="00A20730">
      <w:pPr>
        <w:spacing w:line="252" w:lineRule="auto"/>
        <w:jc w:val="both"/>
        <w:rPr>
          <w:bCs/>
        </w:rPr>
      </w:pPr>
    </w:p>
    <w:p w14:paraId="6D5D2918" w14:textId="77777777" w:rsidR="00A20730" w:rsidRPr="00A20730" w:rsidRDefault="00A20730" w:rsidP="00A20730">
      <w:pPr>
        <w:spacing w:line="252" w:lineRule="auto"/>
        <w:jc w:val="right"/>
        <w:rPr>
          <w:bCs/>
        </w:rPr>
      </w:pPr>
      <w:r w:rsidRPr="00A20730">
        <w:rPr>
          <w:bCs/>
        </w:rPr>
        <w:object w:dxaOrig="999" w:dyaOrig="620" w14:anchorId="27E3E7BE">
          <v:shape id="_x0000_i1029" type="#_x0000_t75" style="width:50.25pt;height:28.5pt" o:ole="">
            <v:imagedata r:id="rId24" o:title=""/>
            <o:lock v:ext="edit" aspectratio="f"/>
          </v:shape>
          <o:OLEObject Type="Embed" ProgID="Equation.DSMT4" ShapeID="_x0000_i1029" DrawAspect="Content" ObjectID="_1619453202" r:id="rId25"/>
        </w:object>
      </w:r>
      <w:r w:rsidR="00AD27C6">
        <w:rPr>
          <w:bCs/>
        </w:rPr>
        <w:tab/>
      </w:r>
      <w:r w:rsidR="00AD27C6">
        <w:rPr>
          <w:bCs/>
        </w:rPr>
        <w:tab/>
      </w:r>
      <w:r w:rsidR="00AD27C6">
        <w:rPr>
          <w:bCs/>
        </w:rPr>
        <w:tab/>
      </w:r>
      <w:r w:rsidR="00AD27C6">
        <w:rPr>
          <w:bCs/>
        </w:rPr>
        <w:tab/>
        <w:t xml:space="preserve"> … (11</w:t>
      </w:r>
      <w:r w:rsidRPr="00A20730">
        <w:rPr>
          <w:bCs/>
        </w:rPr>
        <w:t>)</w:t>
      </w:r>
    </w:p>
    <w:p w14:paraId="02ADD473" w14:textId="77777777" w:rsidR="00A20730" w:rsidRPr="00A20730" w:rsidRDefault="00A20730" w:rsidP="00A20730">
      <w:pPr>
        <w:spacing w:line="252" w:lineRule="auto"/>
        <w:jc w:val="right"/>
        <w:rPr>
          <w:bCs/>
        </w:rPr>
      </w:pPr>
    </w:p>
    <w:p w14:paraId="61BC02D6" w14:textId="77777777" w:rsidR="00A20730" w:rsidRPr="00A20730" w:rsidRDefault="00A20730" w:rsidP="00A20730">
      <w:pPr>
        <w:spacing w:line="252" w:lineRule="auto"/>
        <w:jc w:val="both"/>
        <w:rPr>
          <w:bCs/>
        </w:rPr>
      </w:pPr>
    </w:p>
    <w:p w14:paraId="04C5BB64" w14:textId="77777777" w:rsidR="00A20730" w:rsidRPr="00A20730" w:rsidRDefault="00A20730" w:rsidP="00A20730">
      <w:pPr>
        <w:spacing w:line="252" w:lineRule="auto"/>
        <w:jc w:val="right"/>
        <w:rPr>
          <w:bCs/>
        </w:rPr>
      </w:pPr>
      <w:r w:rsidRPr="00A20730">
        <w:rPr>
          <w:bCs/>
        </w:rPr>
        <w:object w:dxaOrig="1480" w:dyaOrig="660" w14:anchorId="0D560001">
          <v:shape id="_x0000_i1030" type="#_x0000_t75" style="width:1in;height:28.5pt" o:ole="">
            <v:imagedata r:id="rId26" o:title=""/>
            <o:lock v:ext="edit" aspectratio="f"/>
          </v:shape>
          <o:OLEObject Type="Embed" ProgID="Equation.DSMT4" ShapeID="_x0000_i1030" DrawAspect="Content" ObjectID="_1619453203" r:id="rId27"/>
        </w:object>
      </w:r>
      <w:r w:rsidR="00AD27C6">
        <w:rPr>
          <w:bCs/>
        </w:rPr>
        <w:tab/>
      </w:r>
      <w:r w:rsidR="00AD27C6">
        <w:rPr>
          <w:bCs/>
        </w:rPr>
        <w:tab/>
      </w:r>
      <w:r w:rsidR="00AD27C6">
        <w:rPr>
          <w:bCs/>
        </w:rPr>
        <w:tab/>
        <w:t>… (12</w:t>
      </w:r>
      <w:r w:rsidRPr="00A20730">
        <w:rPr>
          <w:bCs/>
        </w:rPr>
        <w:t>)</w:t>
      </w:r>
    </w:p>
    <w:p w14:paraId="5073BDAB" w14:textId="77777777" w:rsidR="00A20730" w:rsidRPr="00A20730" w:rsidRDefault="00A20730" w:rsidP="00A20730">
      <w:pPr>
        <w:spacing w:line="252" w:lineRule="auto"/>
        <w:jc w:val="both"/>
        <w:rPr>
          <w:bCs/>
        </w:rPr>
      </w:pPr>
    </w:p>
    <w:p w14:paraId="034035B2" w14:textId="77777777" w:rsidR="00A20730" w:rsidRPr="00A20730" w:rsidRDefault="00A20730" w:rsidP="00A20730">
      <w:pPr>
        <w:spacing w:line="252" w:lineRule="auto"/>
        <w:jc w:val="both"/>
        <w:rPr>
          <w:bCs/>
        </w:rPr>
      </w:pPr>
    </w:p>
    <w:p w14:paraId="5158A8B5" w14:textId="77777777" w:rsidR="00A20730" w:rsidRPr="002A1122" w:rsidRDefault="00A20730" w:rsidP="00A20730">
      <w:pPr>
        <w:pStyle w:val="ListParagraph"/>
        <w:numPr>
          <w:ilvl w:val="0"/>
          <w:numId w:val="8"/>
        </w:numPr>
        <w:spacing w:line="252" w:lineRule="auto"/>
        <w:jc w:val="both"/>
        <w:rPr>
          <w:b/>
          <w:bCs/>
          <w:i/>
          <w:sz w:val="20"/>
          <w:szCs w:val="20"/>
        </w:rPr>
      </w:pPr>
      <w:r w:rsidRPr="002A1122">
        <w:rPr>
          <w:b/>
          <w:bCs/>
          <w:i/>
          <w:sz w:val="20"/>
          <w:szCs w:val="20"/>
        </w:rPr>
        <w:t>Chine</w:t>
      </w:r>
      <w:r w:rsidR="002A1122" w:rsidRPr="002A1122">
        <w:rPr>
          <w:b/>
          <w:bCs/>
          <w:i/>
          <w:sz w:val="20"/>
          <w:szCs w:val="20"/>
        </w:rPr>
        <w:t>-</w:t>
      </w:r>
      <w:proofErr w:type="spellStart"/>
      <w:r w:rsidRPr="002A1122">
        <w:rPr>
          <w:b/>
          <w:bCs/>
          <w:i/>
          <w:sz w:val="20"/>
          <w:szCs w:val="20"/>
        </w:rPr>
        <w:t>Hrones</w:t>
      </w:r>
      <w:proofErr w:type="spellEnd"/>
      <w:r w:rsidR="002A1122" w:rsidRPr="002A1122">
        <w:rPr>
          <w:b/>
          <w:bCs/>
          <w:i/>
          <w:sz w:val="20"/>
          <w:szCs w:val="20"/>
        </w:rPr>
        <w:t>-</w:t>
      </w:r>
      <w:proofErr w:type="spellStart"/>
      <w:r w:rsidRPr="002A1122">
        <w:rPr>
          <w:b/>
          <w:bCs/>
          <w:i/>
          <w:sz w:val="20"/>
          <w:szCs w:val="20"/>
        </w:rPr>
        <w:t>Reswick</w:t>
      </w:r>
      <w:proofErr w:type="spellEnd"/>
      <w:r w:rsidRPr="002A1122">
        <w:rPr>
          <w:b/>
          <w:bCs/>
          <w:i/>
          <w:sz w:val="20"/>
          <w:szCs w:val="20"/>
        </w:rPr>
        <w:t xml:space="preserve"> </w:t>
      </w:r>
      <w:r w:rsidR="002A1122" w:rsidRPr="002A1122">
        <w:rPr>
          <w:b/>
          <w:bCs/>
          <w:i/>
          <w:sz w:val="20"/>
          <w:szCs w:val="20"/>
        </w:rPr>
        <w:t>Tuning Method:</w:t>
      </w:r>
    </w:p>
    <w:p w14:paraId="514D06B1" w14:textId="77777777" w:rsidR="00846907" w:rsidRDefault="00846907" w:rsidP="00A20730">
      <w:pPr>
        <w:spacing w:line="252" w:lineRule="auto"/>
        <w:jc w:val="both"/>
        <w:rPr>
          <w:bCs/>
        </w:rPr>
      </w:pPr>
    </w:p>
    <w:p w14:paraId="1306841A" w14:textId="175A67BB" w:rsidR="00A20730" w:rsidRDefault="00DE2C16" w:rsidP="00A20730">
      <w:pPr>
        <w:spacing w:line="252" w:lineRule="auto"/>
        <w:jc w:val="both"/>
        <w:rPr>
          <w:bCs/>
        </w:rPr>
      </w:pPr>
      <w:r>
        <w:rPr>
          <w:bCs/>
        </w:rPr>
        <w:t>This</w:t>
      </w:r>
      <w:r w:rsidR="00A20730" w:rsidRPr="00A20730">
        <w:rPr>
          <w:bCs/>
        </w:rPr>
        <w:t xml:space="preserve"> tuning </w:t>
      </w:r>
      <w:r>
        <w:rPr>
          <w:bCs/>
        </w:rPr>
        <w:t>approach</w:t>
      </w:r>
      <w:r w:rsidR="00A20730" w:rsidRPr="00A20730">
        <w:rPr>
          <w:bCs/>
        </w:rPr>
        <w:t xml:space="preserve"> </w:t>
      </w:r>
      <w:r>
        <w:rPr>
          <w:bCs/>
        </w:rPr>
        <w:t>based</w:t>
      </w:r>
      <w:r w:rsidR="00A20730" w:rsidRPr="00A20730">
        <w:rPr>
          <w:bCs/>
        </w:rPr>
        <w:t xml:space="preserve"> on the main </w:t>
      </w:r>
      <w:r w:rsidR="00611BB5">
        <w:rPr>
          <w:bCs/>
        </w:rPr>
        <w:t>issues</w:t>
      </w:r>
      <w:r w:rsidR="00A20730" w:rsidRPr="00A20730">
        <w:rPr>
          <w:bCs/>
        </w:rPr>
        <w:t xml:space="preserve"> consisting of how to regulate set-point and h</w:t>
      </w:r>
      <w:r w:rsidR="000D03C4">
        <w:rPr>
          <w:bCs/>
        </w:rPr>
        <w:t>o</w:t>
      </w:r>
      <w:r w:rsidR="006F7F2E">
        <w:rPr>
          <w:bCs/>
        </w:rPr>
        <w:t>w to reject the disturbances [11</w:t>
      </w:r>
      <w:r w:rsidR="00A20730" w:rsidRPr="00A20730">
        <w:rPr>
          <w:bCs/>
        </w:rPr>
        <w:t>]. It aims to find the quickest response with 0% overshoot or quickest response with 20% overshoot. Tuning for set point differs from tuning for load disturbanc</w:t>
      </w:r>
      <w:r w:rsidR="009F4799">
        <w:rPr>
          <w:bCs/>
        </w:rPr>
        <w:t xml:space="preserve">es responses. Here, </w:t>
      </w:r>
      <w:r w:rsidR="00A20730" w:rsidRPr="00A20730">
        <w:rPr>
          <w:bCs/>
        </w:rPr>
        <w:t>0% overshoot tuning for disturbance rejection</w:t>
      </w:r>
      <w:r w:rsidR="009F4799">
        <w:rPr>
          <w:bCs/>
        </w:rPr>
        <w:t xml:space="preserve"> is used</w:t>
      </w:r>
      <w:r w:rsidR="00A20730" w:rsidRPr="00A20730">
        <w:rPr>
          <w:bCs/>
        </w:rPr>
        <w:t>.</w:t>
      </w:r>
      <w:r w:rsidR="00323864">
        <w:rPr>
          <w:bCs/>
        </w:rPr>
        <w:t xml:space="preserve"> The set of equations to be used are as follows,</w:t>
      </w:r>
    </w:p>
    <w:p w14:paraId="7C069E14" w14:textId="77777777" w:rsidR="00E947A3" w:rsidRPr="00A20730" w:rsidRDefault="00E947A3" w:rsidP="00A20730">
      <w:pPr>
        <w:spacing w:line="252" w:lineRule="auto"/>
        <w:jc w:val="both"/>
        <w:rPr>
          <w:bCs/>
        </w:rPr>
      </w:pPr>
    </w:p>
    <w:p w14:paraId="24EB4DCB" w14:textId="77777777" w:rsidR="00A20730" w:rsidRPr="00A20730" w:rsidRDefault="00A20730" w:rsidP="00A20730">
      <w:pPr>
        <w:spacing w:line="252" w:lineRule="auto"/>
        <w:jc w:val="right"/>
        <w:rPr>
          <w:bCs/>
        </w:rPr>
      </w:pPr>
      <w:r w:rsidRPr="00A20730">
        <w:rPr>
          <w:bCs/>
          <w:noProof/>
        </w:rPr>
        <w:drawing>
          <wp:inline distT="0" distB="0" distL="0" distR="0" wp14:anchorId="09463E2A" wp14:editId="66CB91EB">
            <wp:extent cx="584200" cy="334010"/>
            <wp:effectExtent l="0" t="0" r="0" b="8890"/>
            <wp:docPr id="1047" name="Image1"/>
            <wp:cNvGraphicFramePr/>
            <a:graphic xmlns:a="http://schemas.openxmlformats.org/drawingml/2006/main">
              <a:graphicData uri="http://schemas.openxmlformats.org/drawingml/2006/picture">
                <pic:pic xmlns:pic="http://schemas.openxmlformats.org/drawingml/2006/picture">
                  <pic:nvPicPr>
                    <pic:cNvPr id="1047" name="Image1"/>
                    <pic:cNvPicPr/>
                  </pic:nvPicPr>
                  <pic:blipFill>
                    <a:blip r:embed="rId28" cstate="print"/>
                    <a:srcRect/>
                    <a:stretch>
                      <a:fillRect/>
                    </a:stretch>
                  </pic:blipFill>
                  <pic:spPr>
                    <a:xfrm>
                      <a:off x="0" y="0"/>
                      <a:ext cx="586881" cy="335641"/>
                    </a:xfrm>
                    <a:prstGeom prst="rect">
                      <a:avLst/>
                    </a:prstGeom>
                    <a:ln>
                      <a:noFill/>
                    </a:ln>
                  </pic:spPr>
                </pic:pic>
              </a:graphicData>
            </a:graphic>
          </wp:inline>
        </w:drawing>
      </w:r>
      <w:r w:rsidR="009F4799">
        <w:rPr>
          <w:bCs/>
        </w:rPr>
        <w:tab/>
      </w:r>
      <w:r w:rsidR="009F4799">
        <w:rPr>
          <w:bCs/>
        </w:rPr>
        <w:tab/>
      </w:r>
      <w:r w:rsidR="009F4799">
        <w:rPr>
          <w:bCs/>
        </w:rPr>
        <w:tab/>
      </w:r>
      <w:r w:rsidR="00AD27C6">
        <w:rPr>
          <w:bCs/>
        </w:rPr>
        <w:t>… (13</w:t>
      </w:r>
      <w:r w:rsidRPr="00A20730">
        <w:rPr>
          <w:bCs/>
        </w:rPr>
        <w:t>)</w:t>
      </w:r>
    </w:p>
    <w:p w14:paraId="72142734" w14:textId="77777777" w:rsidR="00A20730" w:rsidRPr="00A20730" w:rsidRDefault="009F4799" w:rsidP="009F4799">
      <w:pPr>
        <w:spacing w:line="252" w:lineRule="auto"/>
        <w:jc w:val="right"/>
        <w:rPr>
          <w:bCs/>
        </w:rPr>
      </w:pPr>
      <w:r>
        <w:rPr>
          <w:bCs/>
        </w:rPr>
        <w:t xml:space="preserve">  </w:t>
      </w:r>
      <w:r w:rsidR="00A20730" w:rsidRPr="00A20730">
        <w:rPr>
          <w:bCs/>
        </w:rPr>
        <w:object w:dxaOrig="720" w:dyaOrig="360" w14:anchorId="41FB238B">
          <v:shape id="_x0000_i1031" type="#_x0000_t75" style="width:36pt;height:14.25pt" o:ole="">
            <v:imagedata r:id="rId29" o:title=""/>
            <o:lock v:ext="edit" aspectratio="f"/>
          </v:shape>
          <o:OLEObject Type="Embed" ProgID="Equation.DSMT4" ShapeID="_x0000_i1031" DrawAspect="Content" ObjectID="_1619453204" r:id="rId30"/>
        </w:object>
      </w:r>
      <w:r>
        <w:rPr>
          <w:bCs/>
        </w:rPr>
        <w:tab/>
      </w:r>
      <w:r>
        <w:rPr>
          <w:bCs/>
        </w:rPr>
        <w:tab/>
      </w:r>
      <w:r>
        <w:rPr>
          <w:bCs/>
        </w:rPr>
        <w:tab/>
      </w:r>
      <w:r w:rsidR="00AD27C6">
        <w:rPr>
          <w:bCs/>
        </w:rPr>
        <w:t>… (14</w:t>
      </w:r>
      <w:r w:rsidR="00A20730" w:rsidRPr="00A20730">
        <w:rPr>
          <w:bCs/>
        </w:rPr>
        <w:t>)</w:t>
      </w:r>
    </w:p>
    <w:p w14:paraId="49E1C968" w14:textId="77777777" w:rsidR="00A20730" w:rsidRDefault="00A20730" w:rsidP="009F4799">
      <w:pPr>
        <w:spacing w:line="252" w:lineRule="auto"/>
        <w:jc w:val="right"/>
        <w:rPr>
          <w:bCs/>
        </w:rPr>
      </w:pPr>
      <w:r w:rsidRPr="00A20730">
        <w:rPr>
          <w:bCs/>
        </w:rPr>
        <w:object w:dxaOrig="1060" w:dyaOrig="360" w14:anchorId="26EDF35E">
          <v:shape id="_x0000_i1032" type="#_x0000_t75" style="width:57.75pt;height:14.25pt" o:ole="">
            <v:imagedata r:id="rId31" o:title=""/>
            <o:lock v:ext="edit" aspectratio="f"/>
          </v:shape>
          <o:OLEObject Type="Embed" ProgID="Equation.DSMT4" ShapeID="_x0000_i1032" DrawAspect="Content" ObjectID="_1619453205" r:id="rId32"/>
        </w:object>
      </w:r>
      <w:r w:rsidR="009F4799">
        <w:rPr>
          <w:bCs/>
        </w:rPr>
        <w:tab/>
      </w:r>
      <w:r w:rsidR="009F4799">
        <w:rPr>
          <w:bCs/>
        </w:rPr>
        <w:tab/>
      </w:r>
      <w:r w:rsidR="009F4799">
        <w:rPr>
          <w:bCs/>
        </w:rPr>
        <w:tab/>
      </w:r>
      <w:r w:rsidR="00AD27C6">
        <w:rPr>
          <w:bCs/>
        </w:rPr>
        <w:t>… (15</w:t>
      </w:r>
      <w:r w:rsidRPr="00A20730">
        <w:rPr>
          <w:bCs/>
        </w:rPr>
        <w:t>)</w:t>
      </w:r>
    </w:p>
    <w:p w14:paraId="7974AA56" w14:textId="77777777" w:rsidR="00E947A3" w:rsidRDefault="00E947A3" w:rsidP="009F4799">
      <w:pPr>
        <w:spacing w:line="252" w:lineRule="auto"/>
        <w:jc w:val="right"/>
        <w:rPr>
          <w:bCs/>
        </w:rPr>
      </w:pPr>
    </w:p>
    <w:p w14:paraId="0BB791BE" w14:textId="73433DAF" w:rsidR="00846907" w:rsidRPr="00CA4056" w:rsidRDefault="00095F17" w:rsidP="00CA4056">
      <w:pPr>
        <w:pStyle w:val="NormalWeb"/>
        <w:shd w:val="clear" w:color="auto" w:fill="FFFFFF"/>
        <w:spacing w:before="158" w:after="263" w:line="252" w:lineRule="auto"/>
        <w:jc w:val="both"/>
        <w:rPr>
          <w:rFonts w:ascii="Times New Roman" w:eastAsia="Georgia" w:hAnsi="Times New Roman" w:cs="Times New Roman"/>
          <w:color w:val="333333"/>
          <w:sz w:val="20"/>
          <w:szCs w:val="20"/>
          <w:shd w:val="clear" w:color="auto" w:fill="FFFFFF"/>
        </w:rPr>
      </w:pPr>
      <w:r>
        <w:rPr>
          <w:rFonts w:ascii="Times New Roman" w:eastAsia="Georgia" w:hAnsi="Times New Roman" w:cs="Times New Roman"/>
          <w:sz w:val="20"/>
          <w:szCs w:val="20"/>
          <w:shd w:val="clear" w:color="auto" w:fill="FFFFFF"/>
        </w:rPr>
        <w:t xml:space="preserve">Performance of the system is generally gaged by </w:t>
      </w:r>
      <w:r w:rsidR="00CA4056" w:rsidRPr="00323864">
        <w:rPr>
          <w:rFonts w:ascii="Times New Roman" w:eastAsia="Georgia" w:hAnsi="Times New Roman" w:cs="Times New Roman"/>
          <w:sz w:val="20"/>
          <w:szCs w:val="20"/>
          <w:shd w:val="clear" w:color="auto" w:fill="FFFFFF"/>
        </w:rPr>
        <w:t xml:space="preserve">performance index. It emphasizes </w:t>
      </w:r>
      <w:r w:rsidR="00ED7EA0">
        <w:rPr>
          <w:rFonts w:ascii="Times New Roman" w:eastAsia="Georgia" w:hAnsi="Times New Roman" w:cs="Times New Roman"/>
          <w:sz w:val="20"/>
          <w:szCs w:val="20"/>
          <w:shd w:val="clear" w:color="auto" w:fill="FFFFFF"/>
        </w:rPr>
        <w:t>important</w:t>
      </w:r>
      <w:r w:rsidR="00CA4056" w:rsidRPr="00323864">
        <w:rPr>
          <w:rFonts w:ascii="Times New Roman" w:eastAsia="Georgia" w:hAnsi="Times New Roman" w:cs="Times New Roman"/>
          <w:sz w:val="20"/>
          <w:szCs w:val="20"/>
          <w:shd w:val="clear" w:color="auto" w:fill="FFFFFF"/>
        </w:rPr>
        <w:t xml:space="preserve"> characteristics of the response that are considered to be </w:t>
      </w:r>
      <w:r w:rsidR="00ED7EA0">
        <w:rPr>
          <w:rFonts w:ascii="Times New Roman" w:eastAsia="Georgia" w:hAnsi="Times New Roman" w:cs="Times New Roman"/>
          <w:sz w:val="20"/>
          <w:szCs w:val="20"/>
          <w:shd w:val="clear" w:color="auto" w:fill="FFFFFF"/>
        </w:rPr>
        <w:t xml:space="preserve">paramount </w:t>
      </w:r>
      <w:r w:rsidR="008517D2">
        <w:rPr>
          <w:rFonts w:ascii="Times New Roman" w:eastAsia="Georgia" w:hAnsi="Times New Roman" w:cs="Times New Roman"/>
          <w:sz w:val="20"/>
          <w:szCs w:val="20"/>
          <w:shd w:val="clear" w:color="auto" w:fill="FFFFFF"/>
        </w:rPr>
        <w:t>for performance</w:t>
      </w:r>
      <w:r w:rsidR="00CA4056" w:rsidRPr="00323864">
        <w:rPr>
          <w:rFonts w:ascii="Times New Roman" w:eastAsia="Georgia" w:hAnsi="Times New Roman" w:cs="Times New Roman"/>
          <w:sz w:val="20"/>
          <w:szCs w:val="20"/>
          <w:shd w:val="clear" w:color="auto" w:fill="FFFFFF"/>
        </w:rPr>
        <w:t xml:space="preserve"> [12]. In order to analyze the performance criterion of a system, error and the time at which it occurs are very important factors which must be considered simu</w:t>
      </w:r>
      <w:r w:rsidR="00323864">
        <w:rPr>
          <w:rFonts w:ascii="Times New Roman" w:eastAsia="Georgia" w:hAnsi="Times New Roman" w:cs="Times New Roman"/>
          <w:sz w:val="20"/>
          <w:szCs w:val="20"/>
          <w:shd w:val="clear" w:color="auto" w:fill="FFFFFF"/>
        </w:rPr>
        <w:t>ltaneously. By utilizing the</w:t>
      </w:r>
      <w:r w:rsidR="00CA4056" w:rsidRPr="00323864">
        <w:rPr>
          <w:rFonts w:ascii="Times New Roman" w:eastAsia="Georgia" w:hAnsi="Times New Roman" w:cs="Times New Roman"/>
          <w:sz w:val="20"/>
          <w:szCs w:val="20"/>
          <w:shd w:val="clear" w:color="auto" w:fill="FFFFFF"/>
        </w:rPr>
        <w:t xml:space="preserve"> magnitude of error, the integral expressions increase for either positive or negative error. This result is useful to get a fairly </w:t>
      </w:r>
      <w:r w:rsidR="00610446" w:rsidRPr="00323864">
        <w:rPr>
          <w:rFonts w:ascii="Times New Roman" w:eastAsia="Georgia" w:hAnsi="Times New Roman" w:cs="Times New Roman"/>
          <w:sz w:val="20"/>
          <w:szCs w:val="20"/>
          <w:shd w:val="clear" w:color="auto" w:fill="FFFFFF"/>
        </w:rPr>
        <w:t>good</w:t>
      </w:r>
      <w:r w:rsidR="00CA4056" w:rsidRPr="00323864">
        <w:rPr>
          <w:rFonts w:ascii="Times New Roman" w:eastAsia="Georgia" w:hAnsi="Times New Roman" w:cs="Times New Roman"/>
          <w:sz w:val="20"/>
          <w:szCs w:val="20"/>
          <w:shd w:val="clear" w:color="auto" w:fill="FFFFFF"/>
        </w:rPr>
        <w:t xml:space="preserve"> underdamped system.</w:t>
      </w:r>
      <w:r w:rsidR="00323864">
        <w:rPr>
          <w:rFonts w:ascii="Times New Roman" w:eastAsia="Georgia" w:hAnsi="Times New Roman" w:cs="Times New Roman"/>
          <w:sz w:val="20"/>
          <w:szCs w:val="20"/>
          <w:shd w:val="clear" w:color="auto" w:fill="FFFFFF"/>
        </w:rPr>
        <w:t xml:space="preserve"> </w:t>
      </w:r>
      <w:r w:rsidR="004F12A6">
        <w:rPr>
          <w:rFonts w:ascii="Times New Roman" w:eastAsia="Georgia" w:hAnsi="Times New Roman" w:cs="Times New Roman"/>
          <w:sz w:val="20"/>
          <w:szCs w:val="20"/>
          <w:shd w:val="clear" w:color="auto" w:fill="FFFFFF"/>
        </w:rPr>
        <w:t xml:space="preserve">Reference </w:t>
      </w:r>
      <w:r w:rsidR="004F12A6">
        <w:rPr>
          <w:rFonts w:ascii="Times New Roman" w:hAnsi="Times New Roman" w:cs="Times New Roman"/>
          <w:bCs/>
          <w:sz w:val="20"/>
          <w:szCs w:val="20"/>
        </w:rPr>
        <w:t>[13</w:t>
      </w:r>
      <w:r w:rsidR="008517D2">
        <w:rPr>
          <w:rFonts w:ascii="Times New Roman" w:hAnsi="Times New Roman" w:cs="Times New Roman"/>
          <w:bCs/>
          <w:sz w:val="20"/>
          <w:szCs w:val="20"/>
        </w:rPr>
        <w:t>-</w:t>
      </w:r>
      <w:r w:rsidR="004F12A6">
        <w:rPr>
          <w:rFonts w:ascii="Times New Roman" w:hAnsi="Times New Roman" w:cs="Times New Roman"/>
          <w:bCs/>
          <w:sz w:val="20"/>
          <w:szCs w:val="20"/>
        </w:rPr>
        <w:t>15] shows t</w:t>
      </w:r>
      <w:r w:rsidR="00846907" w:rsidRPr="00CA4056">
        <w:rPr>
          <w:rFonts w:ascii="Times New Roman" w:hAnsi="Times New Roman" w:cs="Times New Roman"/>
          <w:bCs/>
          <w:sz w:val="20"/>
          <w:szCs w:val="20"/>
        </w:rPr>
        <w:t>he formulae to calculate the Performance Indices</w:t>
      </w:r>
      <w:r w:rsidR="00323864">
        <w:rPr>
          <w:rFonts w:ascii="Times New Roman" w:hAnsi="Times New Roman" w:cs="Times New Roman"/>
          <w:bCs/>
          <w:sz w:val="20"/>
          <w:szCs w:val="20"/>
        </w:rPr>
        <w:t xml:space="preserve"> such </w:t>
      </w:r>
      <w:r w:rsidR="00323864" w:rsidRPr="00323864">
        <w:rPr>
          <w:rFonts w:ascii="Times New Roman" w:hAnsi="Times New Roman" w:cs="Times New Roman"/>
          <w:bCs/>
          <w:sz w:val="20"/>
          <w:szCs w:val="20"/>
        </w:rPr>
        <w:t>as IAE, ISE, ITAE</w:t>
      </w:r>
      <w:r w:rsidR="00696627">
        <w:rPr>
          <w:rFonts w:ascii="Times New Roman" w:hAnsi="Times New Roman" w:cs="Times New Roman"/>
          <w:bCs/>
          <w:sz w:val="20"/>
          <w:szCs w:val="20"/>
        </w:rPr>
        <w:t>,</w:t>
      </w:r>
      <w:r w:rsidR="00323864" w:rsidRPr="00323864">
        <w:rPr>
          <w:rFonts w:ascii="Times New Roman" w:hAnsi="Times New Roman" w:cs="Times New Roman"/>
          <w:bCs/>
          <w:sz w:val="20"/>
          <w:szCs w:val="20"/>
        </w:rPr>
        <w:t xml:space="preserve"> and </w:t>
      </w:r>
      <w:r w:rsidR="00323864">
        <w:rPr>
          <w:rFonts w:ascii="Times New Roman" w:hAnsi="Times New Roman" w:cs="Times New Roman"/>
          <w:bCs/>
          <w:sz w:val="20"/>
          <w:szCs w:val="20"/>
        </w:rPr>
        <w:t>ITSE</w:t>
      </w:r>
      <w:r w:rsidR="00E947A3">
        <w:rPr>
          <w:rFonts w:ascii="Times New Roman" w:hAnsi="Times New Roman" w:cs="Times New Roman"/>
          <w:bCs/>
          <w:sz w:val="20"/>
          <w:szCs w:val="20"/>
        </w:rPr>
        <w:t xml:space="preserve">, which </w:t>
      </w:r>
      <w:r w:rsidR="00846907" w:rsidRPr="00CA4056">
        <w:rPr>
          <w:rFonts w:ascii="Times New Roman" w:hAnsi="Times New Roman" w:cs="Times New Roman"/>
          <w:bCs/>
          <w:noProof/>
          <w:sz w:val="20"/>
          <w:szCs w:val="20"/>
        </w:rPr>
        <w:t>are given</w:t>
      </w:r>
      <w:r w:rsidR="00323864">
        <w:rPr>
          <w:rFonts w:ascii="Times New Roman" w:hAnsi="Times New Roman" w:cs="Times New Roman"/>
          <w:bCs/>
          <w:sz w:val="20"/>
          <w:szCs w:val="20"/>
        </w:rPr>
        <w:t xml:space="preserve"> by</w:t>
      </w:r>
      <w:r w:rsidR="00483357">
        <w:rPr>
          <w:rFonts w:ascii="Times New Roman" w:hAnsi="Times New Roman" w:cs="Times New Roman"/>
          <w:bCs/>
          <w:sz w:val="20"/>
          <w:szCs w:val="20"/>
        </w:rPr>
        <w:t xml:space="preserve"> eq.</w:t>
      </w:r>
      <w:r w:rsidR="00323864">
        <w:rPr>
          <w:rFonts w:ascii="Times New Roman" w:hAnsi="Times New Roman" w:cs="Times New Roman"/>
          <w:bCs/>
          <w:sz w:val="20"/>
          <w:szCs w:val="20"/>
        </w:rPr>
        <w:t xml:space="preserve"> (16)-(19)</w:t>
      </w:r>
      <w:r w:rsidR="004F12A6">
        <w:rPr>
          <w:rFonts w:ascii="Times New Roman" w:hAnsi="Times New Roman" w:cs="Times New Roman"/>
          <w:bCs/>
          <w:sz w:val="20"/>
          <w:szCs w:val="20"/>
        </w:rPr>
        <w:t>.</w:t>
      </w:r>
    </w:p>
    <w:p w14:paraId="1C5EDA1A" w14:textId="77777777" w:rsidR="00846907" w:rsidRPr="00A20730" w:rsidRDefault="00846907" w:rsidP="00846907">
      <w:pPr>
        <w:spacing w:line="252" w:lineRule="auto"/>
        <w:jc w:val="both"/>
        <w:rPr>
          <w:bCs/>
        </w:rPr>
      </w:pPr>
    </w:p>
    <w:p w14:paraId="7DE1D422" w14:textId="77777777" w:rsidR="00846907" w:rsidRPr="00A20730" w:rsidRDefault="00846907" w:rsidP="00846907">
      <w:pPr>
        <w:spacing w:line="252" w:lineRule="auto"/>
        <w:jc w:val="right"/>
        <w:rPr>
          <w:bCs/>
        </w:rPr>
      </w:pPr>
      <w:r w:rsidRPr="00A20730">
        <w:rPr>
          <w:bCs/>
        </w:rPr>
        <w:object w:dxaOrig="1453" w:dyaOrig="637" w14:anchorId="5D40972F">
          <v:shape id="_x0000_i1033" type="#_x0000_t75" style="width:1in;height:28.5pt" o:ole="">
            <v:imagedata r:id="rId33" o:title=""/>
            <o:lock v:ext="edit" aspectratio="f"/>
          </v:shape>
          <o:OLEObject Type="Embed" ProgID="Equation.DSMT4" ShapeID="_x0000_i1033" DrawAspect="Content" ObjectID="_1619453206" r:id="rId34"/>
        </w:object>
      </w:r>
      <w:r w:rsidR="00E947A3">
        <w:rPr>
          <w:bCs/>
        </w:rPr>
        <w:tab/>
      </w:r>
      <w:r w:rsidR="00E947A3">
        <w:rPr>
          <w:bCs/>
        </w:rPr>
        <w:tab/>
      </w:r>
      <w:r>
        <w:rPr>
          <w:bCs/>
        </w:rPr>
        <w:tab/>
      </w:r>
      <w:r w:rsidR="00AD27C6">
        <w:rPr>
          <w:bCs/>
        </w:rPr>
        <w:tab/>
        <w:t>… (16</w:t>
      </w:r>
      <w:r w:rsidRPr="00A20730">
        <w:rPr>
          <w:bCs/>
        </w:rPr>
        <w:t>)</w:t>
      </w:r>
    </w:p>
    <w:p w14:paraId="7602FF36" w14:textId="77777777" w:rsidR="00846907" w:rsidRPr="00A20730" w:rsidRDefault="00846907" w:rsidP="00846907">
      <w:pPr>
        <w:spacing w:line="252" w:lineRule="auto"/>
        <w:jc w:val="right"/>
        <w:rPr>
          <w:bCs/>
        </w:rPr>
      </w:pPr>
      <w:r w:rsidRPr="00A20730">
        <w:rPr>
          <w:bCs/>
        </w:rPr>
        <w:object w:dxaOrig="1542" w:dyaOrig="612" w14:anchorId="70DA2810">
          <v:shape id="_x0000_i1034" type="#_x0000_t75" style="width:79.5pt;height:28.5pt" o:ole="">
            <v:imagedata r:id="rId35" o:title=""/>
            <o:lock v:ext="edit" aspectratio="f"/>
          </v:shape>
          <o:OLEObject Type="Embed" ProgID="Equation.DSMT4" ShapeID="_x0000_i1034" DrawAspect="Content" ObjectID="_1619453207" r:id="rId36"/>
        </w:object>
      </w:r>
      <w:r w:rsidR="00E947A3">
        <w:rPr>
          <w:bCs/>
        </w:rPr>
        <w:tab/>
      </w:r>
      <w:r w:rsidR="00E947A3">
        <w:rPr>
          <w:bCs/>
        </w:rPr>
        <w:tab/>
      </w:r>
      <w:r w:rsidR="00E947A3">
        <w:rPr>
          <w:bCs/>
        </w:rPr>
        <w:tab/>
        <w:t xml:space="preserve">… </w:t>
      </w:r>
      <w:r w:rsidR="00AD27C6">
        <w:rPr>
          <w:bCs/>
        </w:rPr>
        <w:t>(17</w:t>
      </w:r>
      <w:r w:rsidRPr="00A20730">
        <w:rPr>
          <w:bCs/>
        </w:rPr>
        <w:t>)</w:t>
      </w:r>
    </w:p>
    <w:p w14:paraId="36F7B6B0" w14:textId="77777777" w:rsidR="00846907" w:rsidRPr="00A20730" w:rsidRDefault="00846907" w:rsidP="00E947A3">
      <w:pPr>
        <w:spacing w:line="252" w:lineRule="auto"/>
        <w:jc w:val="right"/>
        <w:rPr>
          <w:bCs/>
        </w:rPr>
      </w:pPr>
      <w:r w:rsidRPr="00A20730">
        <w:rPr>
          <w:bCs/>
        </w:rPr>
        <w:object w:dxaOrig="1708" w:dyaOrig="624" w14:anchorId="1E7BE408">
          <v:shape id="_x0000_i1035" type="#_x0000_t75" style="width:86.25pt;height:28.5pt" o:ole="">
            <v:imagedata r:id="rId37" o:title=""/>
            <o:lock v:ext="edit" aspectratio="f"/>
          </v:shape>
          <o:OLEObject Type="Embed" ProgID="Equation.DSMT4" ShapeID="_x0000_i1035" DrawAspect="Content" ObjectID="_1619453208" r:id="rId38"/>
        </w:object>
      </w:r>
      <w:r w:rsidR="00E947A3">
        <w:rPr>
          <w:bCs/>
        </w:rPr>
        <w:tab/>
      </w:r>
      <w:r w:rsidR="00AD27C6">
        <w:rPr>
          <w:bCs/>
        </w:rPr>
        <w:tab/>
      </w:r>
      <w:r w:rsidR="00AD27C6">
        <w:rPr>
          <w:bCs/>
        </w:rPr>
        <w:tab/>
        <w:t>… (18</w:t>
      </w:r>
      <w:r w:rsidRPr="00A20730">
        <w:rPr>
          <w:bCs/>
        </w:rPr>
        <w:t>)</w:t>
      </w:r>
    </w:p>
    <w:p w14:paraId="01CC3471" w14:textId="77777777" w:rsidR="00846907" w:rsidRDefault="00846907" w:rsidP="00846907">
      <w:pPr>
        <w:spacing w:line="252" w:lineRule="auto"/>
        <w:jc w:val="right"/>
        <w:rPr>
          <w:bCs/>
        </w:rPr>
      </w:pPr>
      <w:r w:rsidRPr="00A20730">
        <w:rPr>
          <w:bCs/>
        </w:rPr>
        <w:object w:dxaOrig="1784" w:dyaOrig="612" w14:anchorId="0A8416DD">
          <v:shape id="_x0000_i1036" type="#_x0000_t75" style="width:86.25pt;height:28.5pt" o:ole="">
            <v:imagedata r:id="rId39" o:title=""/>
            <o:lock v:ext="edit" aspectratio="f"/>
          </v:shape>
          <o:OLEObject Type="Embed" ProgID="Equation.DSMT4" ShapeID="_x0000_i1036" DrawAspect="Content" ObjectID="_1619453209" r:id="rId40"/>
        </w:object>
      </w:r>
      <w:r w:rsidR="00AD27C6">
        <w:rPr>
          <w:bCs/>
        </w:rPr>
        <w:tab/>
      </w:r>
      <w:r w:rsidR="00E947A3">
        <w:rPr>
          <w:bCs/>
        </w:rPr>
        <w:tab/>
      </w:r>
      <w:r w:rsidR="00AD27C6">
        <w:rPr>
          <w:bCs/>
        </w:rPr>
        <w:tab/>
        <w:t>… (19</w:t>
      </w:r>
      <w:r w:rsidRPr="00A20730">
        <w:rPr>
          <w:bCs/>
        </w:rPr>
        <w:t>)</w:t>
      </w:r>
    </w:p>
    <w:p w14:paraId="77B9DE28" w14:textId="77777777" w:rsidR="00846907" w:rsidRPr="00A20730" w:rsidRDefault="00846907" w:rsidP="009F4799">
      <w:pPr>
        <w:spacing w:line="252" w:lineRule="auto"/>
        <w:jc w:val="right"/>
        <w:rPr>
          <w:bCs/>
        </w:rPr>
      </w:pPr>
    </w:p>
    <w:p w14:paraId="308C9287" w14:textId="77777777" w:rsidR="00A20730" w:rsidRPr="00846907" w:rsidRDefault="00A20730" w:rsidP="00846907">
      <w:pPr>
        <w:pStyle w:val="Heading1"/>
        <w:spacing w:after="120"/>
        <w:rPr>
          <w:b/>
        </w:rPr>
      </w:pPr>
      <w:r w:rsidRPr="00A20730">
        <w:rPr>
          <w:b/>
        </w:rPr>
        <w:t xml:space="preserve">Simulation </w:t>
      </w:r>
      <w:r w:rsidRPr="00A20730">
        <w:rPr>
          <w:b/>
          <w:bCs/>
        </w:rPr>
        <w:t>results and analysis</w:t>
      </w:r>
    </w:p>
    <w:p w14:paraId="1BDE1166" w14:textId="02277309" w:rsidR="00A20730" w:rsidRDefault="00A20730" w:rsidP="00A20730">
      <w:pPr>
        <w:spacing w:line="252" w:lineRule="auto"/>
        <w:jc w:val="both"/>
        <w:rPr>
          <w:bCs/>
        </w:rPr>
      </w:pPr>
      <w:r w:rsidRPr="00A20730">
        <w:rPr>
          <w:bCs/>
        </w:rPr>
        <w:t xml:space="preserve">For any </w:t>
      </w:r>
      <w:r w:rsidRPr="00A20730">
        <w:rPr>
          <w:bCs/>
          <w:noProof/>
        </w:rPr>
        <w:t>real</w:t>
      </w:r>
      <w:r w:rsidR="00846907">
        <w:rPr>
          <w:bCs/>
          <w:noProof/>
        </w:rPr>
        <w:t>-</w:t>
      </w:r>
      <w:r w:rsidRPr="00A20730">
        <w:rPr>
          <w:bCs/>
          <w:noProof/>
        </w:rPr>
        <w:t>time</w:t>
      </w:r>
      <w:r w:rsidR="00E947A3">
        <w:rPr>
          <w:bCs/>
        </w:rPr>
        <w:t xml:space="preserve"> process</w:t>
      </w:r>
      <w:r w:rsidRPr="00A20730">
        <w:rPr>
          <w:bCs/>
        </w:rPr>
        <w:t xml:space="preserve">, the mathematical model can </w:t>
      </w:r>
      <w:r w:rsidRPr="00A20730">
        <w:rPr>
          <w:bCs/>
          <w:noProof/>
        </w:rPr>
        <w:t>be classified</w:t>
      </w:r>
      <w:r w:rsidRPr="00A20730">
        <w:rPr>
          <w:bCs/>
        </w:rPr>
        <w:t xml:space="preserve"> </w:t>
      </w:r>
      <w:r w:rsidR="00E5114A">
        <w:rPr>
          <w:bCs/>
        </w:rPr>
        <w:t xml:space="preserve">into three categories namely </w:t>
      </w:r>
      <w:r w:rsidRPr="00A20730">
        <w:rPr>
          <w:bCs/>
        </w:rPr>
        <w:t>stable systems</w:t>
      </w:r>
      <w:r w:rsidR="00E5114A">
        <w:rPr>
          <w:bCs/>
        </w:rPr>
        <w:t>;</w:t>
      </w:r>
      <w:r w:rsidRPr="00A20730">
        <w:rPr>
          <w:bCs/>
        </w:rPr>
        <w:t xml:space="preserve"> unstable systems</w:t>
      </w:r>
      <w:r w:rsidR="00E5114A">
        <w:rPr>
          <w:bCs/>
        </w:rPr>
        <w:t>;</w:t>
      </w:r>
      <w:r w:rsidRPr="00A20730">
        <w:rPr>
          <w:bCs/>
        </w:rPr>
        <w:t xml:space="preserve"> </w:t>
      </w:r>
      <w:r w:rsidRPr="00A20730">
        <w:rPr>
          <w:bCs/>
          <w:noProof/>
        </w:rPr>
        <w:t>and</w:t>
      </w:r>
      <w:r w:rsidRPr="00A20730">
        <w:rPr>
          <w:bCs/>
        </w:rPr>
        <w:t xml:space="preserve"> systems with dead ti</w:t>
      </w:r>
      <w:r w:rsidR="00E947A3">
        <w:rPr>
          <w:bCs/>
        </w:rPr>
        <w:t>me. The stable system model</w:t>
      </w:r>
      <w:r w:rsidR="00201170">
        <w:rPr>
          <w:bCs/>
        </w:rPr>
        <w:t xml:space="preserve"> (20</w:t>
      </w:r>
      <w:r w:rsidRPr="00A20730">
        <w:rPr>
          <w:bCs/>
        </w:rPr>
        <w:t xml:space="preserve">) </w:t>
      </w:r>
      <w:r w:rsidRPr="00A20730">
        <w:rPr>
          <w:bCs/>
          <w:noProof/>
        </w:rPr>
        <w:t>from</w:t>
      </w:r>
      <w:r w:rsidRPr="00A20730">
        <w:rPr>
          <w:bCs/>
        </w:rPr>
        <w:t xml:space="preserve"> </w:t>
      </w:r>
      <w:r w:rsidRPr="006F7F2E">
        <w:rPr>
          <w:bCs/>
        </w:rPr>
        <w:t>[1</w:t>
      </w:r>
      <w:r w:rsidR="00CA4056">
        <w:rPr>
          <w:bCs/>
        </w:rPr>
        <w:t>6</w:t>
      </w:r>
      <w:r w:rsidRPr="006F7F2E">
        <w:rPr>
          <w:bCs/>
        </w:rPr>
        <w:t>]</w:t>
      </w:r>
      <w:r w:rsidRPr="00A20730">
        <w:rPr>
          <w:bCs/>
        </w:rPr>
        <w:t xml:space="preserve"> is considered as the </w:t>
      </w:r>
      <w:r w:rsidRPr="00A20730">
        <w:rPr>
          <w:bCs/>
          <w:noProof/>
        </w:rPr>
        <w:t>mathematical</w:t>
      </w:r>
      <w:r w:rsidRPr="00A20730">
        <w:rPr>
          <w:bCs/>
        </w:rPr>
        <w:t xml:space="preserve"> model for </w:t>
      </w:r>
      <w:r w:rsidRPr="00A20730">
        <w:rPr>
          <w:bCs/>
          <w:noProof/>
        </w:rPr>
        <w:t>electric</w:t>
      </w:r>
      <w:r w:rsidRPr="00A20730">
        <w:rPr>
          <w:bCs/>
        </w:rPr>
        <w:t xml:space="preserve"> vehicle. The equation </w:t>
      </w:r>
      <w:r w:rsidRPr="00A20730">
        <w:rPr>
          <w:bCs/>
          <w:noProof/>
        </w:rPr>
        <w:t>is given</w:t>
      </w:r>
      <w:r w:rsidRPr="00A20730">
        <w:rPr>
          <w:bCs/>
        </w:rPr>
        <w:t xml:space="preserve"> as,</w:t>
      </w:r>
    </w:p>
    <w:p w14:paraId="314E2D0E" w14:textId="77777777" w:rsidR="00E947A3" w:rsidRPr="00A20730" w:rsidRDefault="00E947A3" w:rsidP="00A20730">
      <w:pPr>
        <w:spacing w:line="252" w:lineRule="auto"/>
        <w:jc w:val="both"/>
        <w:rPr>
          <w:bCs/>
        </w:rPr>
      </w:pPr>
    </w:p>
    <w:p w14:paraId="1F233201" w14:textId="77777777" w:rsidR="00A20730" w:rsidRDefault="00610446" w:rsidP="00610446">
      <w:pPr>
        <w:spacing w:line="252" w:lineRule="auto"/>
        <w:rPr>
          <w:bCs/>
        </w:rPr>
      </w:pPr>
      <w:r w:rsidRPr="00610446">
        <w:rPr>
          <w:bCs/>
          <w:position w:val="-24"/>
        </w:rPr>
        <w:object w:dxaOrig="3340" w:dyaOrig="620" w14:anchorId="0AAADDCA">
          <v:shape id="_x0000_i1037" type="#_x0000_t75" style="width:167.15pt;height:30.75pt" o:ole="">
            <v:imagedata r:id="rId41" o:title=""/>
          </v:shape>
          <o:OLEObject Type="Embed" ProgID="Equation.DSMT4" ShapeID="_x0000_i1037" DrawAspect="Content" ObjectID="_1619453210" r:id="rId42"/>
        </w:object>
      </w:r>
      <w:r>
        <w:rPr>
          <w:bCs/>
        </w:rPr>
        <w:tab/>
        <w:t xml:space="preserve">             </w:t>
      </w:r>
      <w:r w:rsidR="00AD27C6">
        <w:rPr>
          <w:bCs/>
        </w:rPr>
        <w:t>… (20</w:t>
      </w:r>
      <w:r w:rsidR="00A20730" w:rsidRPr="00A20730">
        <w:rPr>
          <w:bCs/>
        </w:rPr>
        <w:t>)</w:t>
      </w:r>
    </w:p>
    <w:p w14:paraId="4493D374" w14:textId="77777777" w:rsidR="00E947A3" w:rsidRPr="00A20730" w:rsidRDefault="00E947A3" w:rsidP="00610446">
      <w:pPr>
        <w:spacing w:line="252" w:lineRule="auto"/>
        <w:rPr>
          <w:bCs/>
        </w:rPr>
      </w:pPr>
    </w:p>
    <w:p w14:paraId="7623E66C" w14:textId="77777777" w:rsidR="00A20730" w:rsidRDefault="00A20730" w:rsidP="00A20730">
      <w:pPr>
        <w:spacing w:line="252" w:lineRule="auto"/>
        <w:jc w:val="both"/>
        <w:rPr>
          <w:bCs/>
        </w:rPr>
      </w:pPr>
      <w:r w:rsidRPr="00A20730">
        <w:rPr>
          <w:bCs/>
        </w:rPr>
        <w:t>For the above transfer function, the equivalent FOPDT model is found out as,</w:t>
      </w:r>
    </w:p>
    <w:p w14:paraId="5A4BC2E8" w14:textId="77777777" w:rsidR="00E947A3" w:rsidRPr="00A20730" w:rsidRDefault="00E947A3" w:rsidP="00A20730">
      <w:pPr>
        <w:spacing w:line="252" w:lineRule="auto"/>
        <w:jc w:val="both"/>
        <w:rPr>
          <w:bCs/>
        </w:rPr>
      </w:pPr>
    </w:p>
    <w:p w14:paraId="278119EC" w14:textId="77777777" w:rsidR="00A20730" w:rsidRDefault="00A20730" w:rsidP="00A20730">
      <w:pPr>
        <w:spacing w:line="252" w:lineRule="auto"/>
        <w:jc w:val="right"/>
        <w:rPr>
          <w:bCs/>
        </w:rPr>
      </w:pPr>
      <w:r w:rsidRPr="00A20730">
        <w:rPr>
          <w:bCs/>
        </w:rPr>
        <w:object w:dxaOrig="2020" w:dyaOrig="660" w14:anchorId="4B3E5375">
          <v:shape id="_x0000_i1038" type="#_x0000_t75" style="width:100.5pt;height:28.5pt" o:ole="">
            <v:imagedata r:id="rId43" o:title=""/>
            <o:lock v:ext="edit" aspectratio="f"/>
          </v:shape>
          <o:OLEObject Type="Embed" ProgID="Equation.DSMT4" ShapeID="_x0000_i1038" DrawAspect="Content" ObjectID="_1619453211" r:id="rId44"/>
        </w:object>
      </w:r>
      <w:r w:rsidR="00AD27C6">
        <w:rPr>
          <w:bCs/>
        </w:rPr>
        <w:tab/>
      </w:r>
      <w:r w:rsidR="00AD27C6">
        <w:rPr>
          <w:bCs/>
        </w:rPr>
        <w:tab/>
      </w:r>
      <w:r w:rsidR="00AD27C6">
        <w:rPr>
          <w:bCs/>
        </w:rPr>
        <w:tab/>
        <w:t>… (21</w:t>
      </w:r>
      <w:r w:rsidRPr="00A20730">
        <w:rPr>
          <w:bCs/>
        </w:rPr>
        <w:t>)</w:t>
      </w:r>
    </w:p>
    <w:p w14:paraId="7DF6AED7" w14:textId="77777777" w:rsidR="00A20730" w:rsidRPr="00A20730" w:rsidRDefault="00A20730" w:rsidP="00A20730">
      <w:pPr>
        <w:spacing w:line="252" w:lineRule="auto"/>
        <w:jc w:val="both"/>
        <w:rPr>
          <w:bCs/>
        </w:rPr>
      </w:pPr>
    </w:p>
    <w:p w14:paraId="7B9E76D9" w14:textId="77777777" w:rsidR="00A20730" w:rsidRDefault="00A20730" w:rsidP="00A20730">
      <w:pPr>
        <w:spacing w:line="252" w:lineRule="auto"/>
        <w:jc w:val="both"/>
        <w:rPr>
          <w:bCs/>
        </w:rPr>
      </w:pPr>
      <w:r w:rsidRPr="00A20730">
        <w:rPr>
          <w:bCs/>
        </w:rPr>
        <w:t xml:space="preserve">By using the </w:t>
      </w:r>
      <w:r w:rsidRPr="00A20730">
        <w:rPr>
          <w:bCs/>
          <w:noProof/>
        </w:rPr>
        <w:t>above mentioned</w:t>
      </w:r>
      <w:r w:rsidR="00311417">
        <w:rPr>
          <w:bCs/>
        </w:rPr>
        <w:t xml:space="preserve"> tuning meth</w:t>
      </w:r>
      <w:r w:rsidR="00E947A3">
        <w:rPr>
          <w:bCs/>
        </w:rPr>
        <w:t xml:space="preserve">ods and considering the </w:t>
      </w:r>
      <w:r w:rsidR="00AD27C6">
        <w:rPr>
          <w:bCs/>
        </w:rPr>
        <w:t>(22) and (23</w:t>
      </w:r>
      <w:r w:rsidR="00311417">
        <w:rPr>
          <w:bCs/>
        </w:rPr>
        <w:t>) to find the gain values,</w:t>
      </w:r>
      <w:r w:rsidRPr="00A20730">
        <w:rPr>
          <w:bCs/>
        </w:rPr>
        <w:t xml:space="preserve"> the PID parameters obtained </w:t>
      </w:r>
      <w:r w:rsidRPr="00A20730">
        <w:rPr>
          <w:bCs/>
          <w:noProof/>
        </w:rPr>
        <w:t>are as listed</w:t>
      </w:r>
      <w:r w:rsidRPr="00A20730">
        <w:rPr>
          <w:bCs/>
        </w:rPr>
        <w:t xml:space="preserve"> in </w:t>
      </w:r>
      <w:r w:rsidRPr="00A20730">
        <w:rPr>
          <w:bCs/>
          <w:noProof/>
        </w:rPr>
        <w:t>the Table</w:t>
      </w:r>
      <w:r w:rsidR="0002581A">
        <w:rPr>
          <w:bCs/>
        </w:rPr>
        <w:t xml:space="preserve">. </w:t>
      </w:r>
      <w:r w:rsidR="00090B40">
        <w:rPr>
          <w:bCs/>
        </w:rPr>
        <w:t>I</w:t>
      </w:r>
      <w:r w:rsidRPr="00A20730">
        <w:rPr>
          <w:bCs/>
        </w:rPr>
        <w:t>.</w:t>
      </w:r>
    </w:p>
    <w:p w14:paraId="09424FB5" w14:textId="77777777" w:rsidR="00E947A3" w:rsidRDefault="00E947A3" w:rsidP="00A20730">
      <w:pPr>
        <w:spacing w:line="252" w:lineRule="auto"/>
        <w:jc w:val="both"/>
        <w:rPr>
          <w:bCs/>
        </w:rPr>
      </w:pPr>
    </w:p>
    <w:p w14:paraId="4FF88362" w14:textId="77777777" w:rsidR="00E947A3" w:rsidRDefault="00311417" w:rsidP="007A1D37">
      <w:pPr>
        <w:spacing w:line="252" w:lineRule="auto"/>
        <w:jc w:val="right"/>
      </w:pPr>
      <w:r>
        <w:rPr>
          <w:position w:val="-30"/>
        </w:rPr>
        <w:object w:dxaOrig="900" w:dyaOrig="720" w14:anchorId="60EF9F41">
          <v:shape id="_x0000_i1039" type="#_x0000_t75" style="width:43.5pt;height:36pt" o:ole="">
            <v:imagedata r:id="rId45" o:title=""/>
            <o:lock v:ext="edit" aspectratio="f"/>
          </v:shape>
          <o:OLEObject Type="Embed" ProgID="Equation.DSMT4" ShapeID="_x0000_i1039" DrawAspect="Content" ObjectID="_1619453212" r:id="rId46"/>
        </w:object>
      </w:r>
      <w:r>
        <w:tab/>
      </w:r>
      <w:r>
        <w:tab/>
      </w:r>
      <w:r>
        <w:tab/>
      </w:r>
      <w:r>
        <w:tab/>
        <w:t>…</w:t>
      </w:r>
      <w:r w:rsidR="00A04A89">
        <w:t xml:space="preserve"> </w:t>
      </w:r>
      <w:r w:rsidR="00AD27C6">
        <w:t>(22</w:t>
      </w:r>
      <w:r>
        <w:t>)</w:t>
      </w:r>
    </w:p>
    <w:p w14:paraId="7532240E" w14:textId="77777777" w:rsidR="00311417" w:rsidRDefault="00311417" w:rsidP="00090B40">
      <w:pPr>
        <w:spacing w:line="252" w:lineRule="auto"/>
        <w:jc w:val="right"/>
      </w:pPr>
      <w:r>
        <w:rPr>
          <w:position w:val="-14"/>
        </w:rPr>
        <w:object w:dxaOrig="1240" w:dyaOrig="380" w14:anchorId="33D3A64B">
          <v:shape id="_x0000_i1040" type="#_x0000_t75" style="width:64.5pt;height:21.75pt" o:ole="">
            <v:imagedata r:id="rId47" o:title=""/>
            <o:lock v:ext="edit" aspectratio="f"/>
          </v:shape>
          <o:OLEObject Type="Embed" ProgID="Equation.DSMT4" ShapeID="_x0000_i1040" DrawAspect="Content" ObjectID="_1619453213" r:id="rId48"/>
        </w:object>
      </w:r>
      <w:r w:rsidR="00AD27C6">
        <w:tab/>
      </w:r>
      <w:r w:rsidR="00AD27C6">
        <w:tab/>
      </w:r>
      <w:r w:rsidR="00AD27C6">
        <w:tab/>
      </w:r>
      <w:r w:rsidR="00AD27C6">
        <w:tab/>
        <w:t>… (23</w:t>
      </w:r>
      <w:r>
        <w:t>)</w:t>
      </w:r>
    </w:p>
    <w:p w14:paraId="5249566C" w14:textId="77777777" w:rsidR="00E947A3" w:rsidRDefault="00E947A3" w:rsidP="00090B40">
      <w:pPr>
        <w:spacing w:line="252" w:lineRule="auto"/>
        <w:jc w:val="right"/>
        <w:rPr>
          <w:bCs/>
        </w:rPr>
      </w:pPr>
    </w:p>
    <w:p w14:paraId="628557B5" w14:textId="77777777" w:rsidR="007A1D37" w:rsidRDefault="007A1D37" w:rsidP="00090B40">
      <w:pPr>
        <w:spacing w:line="252" w:lineRule="auto"/>
        <w:jc w:val="right"/>
        <w:rPr>
          <w:bCs/>
        </w:rPr>
      </w:pPr>
    </w:p>
    <w:p w14:paraId="308298DD" w14:textId="77777777" w:rsidR="007A1D37" w:rsidRDefault="007A1D37" w:rsidP="00090B40">
      <w:pPr>
        <w:spacing w:line="252" w:lineRule="auto"/>
        <w:jc w:val="right"/>
        <w:rPr>
          <w:bCs/>
        </w:rPr>
      </w:pPr>
    </w:p>
    <w:p w14:paraId="1D2F3585" w14:textId="77777777" w:rsidR="007A1D37" w:rsidRPr="00A20730" w:rsidRDefault="007A1D37" w:rsidP="00090B40">
      <w:pPr>
        <w:spacing w:line="252" w:lineRule="auto"/>
        <w:jc w:val="right"/>
        <w:rPr>
          <w:bCs/>
        </w:rPr>
      </w:pPr>
    </w:p>
    <w:p w14:paraId="372503FC" w14:textId="77777777" w:rsidR="00A20730" w:rsidRPr="00A20730" w:rsidRDefault="00090B40" w:rsidP="00A20730">
      <w:pPr>
        <w:spacing w:line="252" w:lineRule="auto"/>
        <w:jc w:val="center"/>
        <w:rPr>
          <w:bCs/>
        </w:rPr>
      </w:pPr>
      <w:r>
        <w:rPr>
          <w:bCs/>
        </w:rPr>
        <w:t>Table</w:t>
      </w:r>
      <w:r w:rsidR="0002581A">
        <w:rPr>
          <w:bCs/>
        </w:rPr>
        <w:t>.</w:t>
      </w:r>
      <w:r>
        <w:rPr>
          <w:bCs/>
        </w:rPr>
        <w:t xml:space="preserve"> I</w:t>
      </w:r>
      <w:r w:rsidR="00A20730" w:rsidRPr="00A20730">
        <w:rPr>
          <w:bCs/>
        </w:rPr>
        <w:t>: Controller parameters</w:t>
      </w:r>
    </w:p>
    <w:tbl>
      <w:tblPr>
        <w:tblStyle w:val="TableGrid"/>
        <w:tblW w:w="4833" w:type="dxa"/>
        <w:tblLayout w:type="fixed"/>
        <w:tblLook w:val="04A0" w:firstRow="1" w:lastRow="0" w:firstColumn="1" w:lastColumn="0" w:noHBand="0" w:noVBand="1"/>
      </w:tblPr>
      <w:tblGrid>
        <w:gridCol w:w="1105"/>
        <w:gridCol w:w="760"/>
        <w:gridCol w:w="708"/>
        <w:gridCol w:w="707"/>
        <w:gridCol w:w="747"/>
        <w:gridCol w:w="806"/>
      </w:tblGrid>
      <w:tr w:rsidR="00A20730" w:rsidRPr="00A20730" w14:paraId="0E93A9FF" w14:textId="77777777" w:rsidTr="00131921">
        <w:trPr>
          <w:trHeight w:val="269"/>
        </w:trPr>
        <w:tc>
          <w:tcPr>
            <w:tcW w:w="1105" w:type="dxa"/>
            <w:vAlign w:val="center"/>
          </w:tcPr>
          <w:p w14:paraId="2216BE21" w14:textId="77777777" w:rsidR="00A20730" w:rsidRPr="00A20730" w:rsidRDefault="00A20730" w:rsidP="00A20730">
            <w:pPr>
              <w:widowControl/>
              <w:spacing w:line="252" w:lineRule="auto"/>
              <w:jc w:val="left"/>
              <w:rPr>
                <w:b/>
                <w:bCs/>
              </w:rPr>
            </w:pPr>
            <w:r w:rsidRPr="00A20730">
              <w:rPr>
                <w:b/>
                <w:bCs/>
              </w:rPr>
              <w:lastRenderedPageBreak/>
              <w:t>Method</w:t>
            </w:r>
          </w:p>
        </w:tc>
        <w:tc>
          <w:tcPr>
            <w:tcW w:w="760" w:type="dxa"/>
            <w:vAlign w:val="center"/>
          </w:tcPr>
          <w:p w14:paraId="5D88BAD3" w14:textId="77777777" w:rsidR="00A20730" w:rsidRPr="00A20730" w:rsidRDefault="00A20730" w:rsidP="00A20730">
            <w:pPr>
              <w:widowControl/>
              <w:spacing w:line="252" w:lineRule="auto"/>
              <w:rPr>
                <w:b/>
                <w:bCs/>
              </w:rPr>
            </w:pPr>
            <w:proofErr w:type="spellStart"/>
            <w:r w:rsidRPr="00A20730">
              <w:rPr>
                <w:b/>
                <w:bCs/>
              </w:rPr>
              <w:t>t</w:t>
            </w:r>
            <w:r w:rsidRPr="00A20730">
              <w:rPr>
                <w:b/>
                <w:bCs/>
                <w:vertAlign w:val="subscript"/>
              </w:rPr>
              <w:t>i</w:t>
            </w:r>
            <w:proofErr w:type="spellEnd"/>
          </w:p>
        </w:tc>
        <w:tc>
          <w:tcPr>
            <w:tcW w:w="708" w:type="dxa"/>
            <w:vAlign w:val="center"/>
          </w:tcPr>
          <w:p w14:paraId="61740B64" w14:textId="77777777" w:rsidR="00A20730" w:rsidRPr="00A20730" w:rsidRDefault="00A20730" w:rsidP="00A20730">
            <w:pPr>
              <w:widowControl/>
              <w:spacing w:line="252" w:lineRule="auto"/>
              <w:rPr>
                <w:b/>
                <w:bCs/>
              </w:rPr>
            </w:pPr>
            <w:r w:rsidRPr="00A20730">
              <w:rPr>
                <w:b/>
                <w:bCs/>
                <w:noProof/>
              </w:rPr>
              <w:t>t</w:t>
            </w:r>
            <w:r w:rsidRPr="00A20730">
              <w:rPr>
                <w:b/>
                <w:bCs/>
                <w:noProof/>
                <w:vertAlign w:val="subscript"/>
              </w:rPr>
              <w:t>d</w:t>
            </w:r>
          </w:p>
        </w:tc>
        <w:tc>
          <w:tcPr>
            <w:tcW w:w="707" w:type="dxa"/>
            <w:vAlign w:val="center"/>
          </w:tcPr>
          <w:p w14:paraId="3BE5D3E5" w14:textId="77777777" w:rsidR="00A20730" w:rsidRPr="00A20730" w:rsidRDefault="00A20730" w:rsidP="00A20730">
            <w:pPr>
              <w:widowControl/>
              <w:spacing w:line="252" w:lineRule="auto"/>
              <w:rPr>
                <w:b/>
                <w:bCs/>
              </w:rPr>
            </w:pPr>
            <w:proofErr w:type="spellStart"/>
            <w:r w:rsidRPr="00A20730">
              <w:rPr>
                <w:b/>
                <w:bCs/>
              </w:rPr>
              <w:t>K</w:t>
            </w:r>
            <w:r w:rsidRPr="00A20730">
              <w:rPr>
                <w:b/>
                <w:bCs/>
                <w:vertAlign w:val="subscript"/>
              </w:rPr>
              <w:t>p</w:t>
            </w:r>
            <w:proofErr w:type="spellEnd"/>
          </w:p>
        </w:tc>
        <w:tc>
          <w:tcPr>
            <w:tcW w:w="747" w:type="dxa"/>
            <w:vAlign w:val="center"/>
          </w:tcPr>
          <w:p w14:paraId="7AFEC67D" w14:textId="77777777" w:rsidR="00A20730" w:rsidRPr="00A20730" w:rsidRDefault="00A20730" w:rsidP="00A20730">
            <w:pPr>
              <w:widowControl/>
              <w:spacing w:line="252" w:lineRule="auto"/>
              <w:rPr>
                <w:b/>
                <w:bCs/>
              </w:rPr>
            </w:pPr>
            <w:r w:rsidRPr="00A20730">
              <w:rPr>
                <w:b/>
                <w:bCs/>
              </w:rPr>
              <w:t>K</w:t>
            </w:r>
            <w:r w:rsidRPr="00A20730">
              <w:rPr>
                <w:b/>
                <w:bCs/>
                <w:vertAlign w:val="subscript"/>
              </w:rPr>
              <w:t>i</w:t>
            </w:r>
          </w:p>
        </w:tc>
        <w:tc>
          <w:tcPr>
            <w:tcW w:w="806" w:type="dxa"/>
            <w:vAlign w:val="center"/>
          </w:tcPr>
          <w:p w14:paraId="1B11A27F" w14:textId="77777777" w:rsidR="00A20730" w:rsidRPr="00A20730" w:rsidRDefault="00A20730" w:rsidP="00A20730">
            <w:pPr>
              <w:widowControl/>
              <w:spacing w:line="252" w:lineRule="auto"/>
              <w:rPr>
                <w:b/>
                <w:bCs/>
              </w:rPr>
            </w:pPr>
            <w:proofErr w:type="spellStart"/>
            <w:r w:rsidRPr="00A20730">
              <w:rPr>
                <w:b/>
                <w:bCs/>
              </w:rPr>
              <w:t>K</w:t>
            </w:r>
            <w:r w:rsidRPr="00A20730">
              <w:rPr>
                <w:b/>
                <w:bCs/>
                <w:vertAlign w:val="subscript"/>
              </w:rPr>
              <w:t>d</w:t>
            </w:r>
            <w:proofErr w:type="spellEnd"/>
          </w:p>
        </w:tc>
      </w:tr>
      <w:tr w:rsidR="00A20730" w:rsidRPr="00A20730" w14:paraId="4B5EA15E" w14:textId="77777777" w:rsidTr="00131921">
        <w:trPr>
          <w:trHeight w:val="581"/>
        </w:trPr>
        <w:tc>
          <w:tcPr>
            <w:tcW w:w="1105" w:type="dxa"/>
            <w:vAlign w:val="center"/>
          </w:tcPr>
          <w:p w14:paraId="51ED5688" w14:textId="77777777" w:rsidR="00A20730" w:rsidRPr="00A20730" w:rsidRDefault="00A20730" w:rsidP="00A20730">
            <w:pPr>
              <w:widowControl/>
              <w:spacing w:line="252" w:lineRule="auto"/>
              <w:jc w:val="left"/>
              <w:rPr>
                <w:bCs/>
              </w:rPr>
            </w:pPr>
            <w:r w:rsidRPr="00A20730">
              <w:rPr>
                <w:bCs/>
              </w:rPr>
              <w:t>CC</w:t>
            </w:r>
          </w:p>
        </w:tc>
        <w:tc>
          <w:tcPr>
            <w:tcW w:w="760" w:type="dxa"/>
            <w:vAlign w:val="center"/>
          </w:tcPr>
          <w:p w14:paraId="191D7068" w14:textId="77777777" w:rsidR="00A20730" w:rsidRPr="00A20730" w:rsidRDefault="00A20730" w:rsidP="00A20730">
            <w:pPr>
              <w:widowControl/>
              <w:spacing w:line="252" w:lineRule="auto"/>
              <w:jc w:val="left"/>
              <w:rPr>
                <w:bCs/>
              </w:rPr>
            </w:pPr>
            <w:r w:rsidRPr="00A20730">
              <w:rPr>
                <w:bCs/>
              </w:rPr>
              <w:t>1.709</w:t>
            </w:r>
          </w:p>
        </w:tc>
        <w:tc>
          <w:tcPr>
            <w:tcW w:w="708" w:type="dxa"/>
            <w:vAlign w:val="center"/>
          </w:tcPr>
          <w:p w14:paraId="196E06D2" w14:textId="77777777" w:rsidR="00A20730" w:rsidRPr="00A20730" w:rsidRDefault="00A20730" w:rsidP="00A20730">
            <w:pPr>
              <w:widowControl/>
              <w:spacing w:line="252" w:lineRule="auto"/>
              <w:rPr>
                <w:bCs/>
              </w:rPr>
            </w:pPr>
            <w:r w:rsidRPr="00A20730">
              <w:rPr>
                <w:bCs/>
              </w:rPr>
              <w:t>0.288</w:t>
            </w:r>
          </w:p>
        </w:tc>
        <w:tc>
          <w:tcPr>
            <w:tcW w:w="707" w:type="dxa"/>
            <w:vAlign w:val="center"/>
          </w:tcPr>
          <w:p w14:paraId="2D08733E" w14:textId="77777777" w:rsidR="00A20730" w:rsidRPr="00A20730" w:rsidRDefault="00A20730" w:rsidP="00A20730">
            <w:pPr>
              <w:widowControl/>
              <w:spacing w:line="252" w:lineRule="auto"/>
              <w:rPr>
                <w:bCs/>
              </w:rPr>
            </w:pPr>
            <w:r w:rsidRPr="00A20730">
              <w:rPr>
                <w:bCs/>
              </w:rPr>
              <w:t>0.129</w:t>
            </w:r>
          </w:p>
        </w:tc>
        <w:tc>
          <w:tcPr>
            <w:tcW w:w="747" w:type="dxa"/>
            <w:vAlign w:val="center"/>
          </w:tcPr>
          <w:p w14:paraId="3839D9E8" w14:textId="77777777" w:rsidR="00A20730" w:rsidRPr="00A20730" w:rsidRDefault="00A20730" w:rsidP="00A20730">
            <w:pPr>
              <w:widowControl/>
              <w:spacing w:line="252" w:lineRule="auto"/>
              <w:rPr>
                <w:bCs/>
              </w:rPr>
            </w:pPr>
            <w:r w:rsidRPr="00A20730">
              <w:rPr>
                <w:bCs/>
              </w:rPr>
              <w:t>0.075</w:t>
            </w:r>
          </w:p>
        </w:tc>
        <w:tc>
          <w:tcPr>
            <w:tcW w:w="806" w:type="dxa"/>
            <w:vAlign w:val="center"/>
          </w:tcPr>
          <w:p w14:paraId="1E695E98" w14:textId="77777777" w:rsidR="00A20730" w:rsidRPr="00A20730" w:rsidRDefault="00A20730" w:rsidP="00A20730">
            <w:pPr>
              <w:widowControl/>
              <w:spacing w:line="252" w:lineRule="auto"/>
              <w:rPr>
                <w:bCs/>
              </w:rPr>
            </w:pPr>
            <w:r w:rsidRPr="00A20730">
              <w:rPr>
                <w:bCs/>
              </w:rPr>
              <w:t>0.037</w:t>
            </w:r>
          </w:p>
        </w:tc>
      </w:tr>
      <w:tr w:rsidR="00A20730" w:rsidRPr="00A20730" w14:paraId="3AD75E51" w14:textId="77777777" w:rsidTr="00131921">
        <w:trPr>
          <w:trHeight w:val="443"/>
        </w:trPr>
        <w:tc>
          <w:tcPr>
            <w:tcW w:w="1105" w:type="dxa"/>
            <w:vAlign w:val="center"/>
          </w:tcPr>
          <w:p w14:paraId="08617D2D" w14:textId="77777777" w:rsidR="00A20730" w:rsidRPr="00A20730" w:rsidRDefault="00A20730" w:rsidP="00A20730">
            <w:pPr>
              <w:widowControl/>
              <w:spacing w:line="252" w:lineRule="auto"/>
              <w:jc w:val="left"/>
              <w:rPr>
                <w:bCs/>
              </w:rPr>
            </w:pPr>
            <w:r w:rsidRPr="00A20730">
              <w:rPr>
                <w:bCs/>
              </w:rPr>
              <w:t>WJC</w:t>
            </w:r>
          </w:p>
        </w:tc>
        <w:tc>
          <w:tcPr>
            <w:tcW w:w="760" w:type="dxa"/>
            <w:vAlign w:val="center"/>
          </w:tcPr>
          <w:p w14:paraId="1F0BDBA6" w14:textId="77777777" w:rsidR="00A20730" w:rsidRPr="00A20730" w:rsidRDefault="00A20730" w:rsidP="00A20730">
            <w:pPr>
              <w:widowControl/>
              <w:spacing w:line="252" w:lineRule="auto"/>
              <w:rPr>
                <w:bCs/>
              </w:rPr>
            </w:pPr>
            <w:r w:rsidRPr="00A20730">
              <w:rPr>
                <w:bCs/>
              </w:rPr>
              <w:t>1.250</w:t>
            </w:r>
          </w:p>
        </w:tc>
        <w:tc>
          <w:tcPr>
            <w:tcW w:w="708" w:type="dxa"/>
            <w:vAlign w:val="center"/>
          </w:tcPr>
          <w:p w14:paraId="24F640E7" w14:textId="77777777" w:rsidR="00A20730" w:rsidRPr="00A20730" w:rsidRDefault="00A20730" w:rsidP="00A20730">
            <w:pPr>
              <w:widowControl/>
              <w:spacing w:line="252" w:lineRule="auto"/>
              <w:rPr>
                <w:bCs/>
              </w:rPr>
            </w:pPr>
            <w:r w:rsidRPr="00A20730">
              <w:rPr>
                <w:bCs/>
              </w:rPr>
              <w:t>0.298</w:t>
            </w:r>
          </w:p>
        </w:tc>
        <w:tc>
          <w:tcPr>
            <w:tcW w:w="707" w:type="dxa"/>
            <w:vAlign w:val="center"/>
          </w:tcPr>
          <w:p w14:paraId="1624B058" w14:textId="77777777" w:rsidR="00A20730" w:rsidRPr="00A20730" w:rsidRDefault="00A20730" w:rsidP="00A20730">
            <w:pPr>
              <w:widowControl/>
              <w:spacing w:line="252" w:lineRule="auto"/>
              <w:rPr>
                <w:bCs/>
              </w:rPr>
            </w:pPr>
            <w:r w:rsidRPr="00A20730">
              <w:rPr>
                <w:bCs/>
              </w:rPr>
              <w:t>0.522</w:t>
            </w:r>
          </w:p>
        </w:tc>
        <w:tc>
          <w:tcPr>
            <w:tcW w:w="747" w:type="dxa"/>
            <w:vAlign w:val="center"/>
          </w:tcPr>
          <w:p w14:paraId="188DCBF4" w14:textId="77777777" w:rsidR="00A20730" w:rsidRPr="00A20730" w:rsidRDefault="00A20730" w:rsidP="00A20730">
            <w:pPr>
              <w:widowControl/>
              <w:spacing w:line="252" w:lineRule="auto"/>
              <w:rPr>
                <w:bCs/>
              </w:rPr>
            </w:pPr>
            <w:r w:rsidRPr="00A20730">
              <w:rPr>
                <w:bCs/>
              </w:rPr>
              <w:t>0.918</w:t>
            </w:r>
          </w:p>
        </w:tc>
        <w:tc>
          <w:tcPr>
            <w:tcW w:w="806" w:type="dxa"/>
            <w:vAlign w:val="center"/>
          </w:tcPr>
          <w:p w14:paraId="12D61B06" w14:textId="77777777" w:rsidR="00A20730" w:rsidRPr="00A20730" w:rsidRDefault="00A20730" w:rsidP="00A20730">
            <w:pPr>
              <w:widowControl/>
              <w:spacing w:line="252" w:lineRule="auto"/>
              <w:rPr>
                <w:bCs/>
              </w:rPr>
            </w:pPr>
            <w:r w:rsidRPr="00A20730">
              <w:rPr>
                <w:bCs/>
              </w:rPr>
              <w:t>0.156</w:t>
            </w:r>
          </w:p>
        </w:tc>
      </w:tr>
      <w:tr w:rsidR="00A20730" w:rsidRPr="00A20730" w14:paraId="76674B1C" w14:textId="77777777" w:rsidTr="00131921">
        <w:trPr>
          <w:trHeight w:val="400"/>
        </w:trPr>
        <w:tc>
          <w:tcPr>
            <w:tcW w:w="1105" w:type="dxa"/>
            <w:vAlign w:val="center"/>
          </w:tcPr>
          <w:p w14:paraId="734A188C" w14:textId="77777777" w:rsidR="00A20730" w:rsidRPr="00A20730" w:rsidRDefault="00A20730" w:rsidP="00A20730">
            <w:pPr>
              <w:widowControl/>
              <w:spacing w:line="252" w:lineRule="auto"/>
              <w:jc w:val="left"/>
              <w:rPr>
                <w:bCs/>
              </w:rPr>
            </w:pPr>
            <w:r w:rsidRPr="00A20730">
              <w:rPr>
                <w:bCs/>
              </w:rPr>
              <w:t>CHR</w:t>
            </w:r>
          </w:p>
        </w:tc>
        <w:tc>
          <w:tcPr>
            <w:tcW w:w="760" w:type="dxa"/>
            <w:vAlign w:val="center"/>
          </w:tcPr>
          <w:p w14:paraId="7C9CABDD" w14:textId="77777777" w:rsidR="00A20730" w:rsidRPr="00A20730" w:rsidRDefault="00A20730" w:rsidP="00A20730">
            <w:pPr>
              <w:widowControl/>
              <w:spacing w:line="252" w:lineRule="auto"/>
              <w:rPr>
                <w:bCs/>
              </w:rPr>
            </w:pPr>
            <w:r w:rsidRPr="00A20730">
              <w:rPr>
                <w:bCs/>
              </w:rPr>
              <w:t>2.366</w:t>
            </w:r>
          </w:p>
        </w:tc>
        <w:tc>
          <w:tcPr>
            <w:tcW w:w="708" w:type="dxa"/>
            <w:vAlign w:val="center"/>
          </w:tcPr>
          <w:p w14:paraId="217A4AFA" w14:textId="77777777" w:rsidR="00A20730" w:rsidRPr="00A20730" w:rsidRDefault="00A20730" w:rsidP="00A20730">
            <w:pPr>
              <w:widowControl/>
              <w:spacing w:line="252" w:lineRule="auto"/>
              <w:rPr>
                <w:bCs/>
              </w:rPr>
            </w:pPr>
            <w:r w:rsidRPr="00A20730">
              <w:rPr>
                <w:bCs/>
              </w:rPr>
              <w:t>0.414</w:t>
            </w:r>
          </w:p>
        </w:tc>
        <w:tc>
          <w:tcPr>
            <w:tcW w:w="707" w:type="dxa"/>
            <w:vAlign w:val="center"/>
          </w:tcPr>
          <w:p w14:paraId="6B9B1EE0" w14:textId="77777777" w:rsidR="00A20730" w:rsidRPr="00A20730" w:rsidRDefault="00A20730" w:rsidP="00A20730">
            <w:pPr>
              <w:widowControl/>
              <w:spacing w:line="252" w:lineRule="auto"/>
              <w:rPr>
                <w:bCs/>
              </w:rPr>
            </w:pPr>
            <w:r w:rsidRPr="00A20730">
              <w:rPr>
                <w:bCs/>
              </w:rPr>
              <w:t>0.728</w:t>
            </w:r>
          </w:p>
        </w:tc>
        <w:tc>
          <w:tcPr>
            <w:tcW w:w="747" w:type="dxa"/>
            <w:vAlign w:val="center"/>
          </w:tcPr>
          <w:p w14:paraId="38FC7136" w14:textId="77777777" w:rsidR="00A20730" w:rsidRPr="00A20730" w:rsidRDefault="00A20730" w:rsidP="00A20730">
            <w:pPr>
              <w:widowControl/>
              <w:spacing w:line="252" w:lineRule="auto"/>
              <w:rPr>
                <w:bCs/>
              </w:rPr>
            </w:pPr>
            <w:r w:rsidRPr="00A20730">
              <w:rPr>
                <w:bCs/>
              </w:rPr>
              <w:t>0.308</w:t>
            </w:r>
          </w:p>
        </w:tc>
        <w:tc>
          <w:tcPr>
            <w:tcW w:w="806" w:type="dxa"/>
            <w:vAlign w:val="center"/>
          </w:tcPr>
          <w:p w14:paraId="478FE594" w14:textId="77777777" w:rsidR="00A20730" w:rsidRPr="00A20730" w:rsidRDefault="00A20730" w:rsidP="00A20730">
            <w:pPr>
              <w:widowControl/>
              <w:spacing w:line="252" w:lineRule="auto"/>
              <w:rPr>
                <w:bCs/>
              </w:rPr>
            </w:pPr>
            <w:r w:rsidRPr="00A20730">
              <w:rPr>
                <w:bCs/>
              </w:rPr>
              <w:t>0.301</w:t>
            </w:r>
          </w:p>
        </w:tc>
      </w:tr>
    </w:tbl>
    <w:p w14:paraId="73B96409" w14:textId="77777777" w:rsidR="00090B40" w:rsidRDefault="00A20730" w:rsidP="00A20730">
      <w:pPr>
        <w:spacing w:line="252" w:lineRule="auto"/>
        <w:jc w:val="both"/>
        <w:rPr>
          <w:bCs/>
        </w:rPr>
      </w:pPr>
      <w:r w:rsidRPr="00A20730">
        <w:rPr>
          <w:bCs/>
        </w:rPr>
        <w:t xml:space="preserve"> </w:t>
      </w:r>
    </w:p>
    <w:p w14:paraId="2A3F98A5" w14:textId="03C508EE" w:rsidR="00A20730" w:rsidRPr="00A20730" w:rsidRDefault="00A20730" w:rsidP="00A20730">
      <w:pPr>
        <w:spacing w:line="252" w:lineRule="auto"/>
        <w:jc w:val="both"/>
        <w:rPr>
          <w:bCs/>
        </w:rPr>
      </w:pPr>
      <w:r w:rsidRPr="00A20730">
        <w:rPr>
          <w:bCs/>
        </w:rPr>
        <w:t xml:space="preserve">The </w:t>
      </w:r>
      <w:r w:rsidR="00846907">
        <w:rPr>
          <w:bCs/>
        </w:rPr>
        <w:t>s</w:t>
      </w:r>
      <w:r w:rsidRPr="00A20730">
        <w:rPr>
          <w:bCs/>
        </w:rPr>
        <w:t xml:space="preserve">ervo and </w:t>
      </w:r>
      <w:r w:rsidR="00846907">
        <w:rPr>
          <w:bCs/>
        </w:rPr>
        <w:t>r</w:t>
      </w:r>
      <w:r w:rsidRPr="00A20730">
        <w:rPr>
          <w:bCs/>
        </w:rPr>
        <w:t xml:space="preserve">egulatory </w:t>
      </w:r>
      <w:r w:rsidR="00846907">
        <w:rPr>
          <w:bCs/>
        </w:rPr>
        <w:t xml:space="preserve">response of </w:t>
      </w:r>
      <w:r w:rsidRPr="00A20730">
        <w:rPr>
          <w:bCs/>
        </w:rPr>
        <w:t xml:space="preserve">models with PID controller </w:t>
      </w:r>
      <w:r w:rsidRPr="00A20730">
        <w:rPr>
          <w:bCs/>
          <w:noProof/>
        </w:rPr>
        <w:t>are simulated</w:t>
      </w:r>
      <w:r w:rsidRPr="00A20730">
        <w:rPr>
          <w:bCs/>
        </w:rPr>
        <w:t xml:space="preserve"> in MATLAB-Simulink. The results of all the three tuning methods </w:t>
      </w:r>
      <w:r w:rsidRPr="00A20730">
        <w:rPr>
          <w:bCs/>
          <w:noProof/>
        </w:rPr>
        <w:t>are compared</w:t>
      </w:r>
      <w:r w:rsidR="00AD27C6">
        <w:rPr>
          <w:bCs/>
        </w:rPr>
        <w:t xml:space="preserve"> as shown in the Fig. 3</w:t>
      </w:r>
      <w:r w:rsidR="000F001C">
        <w:rPr>
          <w:bCs/>
        </w:rPr>
        <w:t xml:space="preserve"> to</w:t>
      </w:r>
      <w:r w:rsidR="00AD27C6">
        <w:rPr>
          <w:bCs/>
        </w:rPr>
        <w:t xml:space="preserve"> Fig. 6</w:t>
      </w:r>
      <w:r w:rsidRPr="00A20730">
        <w:rPr>
          <w:bCs/>
        </w:rPr>
        <w:t xml:space="preserve">, where r </w:t>
      </w:r>
      <w:r w:rsidR="003B21C4">
        <w:rPr>
          <w:bCs/>
        </w:rPr>
        <w:t>=</w:t>
      </w:r>
      <w:r w:rsidRPr="00A20730">
        <w:rPr>
          <w:bCs/>
        </w:rPr>
        <w:t xml:space="preserve"> set-point</w:t>
      </w:r>
      <w:r w:rsidR="003B21C4">
        <w:rPr>
          <w:bCs/>
        </w:rPr>
        <w:t xml:space="preserve">; </w:t>
      </w:r>
      <w:r w:rsidRPr="00A20730">
        <w:rPr>
          <w:bCs/>
        </w:rPr>
        <w:t xml:space="preserve">y </w:t>
      </w:r>
      <w:r w:rsidR="003B21C4">
        <w:rPr>
          <w:bCs/>
        </w:rPr>
        <w:t>=</w:t>
      </w:r>
      <w:r w:rsidRPr="00A20730">
        <w:rPr>
          <w:bCs/>
        </w:rPr>
        <w:t xml:space="preserve"> process output of the system.</w:t>
      </w:r>
    </w:p>
    <w:p w14:paraId="64CFB0A8" w14:textId="77777777" w:rsidR="00A20730" w:rsidRPr="00A20730" w:rsidRDefault="00A20730" w:rsidP="00A20730">
      <w:pPr>
        <w:spacing w:line="252" w:lineRule="auto"/>
        <w:jc w:val="both"/>
        <w:rPr>
          <w:bCs/>
        </w:rPr>
      </w:pPr>
    </w:p>
    <w:p w14:paraId="0EB8F826" w14:textId="77777777" w:rsidR="00A20730" w:rsidRPr="00A20730" w:rsidRDefault="00A20730" w:rsidP="00A20730">
      <w:pPr>
        <w:spacing w:line="252" w:lineRule="auto"/>
        <w:jc w:val="both"/>
        <w:rPr>
          <w:bCs/>
        </w:rPr>
      </w:pPr>
      <w:r w:rsidRPr="00A20730">
        <w:rPr>
          <w:noProof/>
        </w:rPr>
        <w:drawing>
          <wp:inline distT="0" distB="0" distL="114300" distR="114300" wp14:anchorId="05FBF5FA" wp14:editId="2E182082">
            <wp:extent cx="3060065" cy="1918668"/>
            <wp:effectExtent l="19050" t="19050" r="26035" b="2476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49"/>
                    <a:stretch>
                      <a:fillRect/>
                    </a:stretch>
                  </pic:blipFill>
                  <pic:spPr>
                    <a:xfrm>
                      <a:off x="0" y="0"/>
                      <a:ext cx="3060065" cy="1918668"/>
                    </a:xfrm>
                    <a:prstGeom prst="rect">
                      <a:avLst/>
                    </a:prstGeom>
                    <a:noFill/>
                    <a:ln w="12700">
                      <a:solidFill>
                        <a:schemeClr val="tx1"/>
                      </a:solidFill>
                    </a:ln>
                  </pic:spPr>
                </pic:pic>
              </a:graphicData>
            </a:graphic>
          </wp:inline>
        </w:drawing>
      </w:r>
    </w:p>
    <w:p w14:paraId="6914787C" w14:textId="77777777" w:rsidR="00A20730" w:rsidRPr="00A20730" w:rsidRDefault="00A20730" w:rsidP="00DB2716">
      <w:pPr>
        <w:spacing w:line="252" w:lineRule="auto"/>
        <w:jc w:val="center"/>
        <w:rPr>
          <w:bCs/>
        </w:rPr>
      </w:pPr>
      <w:r w:rsidRPr="00A20730">
        <w:rPr>
          <w:bCs/>
        </w:rPr>
        <w:t>(a)</w:t>
      </w:r>
    </w:p>
    <w:p w14:paraId="515F0D1B" w14:textId="77777777" w:rsidR="00A20730" w:rsidRPr="00A20730" w:rsidRDefault="00A20730" w:rsidP="00A20730">
      <w:pPr>
        <w:spacing w:line="252" w:lineRule="auto"/>
        <w:jc w:val="center"/>
        <w:rPr>
          <w:bCs/>
        </w:rPr>
      </w:pPr>
    </w:p>
    <w:p w14:paraId="46869967" w14:textId="77777777" w:rsidR="00A20730" w:rsidRPr="00A20730" w:rsidRDefault="00A20730" w:rsidP="00A20730">
      <w:pPr>
        <w:spacing w:line="252" w:lineRule="auto"/>
        <w:jc w:val="center"/>
        <w:rPr>
          <w:bCs/>
        </w:rPr>
      </w:pPr>
      <w:r w:rsidRPr="00A20730">
        <w:rPr>
          <w:noProof/>
        </w:rPr>
        <w:drawing>
          <wp:inline distT="0" distB="0" distL="114300" distR="114300" wp14:anchorId="6EA3E6E7" wp14:editId="20DE174B">
            <wp:extent cx="3060065" cy="1918668"/>
            <wp:effectExtent l="19050" t="19050" r="26035" b="2476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50"/>
                    <a:stretch>
                      <a:fillRect/>
                    </a:stretch>
                  </pic:blipFill>
                  <pic:spPr>
                    <a:xfrm>
                      <a:off x="0" y="0"/>
                      <a:ext cx="3060065" cy="1918668"/>
                    </a:xfrm>
                    <a:prstGeom prst="rect">
                      <a:avLst/>
                    </a:prstGeom>
                    <a:noFill/>
                    <a:ln w="12700">
                      <a:solidFill>
                        <a:schemeClr val="tx1"/>
                      </a:solidFill>
                    </a:ln>
                  </pic:spPr>
                </pic:pic>
              </a:graphicData>
            </a:graphic>
          </wp:inline>
        </w:drawing>
      </w:r>
    </w:p>
    <w:p w14:paraId="34B7E108" w14:textId="77777777" w:rsidR="00A20730" w:rsidRPr="00A20730" w:rsidRDefault="00A20730" w:rsidP="00A20730">
      <w:pPr>
        <w:spacing w:line="252" w:lineRule="auto"/>
        <w:jc w:val="center"/>
        <w:rPr>
          <w:bCs/>
        </w:rPr>
      </w:pPr>
      <w:r w:rsidRPr="00A20730">
        <w:rPr>
          <w:bCs/>
        </w:rPr>
        <w:t>(b)</w:t>
      </w:r>
    </w:p>
    <w:p w14:paraId="0D40B6DE" w14:textId="77777777" w:rsidR="00A20730" w:rsidRPr="00A20730" w:rsidRDefault="00A87A92" w:rsidP="00A20730">
      <w:pPr>
        <w:spacing w:line="252" w:lineRule="auto"/>
        <w:jc w:val="center"/>
        <w:rPr>
          <w:bCs/>
        </w:rPr>
      </w:pPr>
      <w:r>
        <w:rPr>
          <w:bCs/>
        </w:rPr>
        <w:t>Fig.3</w:t>
      </w:r>
      <w:r w:rsidR="00A20730" w:rsidRPr="00A20730">
        <w:rPr>
          <w:bCs/>
        </w:rPr>
        <w:t>: Closed loop servo response of the second order transfer function model (a) for set-point r = 1 (b) Corresponding controller output</w:t>
      </w:r>
    </w:p>
    <w:p w14:paraId="06B416A7" w14:textId="77777777" w:rsidR="00A20730" w:rsidRPr="00A20730" w:rsidRDefault="00A20730" w:rsidP="00A20730">
      <w:pPr>
        <w:spacing w:line="252" w:lineRule="auto"/>
        <w:jc w:val="both"/>
        <w:rPr>
          <w:bCs/>
        </w:rPr>
      </w:pPr>
    </w:p>
    <w:p w14:paraId="45D5BA64" w14:textId="77777777" w:rsidR="00A20730" w:rsidRPr="00A20730" w:rsidRDefault="00A20730" w:rsidP="00A20730">
      <w:pPr>
        <w:spacing w:line="252" w:lineRule="auto"/>
        <w:jc w:val="both"/>
        <w:rPr>
          <w:bCs/>
        </w:rPr>
      </w:pPr>
      <w:r w:rsidRPr="00A20730">
        <w:rPr>
          <w:bCs/>
          <w:noProof/>
        </w:rPr>
        <w:drawing>
          <wp:inline distT="0" distB="0" distL="0" distR="0" wp14:anchorId="033056F7" wp14:editId="7084F67A">
            <wp:extent cx="3054671" cy="1678675"/>
            <wp:effectExtent l="19050" t="19050" r="12700" b="17145"/>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 name="Picture 55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a:xfrm>
                      <a:off x="0" y="0"/>
                      <a:ext cx="3062678" cy="1683075"/>
                    </a:xfrm>
                    <a:prstGeom prst="rect">
                      <a:avLst/>
                    </a:prstGeom>
                    <a:noFill/>
                    <a:ln w="12700">
                      <a:solidFill>
                        <a:schemeClr val="tx1"/>
                      </a:solidFill>
                    </a:ln>
                  </pic:spPr>
                </pic:pic>
              </a:graphicData>
            </a:graphic>
          </wp:inline>
        </w:drawing>
      </w:r>
    </w:p>
    <w:p w14:paraId="335C713C" w14:textId="77777777" w:rsidR="00A20730" w:rsidRPr="00A20730" w:rsidRDefault="00A20730" w:rsidP="00A20730">
      <w:pPr>
        <w:spacing w:line="252" w:lineRule="auto"/>
        <w:jc w:val="center"/>
        <w:rPr>
          <w:bCs/>
        </w:rPr>
      </w:pPr>
      <w:r w:rsidRPr="00A20730">
        <w:rPr>
          <w:bCs/>
        </w:rPr>
        <w:t>(a)</w:t>
      </w:r>
    </w:p>
    <w:p w14:paraId="7C70DBA4" w14:textId="77777777" w:rsidR="00A20730" w:rsidRPr="00A20730" w:rsidRDefault="00A20730" w:rsidP="00846907">
      <w:pPr>
        <w:spacing w:line="252" w:lineRule="auto"/>
        <w:jc w:val="both"/>
        <w:rPr>
          <w:bCs/>
        </w:rPr>
      </w:pPr>
      <w:r w:rsidRPr="00A20730">
        <w:rPr>
          <w:bCs/>
          <w:noProof/>
        </w:rPr>
        <w:drawing>
          <wp:inline distT="0" distB="0" distL="0" distR="0" wp14:anchorId="37F0A1BB" wp14:editId="257953A2">
            <wp:extent cx="3060065" cy="1808328"/>
            <wp:effectExtent l="19050" t="19050" r="26035" b="20955"/>
            <wp:docPr id="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8"/>
                    <pic:cNvPicPr>
                      <a:picLocks noChangeAspect="1" noChangeArrowheads="1"/>
                    </pic:cNvPicPr>
                  </pic:nvPicPr>
                  <pic:blipFill>
                    <a:blip r:embed="rId52"/>
                    <a:srcRect/>
                    <a:stretch>
                      <a:fillRect/>
                    </a:stretch>
                  </pic:blipFill>
                  <pic:spPr>
                    <a:xfrm>
                      <a:off x="0" y="0"/>
                      <a:ext cx="3062411" cy="1809714"/>
                    </a:xfrm>
                    <a:prstGeom prst="rect">
                      <a:avLst/>
                    </a:prstGeom>
                    <a:noFill/>
                    <a:ln w="12700">
                      <a:solidFill>
                        <a:schemeClr val="tx1"/>
                      </a:solidFill>
                      <a:miter lim="800000"/>
                      <a:headEnd/>
                      <a:tailEnd/>
                    </a:ln>
                  </pic:spPr>
                </pic:pic>
              </a:graphicData>
            </a:graphic>
          </wp:inline>
        </w:drawing>
      </w:r>
    </w:p>
    <w:p w14:paraId="10A72269" w14:textId="77777777" w:rsidR="00A20730" w:rsidRPr="00A20730" w:rsidRDefault="00A20730" w:rsidP="00A20730">
      <w:pPr>
        <w:spacing w:line="252" w:lineRule="auto"/>
        <w:jc w:val="center"/>
        <w:rPr>
          <w:bCs/>
        </w:rPr>
      </w:pPr>
      <w:r w:rsidRPr="00A20730">
        <w:rPr>
          <w:bCs/>
        </w:rPr>
        <w:t>(b)</w:t>
      </w:r>
    </w:p>
    <w:p w14:paraId="76DFC51F" w14:textId="77777777" w:rsidR="00A20730" w:rsidRDefault="00A87A92" w:rsidP="00A20730">
      <w:pPr>
        <w:spacing w:line="252" w:lineRule="auto"/>
        <w:jc w:val="center"/>
        <w:rPr>
          <w:bCs/>
        </w:rPr>
      </w:pPr>
      <w:r>
        <w:rPr>
          <w:bCs/>
        </w:rPr>
        <w:t>Fig. 4</w:t>
      </w:r>
      <w:r w:rsidR="00A20730" w:rsidRPr="00A20730">
        <w:rPr>
          <w:bCs/>
        </w:rPr>
        <w:t>: Closed loop servo response of equivalent FOPDT model (a) for set-point r = 1 (b) Corresponding controller output</w:t>
      </w:r>
    </w:p>
    <w:p w14:paraId="019A3232" w14:textId="77777777" w:rsidR="00846907" w:rsidRPr="00A20730" w:rsidRDefault="00846907" w:rsidP="00A20730">
      <w:pPr>
        <w:spacing w:line="252" w:lineRule="auto"/>
        <w:jc w:val="center"/>
        <w:rPr>
          <w:bCs/>
        </w:rPr>
      </w:pPr>
    </w:p>
    <w:p w14:paraId="13846C6D" w14:textId="77777777" w:rsidR="00A20730" w:rsidRPr="00A20730" w:rsidRDefault="00A20730" w:rsidP="00A20730">
      <w:pPr>
        <w:spacing w:line="252" w:lineRule="auto"/>
        <w:jc w:val="both"/>
        <w:rPr>
          <w:bCs/>
        </w:rPr>
      </w:pPr>
      <w:r w:rsidRPr="00A20730">
        <w:rPr>
          <w:bCs/>
          <w:noProof/>
        </w:rPr>
        <w:drawing>
          <wp:inline distT="0" distB="0" distL="114300" distR="114300" wp14:anchorId="3A8A3961" wp14:editId="63C81BAC">
            <wp:extent cx="3060065" cy="1918335"/>
            <wp:effectExtent l="19050" t="19050" r="26035" b="2476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53"/>
                    <a:stretch>
                      <a:fillRect/>
                    </a:stretch>
                  </pic:blipFill>
                  <pic:spPr>
                    <a:xfrm>
                      <a:off x="0" y="0"/>
                      <a:ext cx="3060065" cy="1918335"/>
                    </a:xfrm>
                    <a:prstGeom prst="rect">
                      <a:avLst/>
                    </a:prstGeom>
                    <a:noFill/>
                    <a:ln w="12700">
                      <a:solidFill>
                        <a:schemeClr val="tx1"/>
                      </a:solidFill>
                    </a:ln>
                  </pic:spPr>
                </pic:pic>
              </a:graphicData>
            </a:graphic>
          </wp:inline>
        </w:drawing>
      </w:r>
    </w:p>
    <w:p w14:paraId="5A405748" w14:textId="77777777" w:rsidR="00A20730" w:rsidRDefault="00A20730" w:rsidP="00D00142">
      <w:pPr>
        <w:spacing w:line="252" w:lineRule="auto"/>
        <w:jc w:val="center"/>
        <w:rPr>
          <w:bCs/>
        </w:rPr>
      </w:pPr>
      <w:r w:rsidRPr="00A20730">
        <w:rPr>
          <w:bCs/>
        </w:rPr>
        <w:t>(a)</w:t>
      </w:r>
    </w:p>
    <w:p w14:paraId="716147A6" w14:textId="77777777" w:rsidR="00D00142" w:rsidRPr="00A20730" w:rsidRDefault="00D00142" w:rsidP="00D00142">
      <w:pPr>
        <w:spacing w:line="252" w:lineRule="auto"/>
        <w:jc w:val="center"/>
        <w:rPr>
          <w:bCs/>
        </w:rPr>
      </w:pPr>
    </w:p>
    <w:p w14:paraId="3C068F69" w14:textId="77777777" w:rsidR="00A20730" w:rsidRPr="00A20730" w:rsidRDefault="00A20730" w:rsidP="00A20730">
      <w:pPr>
        <w:spacing w:line="252" w:lineRule="auto"/>
        <w:jc w:val="both"/>
        <w:rPr>
          <w:bCs/>
        </w:rPr>
      </w:pPr>
      <w:r w:rsidRPr="00A20730">
        <w:rPr>
          <w:bCs/>
          <w:noProof/>
        </w:rPr>
        <w:drawing>
          <wp:inline distT="0" distB="0" distL="114300" distR="114300" wp14:anchorId="0EDA82BC" wp14:editId="6FD61354">
            <wp:extent cx="3060065" cy="1752600"/>
            <wp:effectExtent l="19050" t="19050" r="26035" b="190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54"/>
                    <a:stretch>
                      <a:fillRect/>
                    </a:stretch>
                  </pic:blipFill>
                  <pic:spPr>
                    <a:xfrm>
                      <a:off x="0" y="0"/>
                      <a:ext cx="3060065" cy="1752600"/>
                    </a:xfrm>
                    <a:prstGeom prst="rect">
                      <a:avLst/>
                    </a:prstGeom>
                    <a:noFill/>
                    <a:ln w="12700">
                      <a:solidFill>
                        <a:schemeClr val="tx1"/>
                      </a:solidFill>
                    </a:ln>
                  </pic:spPr>
                </pic:pic>
              </a:graphicData>
            </a:graphic>
          </wp:inline>
        </w:drawing>
      </w:r>
    </w:p>
    <w:p w14:paraId="62B87C65" w14:textId="77777777" w:rsidR="00A20730" w:rsidRPr="00A20730" w:rsidRDefault="00A20730" w:rsidP="00A20730">
      <w:pPr>
        <w:spacing w:line="252" w:lineRule="auto"/>
        <w:jc w:val="both"/>
        <w:rPr>
          <w:bCs/>
        </w:rPr>
      </w:pPr>
    </w:p>
    <w:p w14:paraId="5A8912F2" w14:textId="77777777" w:rsidR="00A20730" w:rsidRPr="00A20730" w:rsidRDefault="00A20730" w:rsidP="00A20730">
      <w:pPr>
        <w:spacing w:line="252" w:lineRule="auto"/>
        <w:jc w:val="center"/>
        <w:rPr>
          <w:bCs/>
        </w:rPr>
      </w:pPr>
      <w:r w:rsidRPr="00A20730">
        <w:rPr>
          <w:bCs/>
        </w:rPr>
        <w:t>(b)</w:t>
      </w:r>
    </w:p>
    <w:p w14:paraId="57A8A91A" w14:textId="77777777" w:rsidR="00A20730" w:rsidRPr="00A20730" w:rsidRDefault="00A87A92" w:rsidP="00A20730">
      <w:pPr>
        <w:spacing w:line="252" w:lineRule="auto"/>
        <w:jc w:val="center"/>
        <w:rPr>
          <w:bCs/>
        </w:rPr>
      </w:pPr>
      <w:r>
        <w:rPr>
          <w:bCs/>
        </w:rPr>
        <w:t>Fig. 5</w:t>
      </w:r>
      <w:r w:rsidR="00A20730" w:rsidRPr="00A20730">
        <w:rPr>
          <w:bCs/>
        </w:rPr>
        <w:t>: Closed loop regulatory response of the second order transfer function model (a) for set-point r = 1 and disturbance d = 0.1 (b) Corresponding controller output</w:t>
      </w:r>
    </w:p>
    <w:p w14:paraId="7C6C2674" w14:textId="77777777" w:rsidR="00A20730" w:rsidRPr="00A20730" w:rsidRDefault="00A20730" w:rsidP="00A20730">
      <w:pPr>
        <w:spacing w:line="252" w:lineRule="auto"/>
        <w:jc w:val="both"/>
        <w:rPr>
          <w:bCs/>
        </w:rPr>
      </w:pPr>
    </w:p>
    <w:p w14:paraId="5C0C3271" w14:textId="77777777" w:rsidR="00A20730" w:rsidRPr="00A20730" w:rsidRDefault="00A20730" w:rsidP="00A20730">
      <w:pPr>
        <w:spacing w:line="252" w:lineRule="auto"/>
        <w:jc w:val="both"/>
        <w:rPr>
          <w:bCs/>
        </w:rPr>
      </w:pPr>
    </w:p>
    <w:p w14:paraId="5AF7EE18" w14:textId="77777777" w:rsidR="00A20730" w:rsidRPr="00A20730" w:rsidRDefault="00A20730" w:rsidP="00A20730">
      <w:pPr>
        <w:spacing w:line="252" w:lineRule="auto"/>
        <w:jc w:val="both"/>
        <w:rPr>
          <w:bCs/>
        </w:rPr>
      </w:pPr>
      <w:r w:rsidRPr="00A20730">
        <w:rPr>
          <w:bCs/>
          <w:noProof/>
        </w:rPr>
        <w:lastRenderedPageBreak/>
        <w:drawing>
          <wp:inline distT="0" distB="0" distL="114300" distR="114300" wp14:anchorId="02B05DBA" wp14:editId="430864BD">
            <wp:extent cx="3059534" cy="1770077"/>
            <wp:effectExtent l="19050" t="19050" r="26670" b="209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55"/>
                    <a:stretch>
                      <a:fillRect/>
                    </a:stretch>
                  </pic:blipFill>
                  <pic:spPr>
                    <a:xfrm>
                      <a:off x="0" y="0"/>
                      <a:ext cx="3062433" cy="1771754"/>
                    </a:xfrm>
                    <a:prstGeom prst="rect">
                      <a:avLst/>
                    </a:prstGeom>
                    <a:noFill/>
                    <a:ln w="12700">
                      <a:solidFill>
                        <a:schemeClr val="tx1"/>
                      </a:solidFill>
                    </a:ln>
                  </pic:spPr>
                </pic:pic>
              </a:graphicData>
            </a:graphic>
          </wp:inline>
        </w:drawing>
      </w:r>
    </w:p>
    <w:p w14:paraId="7475EEC6" w14:textId="77777777" w:rsidR="00A20730" w:rsidRDefault="00A20730" w:rsidP="00A403E2">
      <w:pPr>
        <w:spacing w:line="252" w:lineRule="auto"/>
        <w:jc w:val="center"/>
        <w:rPr>
          <w:bCs/>
        </w:rPr>
      </w:pPr>
      <w:r w:rsidRPr="00A20730">
        <w:rPr>
          <w:bCs/>
        </w:rPr>
        <w:t>(a)</w:t>
      </w:r>
    </w:p>
    <w:p w14:paraId="6B561CE2" w14:textId="77777777" w:rsidR="00A403E2" w:rsidRPr="00A20730" w:rsidRDefault="00A403E2" w:rsidP="00A403E2">
      <w:pPr>
        <w:spacing w:line="252" w:lineRule="auto"/>
        <w:jc w:val="center"/>
        <w:rPr>
          <w:bCs/>
        </w:rPr>
      </w:pPr>
    </w:p>
    <w:p w14:paraId="619F0D26" w14:textId="77777777" w:rsidR="00A20730" w:rsidRPr="00A20730" w:rsidRDefault="00A20730" w:rsidP="00A20730">
      <w:pPr>
        <w:spacing w:line="252" w:lineRule="auto"/>
        <w:jc w:val="both"/>
        <w:rPr>
          <w:bCs/>
        </w:rPr>
      </w:pPr>
      <w:r w:rsidRPr="00A20730">
        <w:rPr>
          <w:bCs/>
          <w:noProof/>
        </w:rPr>
        <w:drawing>
          <wp:inline distT="0" distB="0" distL="114300" distR="114300" wp14:anchorId="340D7B08" wp14:editId="0435C09F">
            <wp:extent cx="3059534" cy="1666875"/>
            <wp:effectExtent l="19050" t="19050" r="2667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56"/>
                    <a:stretch>
                      <a:fillRect/>
                    </a:stretch>
                  </pic:blipFill>
                  <pic:spPr>
                    <a:xfrm>
                      <a:off x="0" y="0"/>
                      <a:ext cx="3060897" cy="1667618"/>
                    </a:xfrm>
                    <a:prstGeom prst="rect">
                      <a:avLst/>
                    </a:prstGeom>
                    <a:noFill/>
                    <a:ln w="12700">
                      <a:solidFill>
                        <a:schemeClr val="tx1"/>
                      </a:solidFill>
                    </a:ln>
                  </pic:spPr>
                </pic:pic>
              </a:graphicData>
            </a:graphic>
          </wp:inline>
        </w:drawing>
      </w:r>
    </w:p>
    <w:p w14:paraId="2DC85F2B" w14:textId="77777777" w:rsidR="00A20730" w:rsidRPr="00A20730" w:rsidRDefault="00A20730" w:rsidP="00A20730">
      <w:pPr>
        <w:spacing w:line="252" w:lineRule="auto"/>
        <w:jc w:val="center"/>
        <w:rPr>
          <w:bCs/>
        </w:rPr>
      </w:pPr>
      <w:r w:rsidRPr="00A20730">
        <w:rPr>
          <w:bCs/>
        </w:rPr>
        <w:t>(b)</w:t>
      </w:r>
    </w:p>
    <w:p w14:paraId="7AF7D1D4" w14:textId="77777777" w:rsidR="00A20730" w:rsidRPr="00A20730" w:rsidRDefault="00A87A92" w:rsidP="00A20730">
      <w:pPr>
        <w:spacing w:line="252" w:lineRule="auto"/>
        <w:jc w:val="center"/>
        <w:rPr>
          <w:bCs/>
        </w:rPr>
      </w:pPr>
      <w:r>
        <w:rPr>
          <w:bCs/>
        </w:rPr>
        <w:t>Fig. 6</w:t>
      </w:r>
      <w:r w:rsidR="00A20730" w:rsidRPr="00A20730">
        <w:rPr>
          <w:bCs/>
        </w:rPr>
        <w:t>: Closed loop regulatory response of equivalent FOPDT model (a) for set-point r = 1 and disturbance d = 0.1 (b) Corresponding controller output</w:t>
      </w:r>
    </w:p>
    <w:p w14:paraId="1039B0B9" w14:textId="77777777" w:rsidR="00A20730" w:rsidRPr="00A20730" w:rsidRDefault="00A20730" w:rsidP="00A20730">
      <w:pPr>
        <w:spacing w:line="252" w:lineRule="auto"/>
        <w:jc w:val="both"/>
        <w:rPr>
          <w:bCs/>
        </w:rPr>
      </w:pPr>
    </w:p>
    <w:p w14:paraId="103D62AE" w14:textId="79E503A3" w:rsidR="00A20730" w:rsidRDefault="009A1A57" w:rsidP="00846907">
      <w:pPr>
        <w:spacing w:line="252" w:lineRule="auto"/>
        <w:jc w:val="both"/>
        <w:rPr>
          <w:bCs/>
        </w:rPr>
      </w:pPr>
      <w:r>
        <w:rPr>
          <w:bCs/>
        </w:rPr>
        <w:t xml:space="preserve">The </w:t>
      </w:r>
      <w:r w:rsidR="00600F41">
        <w:rPr>
          <w:bCs/>
        </w:rPr>
        <w:t>basic tenets in adopting different tu</w:t>
      </w:r>
      <w:r w:rsidR="00FB5EBF">
        <w:rPr>
          <w:bCs/>
        </w:rPr>
        <w:t xml:space="preserve">ning method, ascertain the parameters, </w:t>
      </w:r>
      <w:r w:rsidR="00FC3E24">
        <w:rPr>
          <w:bCs/>
        </w:rPr>
        <w:t xml:space="preserve">is </w:t>
      </w:r>
      <w:r w:rsidR="00A20730" w:rsidRPr="00A20730">
        <w:rPr>
          <w:bCs/>
        </w:rPr>
        <w:t xml:space="preserve">to analyze which method gives a stable and robust response. In addition to the step responses, the </w:t>
      </w:r>
      <w:r w:rsidR="00846907">
        <w:rPr>
          <w:bCs/>
        </w:rPr>
        <w:t>Performance Indices</w:t>
      </w:r>
      <w:r w:rsidR="00D87730">
        <w:rPr>
          <w:bCs/>
        </w:rPr>
        <w:t xml:space="preserve"> </w:t>
      </w:r>
      <w:r w:rsidR="00A20730" w:rsidRPr="00A20730">
        <w:rPr>
          <w:bCs/>
        </w:rPr>
        <w:t xml:space="preserve">are calculated and tabulated in </w:t>
      </w:r>
      <w:r w:rsidR="00A20730" w:rsidRPr="00A20730">
        <w:rPr>
          <w:bCs/>
          <w:noProof/>
        </w:rPr>
        <w:t>Table</w:t>
      </w:r>
      <w:r w:rsidR="0002581A">
        <w:rPr>
          <w:bCs/>
          <w:noProof/>
        </w:rPr>
        <w:t>.</w:t>
      </w:r>
      <w:r w:rsidR="00090B40">
        <w:rPr>
          <w:bCs/>
        </w:rPr>
        <w:t xml:space="preserve"> II </w:t>
      </w:r>
      <w:r w:rsidR="00DA1023">
        <w:rPr>
          <w:bCs/>
        </w:rPr>
        <w:t>to</w:t>
      </w:r>
      <w:r w:rsidR="00090B40">
        <w:rPr>
          <w:bCs/>
        </w:rPr>
        <w:t xml:space="preserve"> Table</w:t>
      </w:r>
      <w:r w:rsidR="0002581A">
        <w:rPr>
          <w:bCs/>
        </w:rPr>
        <w:t>.</w:t>
      </w:r>
      <w:r w:rsidR="00090B40">
        <w:rPr>
          <w:bCs/>
        </w:rPr>
        <w:t xml:space="preserve"> V</w:t>
      </w:r>
      <w:r w:rsidR="00A20730" w:rsidRPr="00A20730">
        <w:rPr>
          <w:bCs/>
        </w:rPr>
        <w:t>. The time domain specifications</w:t>
      </w:r>
      <w:r w:rsidR="00F3338F">
        <w:rPr>
          <w:bCs/>
        </w:rPr>
        <w:t xml:space="preserve"> such as settling time </w:t>
      </w:r>
      <w:r w:rsidR="00846907">
        <w:rPr>
          <w:bCs/>
        </w:rPr>
        <w:t>(</w:t>
      </w:r>
      <w:proofErr w:type="spellStart"/>
      <w:r w:rsidR="00F3338F">
        <w:rPr>
          <w:bCs/>
        </w:rPr>
        <w:t>t</w:t>
      </w:r>
      <w:r w:rsidR="00F3338F" w:rsidRPr="00F3338F">
        <w:rPr>
          <w:bCs/>
          <w:vertAlign w:val="subscript"/>
        </w:rPr>
        <w:t>s</w:t>
      </w:r>
      <w:proofErr w:type="spellEnd"/>
      <w:r w:rsidR="00846907">
        <w:rPr>
          <w:bCs/>
        </w:rPr>
        <w:t>)</w:t>
      </w:r>
      <w:r w:rsidR="00F3338F">
        <w:rPr>
          <w:bCs/>
        </w:rPr>
        <w:t xml:space="preserve"> and peak overshoot </w:t>
      </w:r>
      <w:r w:rsidR="00846907">
        <w:rPr>
          <w:bCs/>
        </w:rPr>
        <w:t>(</w:t>
      </w:r>
      <w:proofErr w:type="spellStart"/>
      <w:r w:rsidR="00F3338F">
        <w:rPr>
          <w:bCs/>
        </w:rPr>
        <w:t>M</w:t>
      </w:r>
      <w:r w:rsidR="00F3338F" w:rsidRPr="00F3338F">
        <w:rPr>
          <w:bCs/>
          <w:vertAlign w:val="subscript"/>
        </w:rPr>
        <w:t>p</w:t>
      </w:r>
      <w:proofErr w:type="spellEnd"/>
      <w:r w:rsidR="00846907">
        <w:rPr>
          <w:bCs/>
        </w:rPr>
        <w:t>)</w:t>
      </w:r>
      <w:r w:rsidR="00F3338F">
        <w:rPr>
          <w:bCs/>
        </w:rPr>
        <w:t xml:space="preserve"> </w:t>
      </w:r>
      <w:r w:rsidR="00A20730" w:rsidRPr="00A20730">
        <w:rPr>
          <w:bCs/>
        </w:rPr>
        <w:t xml:space="preserve">are also tabulated </w:t>
      </w:r>
      <w:r w:rsidR="00846907">
        <w:rPr>
          <w:bCs/>
        </w:rPr>
        <w:t xml:space="preserve">for closed loop response without disturbance </w:t>
      </w:r>
      <w:r w:rsidR="00090B40">
        <w:rPr>
          <w:bCs/>
        </w:rPr>
        <w:t>in the Table. VI</w:t>
      </w:r>
      <w:r w:rsidR="00A20730" w:rsidRPr="00A20730">
        <w:rPr>
          <w:bCs/>
        </w:rPr>
        <w:t xml:space="preserve">. </w:t>
      </w:r>
    </w:p>
    <w:p w14:paraId="1DFF6CE7" w14:textId="77777777" w:rsidR="00A20730" w:rsidRPr="00A20730" w:rsidRDefault="00A20730" w:rsidP="00C1220E">
      <w:pPr>
        <w:spacing w:line="252" w:lineRule="auto"/>
        <w:rPr>
          <w:bCs/>
        </w:rPr>
      </w:pPr>
    </w:p>
    <w:p w14:paraId="6B019C87" w14:textId="77777777" w:rsidR="00A20730" w:rsidRPr="00A20730" w:rsidRDefault="00090B40" w:rsidP="003D6F5D">
      <w:pPr>
        <w:spacing w:line="252" w:lineRule="auto"/>
        <w:jc w:val="center"/>
        <w:rPr>
          <w:bCs/>
        </w:rPr>
      </w:pPr>
      <w:r>
        <w:rPr>
          <w:bCs/>
        </w:rPr>
        <w:t>Table</w:t>
      </w:r>
      <w:r w:rsidR="0002581A">
        <w:rPr>
          <w:bCs/>
        </w:rPr>
        <w:t>.</w:t>
      </w:r>
      <w:r>
        <w:rPr>
          <w:bCs/>
        </w:rPr>
        <w:t xml:space="preserve"> II</w:t>
      </w:r>
      <w:r w:rsidR="00A20730" w:rsidRPr="00A20730">
        <w:rPr>
          <w:bCs/>
        </w:rPr>
        <w:t>:</w:t>
      </w:r>
      <w:r w:rsidR="00E30AE3">
        <w:rPr>
          <w:bCs/>
        </w:rPr>
        <w:t xml:space="preserve"> Comparison of </w:t>
      </w:r>
      <w:r w:rsidR="003D6F5D">
        <w:rPr>
          <w:bCs/>
        </w:rPr>
        <w:t>Performance Indices</w:t>
      </w:r>
      <w:r w:rsidR="00E30AE3">
        <w:rPr>
          <w:bCs/>
        </w:rPr>
        <w:t xml:space="preserve"> of</w:t>
      </w:r>
      <w:r w:rsidR="00D87730">
        <w:rPr>
          <w:bCs/>
        </w:rPr>
        <w:t xml:space="preserve"> </w:t>
      </w:r>
      <w:r w:rsidR="008106B5">
        <w:rPr>
          <w:bCs/>
        </w:rPr>
        <w:t>SOTF</w:t>
      </w:r>
      <w:r w:rsidR="00A20730" w:rsidRPr="00A20730">
        <w:rPr>
          <w:bCs/>
        </w:rPr>
        <w:t xml:space="preserve"> model</w:t>
      </w:r>
      <w:r w:rsidR="00E30AE3">
        <w:rPr>
          <w:bCs/>
        </w:rPr>
        <w:t xml:space="preserve"> for the servo response</w:t>
      </w:r>
    </w:p>
    <w:tbl>
      <w:tblPr>
        <w:tblStyle w:val="TableGrid"/>
        <w:tblW w:w="4673" w:type="dxa"/>
        <w:jc w:val="center"/>
        <w:tblLayout w:type="fixed"/>
        <w:tblLook w:val="04A0" w:firstRow="1" w:lastRow="0" w:firstColumn="1" w:lastColumn="0" w:noHBand="0" w:noVBand="1"/>
      </w:tblPr>
      <w:tblGrid>
        <w:gridCol w:w="1038"/>
        <w:gridCol w:w="862"/>
        <w:gridCol w:w="948"/>
        <w:gridCol w:w="948"/>
        <w:gridCol w:w="877"/>
      </w:tblGrid>
      <w:tr w:rsidR="00A20730" w:rsidRPr="00A20730" w14:paraId="4E415A17" w14:textId="77777777" w:rsidTr="00423F96">
        <w:trPr>
          <w:trHeight w:val="273"/>
          <w:jc w:val="center"/>
        </w:trPr>
        <w:tc>
          <w:tcPr>
            <w:tcW w:w="1038" w:type="dxa"/>
          </w:tcPr>
          <w:p w14:paraId="37DED33E" w14:textId="77777777" w:rsidR="00A20730" w:rsidRPr="00A20730" w:rsidRDefault="00A20730" w:rsidP="00A20730">
            <w:pPr>
              <w:widowControl/>
              <w:spacing w:line="252" w:lineRule="auto"/>
              <w:rPr>
                <w:b/>
                <w:bCs/>
              </w:rPr>
            </w:pPr>
            <w:r w:rsidRPr="00A20730">
              <w:rPr>
                <w:b/>
                <w:bCs/>
              </w:rPr>
              <w:t>Method</w:t>
            </w:r>
          </w:p>
        </w:tc>
        <w:tc>
          <w:tcPr>
            <w:tcW w:w="862" w:type="dxa"/>
          </w:tcPr>
          <w:p w14:paraId="7A5AB016" w14:textId="77777777" w:rsidR="00A20730" w:rsidRPr="00A20730" w:rsidRDefault="00A20730" w:rsidP="00A20730">
            <w:pPr>
              <w:widowControl/>
              <w:spacing w:line="252" w:lineRule="auto"/>
              <w:rPr>
                <w:b/>
                <w:bCs/>
              </w:rPr>
            </w:pPr>
            <w:r w:rsidRPr="00A20730">
              <w:rPr>
                <w:b/>
                <w:bCs/>
              </w:rPr>
              <w:t>IAE</w:t>
            </w:r>
          </w:p>
        </w:tc>
        <w:tc>
          <w:tcPr>
            <w:tcW w:w="948" w:type="dxa"/>
          </w:tcPr>
          <w:p w14:paraId="04222F89" w14:textId="77777777" w:rsidR="00A20730" w:rsidRPr="00A20730" w:rsidRDefault="00A20730" w:rsidP="00A20730">
            <w:pPr>
              <w:widowControl/>
              <w:spacing w:line="252" w:lineRule="auto"/>
              <w:rPr>
                <w:b/>
                <w:bCs/>
              </w:rPr>
            </w:pPr>
            <w:r w:rsidRPr="00A20730">
              <w:rPr>
                <w:b/>
                <w:bCs/>
              </w:rPr>
              <w:t>ISE</w:t>
            </w:r>
          </w:p>
        </w:tc>
        <w:tc>
          <w:tcPr>
            <w:tcW w:w="948" w:type="dxa"/>
          </w:tcPr>
          <w:p w14:paraId="2E8651D8" w14:textId="77777777" w:rsidR="00A20730" w:rsidRPr="00A20730" w:rsidRDefault="00A20730" w:rsidP="00A20730">
            <w:pPr>
              <w:widowControl/>
              <w:spacing w:line="252" w:lineRule="auto"/>
              <w:rPr>
                <w:b/>
                <w:bCs/>
              </w:rPr>
            </w:pPr>
            <w:r w:rsidRPr="00A20730">
              <w:rPr>
                <w:b/>
                <w:bCs/>
              </w:rPr>
              <w:t>ITAE</w:t>
            </w:r>
          </w:p>
        </w:tc>
        <w:tc>
          <w:tcPr>
            <w:tcW w:w="877" w:type="dxa"/>
          </w:tcPr>
          <w:p w14:paraId="71FE9259" w14:textId="77777777" w:rsidR="00A20730" w:rsidRPr="00A20730" w:rsidRDefault="00A20730" w:rsidP="00A20730">
            <w:pPr>
              <w:widowControl/>
              <w:spacing w:line="252" w:lineRule="auto"/>
              <w:rPr>
                <w:b/>
                <w:bCs/>
              </w:rPr>
            </w:pPr>
            <w:r w:rsidRPr="00A20730">
              <w:rPr>
                <w:b/>
                <w:bCs/>
              </w:rPr>
              <w:t>ITSE</w:t>
            </w:r>
          </w:p>
        </w:tc>
      </w:tr>
      <w:tr w:rsidR="00A20730" w:rsidRPr="00A20730" w14:paraId="313F7B40" w14:textId="77777777" w:rsidTr="00423F96">
        <w:trPr>
          <w:trHeight w:val="273"/>
          <w:jc w:val="center"/>
        </w:trPr>
        <w:tc>
          <w:tcPr>
            <w:tcW w:w="1038" w:type="dxa"/>
          </w:tcPr>
          <w:p w14:paraId="3C2A04A4" w14:textId="77777777" w:rsidR="00A20730" w:rsidRPr="00A20730" w:rsidRDefault="00A20730" w:rsidP="00A20730">
            <w:pPr>
              <w:widowControl/>
              <w:spacing w:line="252" w:lineRule="auto"/>
              <w:rPr>
                <w:b/>
                <w:bCs/>
              </w:rPr>
            </w:pPr>
            <w:r w:rsidRPr="00A20730">
              <w:rPr>
                <w:b/>
                <w:bCs/>
              </w:rPr>
              <w:t>CC</w:t>
            </w:r>
          </w:p>
        </w:tc>
        <w:tc>
          <w:tcPr>
            <w:tcW w:w="862" w:type="dxa"/>
          </w:tcPr>
          <w:p w14:paraId="3300CAB7" w14:textId="77777777" w:rsidR="00A20730" w:rsidRPr="00A20730" w:rsidRDefault="00A20730" w:rsidP="00A20730">
            <w:pPr>
              <w:widowControl/>
              <w:spacing w:line="252" w:lineRule="auto"/>
              <w:rPr>
                <w:bCs/>
              </w:rPr>
            </w:pPr>
            <w:r w:rsidRPr="00A20730">
              <w:rPr>
                <w:bCs/>
              </w:rPr>
              <w:t>13.32</w:t>
            </w:r>
          </w:p>
        </w:tc>
        <w:tc>
          <w:tcPr>
            <w:tcW w:w="948" w:type="dxa"/>
          </w:tcPr>
          <w:p w14:paraId="406D9EBB" w14:textId="77777777" w:rsidR="00A20730" w:rsidRPr="00A20730" w:rsidRDefault="00A20730" w:rsidP="00A20730">
            <w:pPr>
              <w:widowControl/>
              <w:spacing w:line="252" w:lineRule="auto"/>
              <w:rPr>
                <w:bCs/>
              </w:rPr>
            </w:pPr>
            <w:r w:rsidRPr="00A20730">
              <w:rPr>
                <w:bCs/>
              </w:rPr>
              <w:t>6.532</w:t>
            </w:r>
          </w:p>
        </w:tc>
        <w:tc>
          <w:tcPr>
            <w:tcW w:w="948" w:type="dxa"/>
          </w:tcPr>
          <w:p w14:paraId="486F3404" w14:textId="77777777" w:rsidR="00A20730" w:rsidRPr="00A20730" w:rsidRDefault="00A20730" w:rsidP="00A20730">
            <w:pPr>
              <w:widowControl/>
              <w:spacing w:line="252" w:lineRule="auto"/>
              <w:rPr>
                <w:bCs/>
              </w:rPr>
            </w:pPr>
            <w:r w:rsidRPr="00A20730">
              <w:rPr>
                <w:bCs/>
              </w:rPr>
              <w:t>181.9</w:t>
            </w:r>
          </w:p>
        </w:tc>
        <w:tc>
          <w:tcPr>
            <w:tcW w:w="877" w:type="dxa"/>
          </w:tcPr>
          <w:p w14:paraId="6D2B4D40" w14:textId="77777777" w:rsidR="00A20730" w:rsidRPr="00A20730" w:rsidRDefault="00A20730" w:rsidP="00A20730">
            <w:pPr>
              <w:widowControl/>
              <w:spacing w:line="252" w:lineRule="auto"/>
              <w:rPr>
                <w:bCs/>
              </w:rPr>
            </w:pPr>
            <w:r w:rsidRPr="00A20730">
              <w:rPr>
                <w:bCs/>
              </w:rPr>
              <w:t>43.82</w:t>
            </w:r>
          </w:p>
        </w:tc>
      </w:tr>
      <w:tr w:rsidR="00A20730" w:rsidRPr="00A20730" w14:paraId="13529845" w14:textId="77777777" w:rsidTr="00423F96">
        <w:trPr>
          <w:trHeight w:val="273"/>
          <w:jc w:val="center"/>
        </w:trPr>
        <w:tc>
          <w:tcPr>
            <w:tcW w:w="1038" w:type="dxa"/>
          </w:tcPr>
          <w:p w14:paraId="6B680869" w14:textId="77777777" w:rsidR="00A20730" w:rsidRPr="00A20730" w:rsidRDefault="00A20730" w:rsidP="00A20730">
            <w:pPr>
              <w:widowControl/>
              <w:spacing w:line="252" w:lineRule="auto"/>
              <w:rPr>
                <w:b/>
                <w:bCs/>
              </w:rPr>
            </w:pPr>
            <w:r w:rsidRPr="00A20730">
              <w:rPr>
                <w:b/>
                <w:bCs/>
              </w:rPr>
              <w:t>WJC</w:t>
            </w:r>
          </w:p>
        </w:tc>
        <w:tc>
          <w:tcPr>
            <w:tcW w:w="862" w:type="dxa"/>
          </w:tcPr>
          <w:p w14:paraId="11178CE6" w14:textId="77777777" w:rsidR="00A20730" w:rsidRPr="00A20730" w:rsidRDefault="00A20730" w:rsidP="00A20730">
            <w:pPr>
              <w:widowControl/>
              <w:spacing w:line="252" w:lineRule="auto"/>
              <w:rPr>
                <w:bCs/>
              </w:rPr>
            </w:pPr>
            <w:r w:rsidRPr="00A20730">
              <w:rPr>
                <w:bCs/>
              </w:rPr>
              <w:t>3.874</w:t>
            </w:r>
          </w:p>
        </w:tc>
        <w:tc>
          <w:tcPr>
            <w:tcW w:w="948" w:type="dxa"/>
          </w:tcPr>
          <w:p w14:paraId="4F8504A2" w14:textId="77777777" w:rsidR="00A20730" w:rsidRPr="00A20730" w:rsidRDefault="00A20730" w:rsidP="00A20730">
            <w:pPr>
              <w:widowControl/>
              <w:spacing w:line="252" w:lineRule="auto"/>
              <w:rPr>
                <w:bCs/>
              </w:rPr>
            </w:pPr>
            <w:r w:rsidRPr="00A20730">
              <w:rPr>
                <w:bCs/>
              </w:rPr>
              <w:t>1.536</w:t>
            </w:r>
          </w:p>
        </w:tc>
        <w:tc>
          <w:tcPr>
            <w:tcW w:w="948" w:type="dxa"/>
          </w:tcPr>
          <w:p w14:paraId="3D0F93B8" w14:textId="77777777" w:rsidR="00A20730" w:rsidRPr="00A20730" w:rsidRDefault="00A20730" w:rsidP="00A20730">
            <w:pPr>
              <w:widowControl/>
              <w:spacing w:line="252" w:lineRule="auto"/>
              <w:rPr>
                <w:bCs/>
              </w:rPr>
            </w:pPr>
            <w:r w:rsidRPr="00A20730">
              <w:rPr>
                <w:bCs/>
              </w:rPr>
              <w:t>27.25</w:t>
            </w:r>
          </w:p>
        </w:tc>
        <w:tc>
          <w:tcPr>
            <w:tcW w:w="877" w:type="dxa"/>
          </w:tcPr>
          <w:p w14:paraId="19A2BDA8" w14:textId="77777777" w:rsidR="00A20730" w:rsidRPr="00A20730" w:rsidRDefault="00A20730" w:rsidP="00A20730">
            <w:pPr>
              <w:widowControl/>
              <w:spacing w:line="252" w:lineRule="auto"/>
              <w:rPr>
                <w:bCs/>
              </w:rPr>
            </w:pPr>
            <w:r w:rsidRPr="00A20730">
              <w:rPr>
                <w:bCs/>
              </w:rPr>
              <w:t>3.642</w:t>
            </w:r>
          </w:p>
        </w:tc>
      </w:tr>
      <w:tr w:rsidR="00A20730" w:rsidRPr="00A20730" w14:paraId="4C645E42" w14:textId="77777777" w:rsidTr="00423F96">
        <w:trPr>
          <w:trHeight w:val="341"/>
          <w:jc w:val="center"/>
        </w:trPr>
        <w:tc>
          <w:tcPr>
            <w:tcW w:w="1038" w:type="dxa"/>
          </w:tcPr>
          <w:p w14:paraId="62A8586B" w14:textId="77777777" w:rsidR="00A20730" w:rsidRPr="00A20730" w:rsidRDefault="00A20730" w:rsidP="00A20730">
            <w:pPr>
              <w:widowControl/>
              <w:spacing w:line="252" w:lineRule="auto"/>
              <w:rPr>
                <w:b/>
                <w:bCs/>
              </w:rPr>
            </w:pPr>
            <w:r w:rsidRPr="00A20730">
              <w:rPr>
                <w:b/>
                <w:bCs/>
              </w:rPr>
              <w:t>CHR</w:t>
            </w:r>
          </w:p>
        </w:tc>
        <w:tc>
          <w:tcPr>
            <w:tcW w:w="862" w:type="dxa"/>
          </w:tcPr>
          <w:p w14:paraId="6F54FA67" w14:textId="77777777" w:rsidR="00A20730" w:rsidRPr="00A20730" w:rsidRDefault="00A20730" w:rsidP="00A20730">
            <w:pPr>
              <w:widowControl/>
              <w:spacing w:line="252" w:lineRule="auto"/>
              <w:rPr>
                <w:bCs/>
              </w:rPr>
            </w:pPr>
            <w:r w:rsidRPr="00A20730">
              <w:rPr>
                <w:bCs/>
              </w:rPr>
              <w:t>3.247</w:t>
            </w:r>
          </w:p>
        </w:tc>
        <w:tc>
          <w:tcPr>
            <w:tcW w:w="948" w:type="dxa"/>
          </w:tcPr>
          <w:p w14:paraId="2A173316" w14:textId="77777777" w:rsidR="00A20730" w:rsidRPr="00A20730" w:rsidRDefault="00A20730" w:rsidP="00A20730">
            <w:pPr>
              <w:widowControl/>
              <w:spacing w:line="252" w:lineRule="auto"/>
              <w:rPr>
                <w:bCs/>
              </w:rPr>
            </w:pPr>
            <w:r w:rsidRPr="00A20730">
              <w:rPr>
                <w:bCs/>
              </w:rPr>
              <w:t>1.416</w:t>
            </w:r>
          </w:p>
        </w:tc>
        <w:tc>
          <w:tcPr>
            <w:tcW w:w="948" w:type="dxa"/>
          </w:tcPr>
          <w:p w14:paraId="570F9B99" w14:textId="77777777" w:rsidR="00A20730" w:rsidRPr="00A20730" w:rsidRDefault="00A20730" w:rsidP="00A20730">
            <w:pPr>
              <w:widowControl/>
              <w:spacing w:line="252" w:lineRule="auto"/>
              <w:rPr>
                <w:bCs/>
              </w:rPr>
            </w:pPr>
            <w:r w:rsidRPr="00A20730">
              <w:rPr>
                <w:bCs/>
              </w:rPr>
              <w:t>13.9</w:t>
            </w:r>
          </w:p>
        </w:tc>
        <w:tc>
          <w:tcPr>
            <w:tcW w:w="877" w:type="dxa"/>
          </w:tcPr>
          <w:p w14:paraId="0CD116CD" w14:textId="77777777" w:rsidR="00A20730" w:rsidRPr="00A20730" w:rsidRDefault="00A20730" w:rsidP="00A20730">
            <w:pPr>
              <w:widowControl/>
              <w:spacing w:line="252" w:lineRule="auto"/>
              <w:rPr>
                <w:bCs/>
              </w:rPr>
            </w:pPr>
            <w:r w:rsidRPr="00A20730">
              <w:rPr>
                <w:bCs/>
              </w:rPr>
              <w:t>2.312</w:t>
            </w:r>
          </w:p>
        </w:tc>
      </w:tr>
    </w:tbl>
    <w:p w14:paraId="4180F520" w14:textId="77777777" w:rsidR="00C1220E" w:rsidRPr="00A20730" w:rsidRDefault="00C1220E" w:rsidP="00A20730">
      <w:pPr>
        <w:spacing w:line="252" w:lineRule="auto"/>
        <w:jc w:val="both"/>
        <w:rPr>
          <w:bCs/>
        </w:rPr>
      </w:pPr>
    </w:p>
    <w:p w14:paraId="0B489CBA" w14:textId="77777777" w:rsidR="00A20730" w:rsidRPr="00A20730" w:rsidRDefault="00090B40" w:rsidP="00A20730">
      <w:pPr>
        <w:spacing w:line="252" w:lineRule="auto"/>
        <w:jc w:val="center"/>
        <w:rPr>
          <w:bCs/>
        </w:rPr>
      </w:pPr>
      <w:r>
        <w:rPr>
          <w:bCs/>
        </w:rPr>
        <w:t>Table</w:t>
      </w:r>
      <w:r w:rsidR="0002581A">
        <w:rPr>
          <w:bCs/>
        </w:rPr>
        <w:t>.</w:t>
      </w:r>
      <w:r>
        <w:rPr>
          <w:bCs/>
        </w:rPr>
        <w:t xml:space="preserve"> III</w:t>
      </w:r>
      <w:r w:rsidR="00A20730" w:rsidRPr="00A20730">
        <w:rPr>
          <w:bCs/>
        </w:rPr>
        <w:t xml:space="preserve">: </w:t>
      </w:r>
      <w:r w:rsidR="00E30AE3">
        <w:rPr>
          <w:bCs/>
        </w:rPr>
        <w:t>Comparison of Performance Indices of</w:t>
      </w:r>
      <w:r w:rsidR="00A20730" w:rsidRPr="00A20730">
        <w:rPr>
          <w:bCs/>
        </w:rPr>
        <w:t xml:space="preserve"> FOPDT model</w:t>
      </w:r>
      <w:r w:rsidR="00E30AE3">
        <w:rPr>
          <w:bCs/>
        </w:rPr>
        <w:t xml:space="preserve"> for the servo response</w:t>
      </w:r>
    </w:p>
    <w:tbl>
      <w:tblPr>
        <w:tblStyle w:val="TableGrid"/>
        <w:tblW w:w="4673" w:type="dxa"/>
        <w:jc w:val="center"/>
        <w:tblLayout w:type="fixed"/>
        <w:tblLook w:val="04A0" w:firstRow="1" w:lastRow="0" w:firstColumn="1" w:lastColumn="0" w:noHBand="0" w:noVBand="1"/>
      </w:tblPr>
      <w:tblGrid>
        <w:gridCol w:w="927"/>
        <w:gridCol w:w="956"/>
        <w:gridCol w:w="956"/>
        <w:gridCol w:w="960"/>
        <w:gridCol w:w="874"/>
      </w:tblGrid>
      <w:tr w:rsidR="00A20730" w:rsidRPr="00A20730" w14:paraId="1FC775BC" w14:textId="77777777" w:rsidTr="00423F96">
        <w:trPr>
          <w:trHeight w:val="258"/>
          <w:jc w:val="center"/>
        </w:trPr>
        <w:tc>
          <w:tcPr>
            <w:tcW w:w="927" w:type="dxa"/>
          </w:tcPr>
          <w:p w14:paraId="7BB145B6" w14:textId="77777777" w:rsidR="00A20730" w:rsidRPr="00A20730" w:rsidRDefault="00A20730" w:rsidP="00A20730">
            <w:pPr>
              <w:widowControl/>
              <w:spacing w:line="252" w:lineRule="auto"/>
              <w:rPr>
                <w:b/>
                <w:bCs/>
              </w:rPr>
            </w:pPr>
            <w:r w:rsidRPr="00A20730">
              <w:rPr>
                <w:b/>
                <w:bCs/>
              </w:rPr>
              <w:t>Method</w:t>
            </w:r>
          </w:p>
        </w:tc>
        <w:tc>
          <w:tcPr>
            <w:tcW w:w="956" w:type="dxa"/>
          </w:tcPr>
          <w:p w14:paraId="5ACC5585" w14:textId="77777777" w:rsidR="00A20730" w:rsidRPr="00A20730" w:rsidRDefault="00A20730" w:rsidP="00A20730">
            <w:pPr>
              <w:widowControl/>
              <w:spacing w:line="252" w:lineRule="auto"/>
              <w:rPr>
                <w:b/>
                <w:bCs/>
              </w:rPr>
            </w:pPr>
            <w:r w:rsidRPr="00A20730">
              <w:rPr>
                <w:b/>
                <w:bCs/>
              </w:rPr>
              <w:t>IAE</w:t>
            </w:r>
          </w:p>
        </w:tc>
        <w:tc>
          <w:tcPr>
            <w:tcW w:w="956" w:type="dxa"/>
          </w:tcPr>
          <w:p w14:paraId="6BF9B9A3" w14:textId="77777777" w:rsidR="00A20730" w:rsidRPr="00A20730" w:rsidRDefault="00A20730" w:rsidP="00A20730">
            <w:pPr>
              <w:widowControl/>
              <w:spacing w:line="252" w:lineRule="auto"/>
              <w:rPr>
                <w:b/>
                <w:bCs/>
              </w:rPr>
            </w:pPr>
            <w:r w:rsidRPr="00A20730">
              <w:rPr>
                <w:b/>
                <w:bCs/>
              </w:rPr>
              <w:t>ISE</w:t>
            </w:r>
          </w:p>
        </w:tc>
        <w:tc>
          <w:tcPr>
            <w:tcW w:w="960" w:type="dxa"/>
          </w:tcPr>
          <w:p w14:paraId="665398C0" w14:textId="77777777" w:rsidR="00A20730" w:rsidRPr="00A20730" w:rsidRDefault="00A20730" w:rsidP="00A20730">
            <w:pPr>
              <w:widowControl/>
              <w:spacing w:line="252" w:lineRule="auto"/>
              <w:rPr>
                <w:b/>
                <w:bCs/>
              </w:rPr>
            </w:pPr>
            <w:r w:rsidRPr="00A20730">
              <w:rPr>
                <w:b/>
                <w:bCs/>
              </w:rPr>
              <w:t>ITAE</w:t>
            </w:r>
          </w:p>
        </w:tc>
        <w:tc>
          <w:tcPr>
            <w:tcW w:w="874" w:type="dxa"/>
          </w:tcPr>
          <w:p w14:paraId="3017E561" w14:textId="77777777" w:rsidR="00A20730" w:rsidRPr="00A20730" w:rsidRDefault="00A20730" w:rsidP="00A20730">
            <w:pPr>
              <w:widowControl/>
              <w:spacing w:line="252" w:lineRule="auto"/>
              <w:rPr>
                <w:b/>
                <w:bCs/>
              </w:rPr>
            </w:pPr>
            <w:r w:rsidRPr="00A20730">
              <w:rPr>
                <w:b/>
                <w:bCs/>
              </w:rPr>
              <w:t>ITSE</w:t>
            </w:r>
          </w:p>
        </w:tc>
      </w:tr>
      <w:tr w:rsidR="00A20730" w:rsidRPr="00A20730" w14:paraId="1530BFA6" w14:textId="77777777" w:rsidTr="00423F96">
        <w:trPr>
          <w:trHeight w:val="258"/>
          <w:jc w:val="center"/>
        </w:trPr>
        <w:tc>
          <w:tcPr>
            <w:tcW w:w="927" w:type="dxa"/>
          </w:tcPr>
          <w:p w14:paraId="41FC6951" w14:textId="77777777" w:rsidR="00A20730" w:rsidRPr="00A20730" w:rsidRDefault="00A20730" w:rsidP="00A20730">
            <w:pPr>
              <w:widowControl/>
              <w:spacing w:line="252" w:lineRule="auto"/>
              <w:rPr>
                <w:b/>
                <w:bCs/>
              </w:rPr>
            </w:pPr>
            <w:r w:rsidRPr="00A20730">
              <w:rPr>
                <w:b/>
                <w:bCs/>
              </w:rPr>
              <w:t>CC</w:t>
            </w:r>
          </w:p>
        </w:tc>
        <w:tc>
          <w:tcPr>
            <w:tcW w:w="956" w:type="dxa"/>
          </w:tcPr>
          <w:p w14:paraId="0B610EDD" w14:textId="77777777" w:rsidR="00A20730" w:rsidRPr="00A20730" w:rsidRDefault="00A20730" w:rsidP="00A20730">
            <w:pPr>
              <w:widowControl/>
              <w:spacing w:line="252" w:lineRule="auto"/>
              <w:rPr>
                <w:bCs/>
              </w:rPr>
            </w:pPr>
            <w:r w:rsidRPr="00A20730">
              <w:rPr>
                <w:bCs/>
              </w:rPr>
              <w:t>13.3</w:t>
            </w:r>
          </w:p>
        </w:tc>
        <w:tc>
          <w:tcPr>
            <w:tcW w:w="956" w:type="dxa"/>
          </w:tcPr>
          <w:p w14:paraId="2583DDDF" w14:textId="77777777" w:rsidR="00A20730" w:rsidRPr="00A20730" w:rsidRDefault="00A20730" w:rsidP="00A20730">
            <w:pPr>
              <w:widowControl/>
              <w:spacing w:line="252" w:lineRule="auto"/>
              <w:rPr>
                <w:bCs/>
              </w:rPr>
            </w:pPr>
            <w:r w:rsidRPr="00A20730">
              <w:rPr>
                <w:bCs/>
              </w:rPr>
              <w:t>6.682</w:t>
            </w:r>
          </w:p>
        </w:tc>
        <w:tc>
          <w:tcPr>
            <w:tcW w:w="960" w:type="dxa"/>
          </w:tcPr>
          <w:p w14:paraId="4EE38695" w14:textId="77777777" w:rsidR="00A20730" w:rsidRPr="00A20730" w:rsidRDefault="00A20730" w:rsidP="00A20730">
            <w:pPr>
              <w:widowControl/>
              <w:spacing w:line="252" w:lineRule="auto"/>
              <w:rPr>
                <w:bCs/>
              </w:rPr>
            </w:pPr>
            <w:r w:rsidRPr="00A20730">
              <w:rPr>
                <w:bCs/>
              </w:rPr>
              <w:t>176.1</w:t>
            </w:r>
          </w:p>
        </w:tc>
        <w:tc>
          <w:tcPr>
            <w:tcW w:w="874" w:type="dxa"/>
          </w:tcPr>
          <w:p w14:paraId="09AEE26A" w14:textId="77777777" w:rsidR="00A20730" w:rsidRPr="00A20730" w:rsidRDefault="00A20730" w:rsidP="00A20730">
            <w:pPr>
              <w:widowControl/>
              <w:spacing w:line="252" w:lineRule="auto"/>
              <w:rPr>
                <w:bCs/>
              </w:rPr>
            </w:pPr>
            <w:r w:rsidRPr="00A20730">
              <w:rPr>
                <w:bCs/>
              </w:rPr>
              <w:t>43.96</w:t>
            </w:r>
          </w:p>
        </w:tc>
      </w:tr>
      <w:tr w:rsidR="00A20730" w:rsidRPr="00A20730" w14:paraId="066DD824" w14:textId="77777777" w:rsidTr="00423F96">
        <w:trPr>
          <w:trHeight w:val="258"/>
          <w:jc w:val="center"/>
        </w:trPr>
        <w:tc>
          <w:tcPr>
            <w:tcW w:w="927" w:type="dxa"/>
          </w:tcPr>
          <w:p w14:paraId="0A34ED31" w14:textId="77777777" w:rsidR="00A20730" w:rsidRPr="00A20730" w:rsidRDefault="00A20730" w:rsidP="00A20730">
            <w:pPr>
              <w:widowControl/>
              <w:spacing w:line="252" w:lineRule="auto"/>
              <w:rPr>
                <w:b/>
                <w:bCs/>
              </w:rPr>
            </w:pPr>
            <w:r w:rsidRPr="00A20730">
              <w:rPr>
                <w:b/>
                <w:bCs/>
              </w:rPr>
              <w:t>WJC</w:t>
            </w:r>
          </w:p>
        </w:tc>
        <w:tc>
          <w:tcPr>
            <w:tcW w:w="956" w:type="dxa"/>
          </w:tcPr>
          <w:p w14:paraId="2B7C38E2" w14:textId="77777777" w:rsidR="00A20730" w:rsidRPr="00A20730" w:rsidRDefault="00A20730" w:rsidP="00A20730">
            <w:pPr>
              <w:widowControl/>
              <w:spacing w:line="252" w:lineRule="auto"/>
              <w:rPr>
                <w:bCs/>
              </w:rPr>
            </w:pPr>
            <w:r w:rsidRPr="00A20730">
              <w:rPr>
                <w:bCs/>
              </w:rPr>
              <w:t>2.218</w:t>
            </w:r>
          </w:p>
        </w:tc>
        <w:tc>
          <w:tcPr>
            <w:tcW w:w="956" w:type="dxa"/>
          </w:tcPr>
          <w:p w14:paraId="579F05E6" w14:textId="77777777" w:rsidR="00A20730" w:rsidRPr="00A20730" w:rsidRDefault="00A20730" w:rsidP="00A20730">
            <w:pPr>
              <w:widowControl/>
              <w:spacing w:line="252" w:lineRule="auto"/>
              <w:rPr>
                <w:bCs/>
              </w:rPr>
            </w:pPr>
            <w:r w:rsidRPr="00A20730">
              <w:rPr>
                <w:bCs/>
              </w:rPr>
              <w:t>1.378</w:t>
            </w:r>
          </w:p>
        </w:tc>
        <w:tc>
          <w:tcPr>
            <w:tcW w:w="960" w:type="dxa"/>
          </w:tcPr>
          <w:p w14:paraId="0AB2338E" w14:textId="77777777" w:rsidR="00A20730" w:rsidRPr="00A20730" w:rsidRDefault="00A20730" w:rsidP="00A20730">
            <w:pPr>
              <w:widowControl/>
              <w:spacing w:line="252" w:lineRule="auto"/>
              <w:rPr>
                <w:bCs/>
              </w:rPr>
            </w:pPr>
            <w:r w:rsidRPr="00A20730">
              <w:rPr>
                <w:bCs/>
              </w:rPr>
              <w:t>4.724</w:t>
            </w:r>
          </w:p>
        </w:tc>
        <w:tc>
          <w:tcPr>
            <w:tcW w:w="874" w:type="dxa"/>
          </w:tcPr>
          <w:p w14:paraId="717090BF" w14:textId="77777777" w:rsidR="00A20730" w:rsidRPr="00A20730" w:rsidRDefault="00A20730" w:rsidP="00A20730">
            <w:pPr>
              <w:widowControl/>
              <w:spacing w:line="252" w:lineRule="auto"/>
              <w:rPr>
                <w:bCs/>
              </w:rPr>
            </w:pPr>
            <w:r w:rsidRPr="00A20730">
              <w:rPr>
                <w:bCs/>
              </w:rPr>
              <w:t>1.303</w:t>
            </w:r>
          </w:p>
        </w:tc>
      </w:tr>
      <w:tr w:rsidR="00A20730" w:rsidRPr="00A20730" w14:paraId="6F611D59" w14:textId="77777777" w:rsidTr="00423F96">
        <w:trPr>
          <w:trHeight w:val="288"/>
          <w:jc w:val="center"/>
        </w:trPr>
        <w:tc>
          <w:tcPr>
            <w:tcW w:w="927" w:type="dxa"/>
          </w:tcPr>
          <w:p w14:paraId="3F098E28" w14:textId="77777777" w:rsidR="00A20730" w:rsidRPr="00A20730" w:rsidRDefault="00A20730" w:rsidP="00A20730">
            <w:pPr>
              <w:widowControl/>
              <w:spacing w:line="252" w:lineRule="auto"/>
              <w:rPr>
                <w:b/>
                <w:bCs/>
              </w:rPr>
            </w:pPr>
            <w:r w:rsidRPr="00A20730">
              <w:rPr>
                <w:b/>
                <w:bCs/>
              </w:rPr>
              <w:t>CHR</w:t>
            </w:r>
          </w:p>
        </w:tc>
        <w:tc>
          <w:tcPr>
            <w:tcW w:w="956" w:type="dxa"/>
          </w:tcPr>
          <w:p w14:paraId="6C9F6D65" w14:textId="77777777" w:rsidR="00A20730" w:rsidRPr="00A20730" w:rsidRDefault="00A20730" w:rsidP="00A20730">
            <w:pPr>
              <w:widowControl/>
              <w:spacing w:line="252" w:lineRule="auto"/>
              <w:rPr>
                <w:bCs/>
              </w:rPr>
            </w:pPr>
            <w:r w:rsidRPr="00A20730">
              <w:rPr>
                <w:bCs/>
              </w:rPr>
              <w:t>3.24</w:t>
            </w:r>
          </w:p>
        </w:tc>
        <w:tc>
          <w:tcPr>
            <w:tcW w:w="956" w:type="dxa"/>
          </w:tcPr>
          <w:p w14:paraId="3B34A5DE" w14:textId="77777777" w:rsidR="00A20730" w:rsidRPr="00A20730" w:rsidRDefault="00A20730" w:rsidP="00A20730">
            <w:pPr>
              <w:widowControl/>
              <w:spacing w:line="252" w:lineRule="auto"/>
              <w:rPr>
                <w:bCs/>
              </w:rPr>
            </w:pPr>
            <w:r w:rsidRPr="00A20730">
              <w:rPr>
                <w:bCs/>
              </w:rPr>
              <w:t>1.564</w:t>
            </w:r>
          </w:p>
        </w:tc>
        <w:tc>
          <w:tcPr>
            <w:tcW w:w="960" w:type="dxa"/>
          </w:tcPr>
          <w:p w14:paraId="6DCBF7F5" w14:textId="77777777" w:rsidR="00A20730" w:rsidRPr="00A20730" w:rsidRDefault="00A20730" w:rsidP="00A20730">
            <w:pPr>
              <w:widowControl/>
              <w:spacing w:line="252" w:lineRule="auto"/>
              <w:rPr>
                <w:bCs/>
              </w:rPr>
            </w:pPr>
            <w:r w:rsidRPr="00A20730">
              <w:rPr>
                <w:bCs/>
              </w:rPr>
              <w:t>12.57</w:t>
            </w:r>
          </w:p>
        </w:tc>
        <w:tc>
          <w:tcPr>
            <w:tcW w:w="874" w:type="dxa"/>
          </w:tcPr>
          <w:p w14:paraId="44F468B1" w14:textId="77777777" w:rsidR="00A20730" w:rsidRPr="00A20730" w:rsidRDefault="00A20730" w:rsidP="00A20730">
            <w:pPr>
              <w:widowControl/>
              <w:spacing w:line="252" w:lineRule="auto"/>
              <w:rPr>
                <w:bCs/>
              </w:rPr>
            </w:pPr>
            <w:r w:rsidRPr="00A20730">
              <w:rPr>
                <w:bCs/>
              </w:rPr>
              <w:t>2.39</w:t>
            </w:r>
          </w:p>
        </w:tc>
      </w:tr>
    </w:tbl>
    <w:p w14:paraId="7BAFD15F" w14:textId="77777777" w:rsidR="00A403E2" w:rsidRDefault="00A403E2" w:rsidP="00A20730">
      <w:pPr>
        <w:spacing w:line="252" w:lineRule="auto"/>
        <w:jc w:val="center"/>
        <w:rPr>
          <w:bCs/>
        </w:rPr>
      </w:pPr>
    </w:p>
    <w:p w14:paraId="23001509" w14:textId="77777777" w:rsidR="00A20730" w:rsidRPr="00A20730" w:rsidRDefault="00090B40" w:rsidP="00A20730">
      <w:pPr>
        <w:spacing w:line="252" w:lineRule="auto"/>
        <w:jc w:val="center"/>
        <w:rPr>
          <w:bCs/>
        </w:rPr>
      </w:pPr>
      <w:r>
        <w:rPr>
          <w:bCs/>
        </w:rPr>
        <w:t>Table</w:t>
      </w:r>
      <w:r w:rsidR="0002581A">
        <w:rPr>
          <w:bCs/>
        </w:rPr>
        <w:t>.</w:t>
      </w:r>
      <w:r>
        <w:rPr>
          <w:bCs/>
        </w:rPr>
        <w:t xml:space="preserve"> IV</w:t>
      </w:r>
      <w:r w:rsidR="00A20730" w:rsidRPr="00A20730">
        <w:rPr>
          <w:bCs/>
        </w:rPr>
        <w:t xml:space="preserve">: </w:t>
      </w:r>
      <w:r w:rsidR="00E30AE3">
        <w:rPr>
          <w:bCs/>
        </w:rPr>
        <w:t>Comparison of Performance Indices of SOTF</w:t>
      </w:r>
      <w:r w:rsidR="00E30AE3" w:rsidRPr="00A20730">
        <w:rPr>
          <w:bCs/>
        </w:rPr>
        <w:t xml:space="preserve"> model</w:t>
      </w:r>
      <w:r w:rsidR="00E30AE3">
        <w:rPr>
          <w:bCs/>
        </w:rPr>
        <w:t xml:space="preserve"> for the regulatory response</w:t>
      </w:r>
    </w:p>
    <w:tbl>
      <w:tblPr>
        <w:tblStyle w:val="TableGrid"/>
        <w:tblW w:w="4652" w:type="dxa"/>
        <w:jc w:val="center"/>
        <w:tblLayout w:type="fixed"/>
        <w:tblLook w:val="04A0" w:firstRow="1" w:lastRow="0" w:firstColumn="1" w:lastColumn="0" w:noHBand="0" w:noVBand="1"/>
      </w:tblPr>
      <w:tblGrid>
        <w:gridCol w:w="989"/>
        <w:gridCol w:w="724"/>
        <w:gridCol w:w="1024"/>
        <w:gridCol w:w="1025"/>
        <w:gridCol w:w="890"/>
      </w:tblGrid>
      <w:tr w:rsidR="00A20730" w:rsidRPr="00A20730" w14:paraId="4ED5E364" w14:textId="77777777" w:rsidTr="00131921">
        <w:trPr>
          <w:trHeight w:val="299"/>
          <w:jc w:val="center"/>
        </w:trPr>
        <w:tc>
          <w:tcPr>
            <w:tcW w:w="989" w:type="dxa"/>
          </w:tcPr>
          <w:p w14:paraId="5533C6EC" w14:textId="77777777" w:rsidR="00A20730" w:rsidRPr="00A20730" w:rsidRDefault="00A20730" w:rsidP="00A20730">
            <w:pPr>
              <w:widowControl/>
              <w:spacing w:line="252" w:lineRule="auto"/>
              <w:rPr>
                <w:b/>
                <w:bCs/>
              </w:rPr>
            </w:pPr>
            <w:r w:rsidRPr="00A20730">
              <w:rPr>
                <w:b/>
                <w:bCs/>
              </w:rPr>
              <w:t>Method</w:t>
            </w:r>
          </w:p>
        </w:tc>
        <w:tc>
          <w:tcPr>
            <w:tcW w:w="724" w:type="dxa"/>
          </w:tcPr>
          <w:p w14:paraId="3E631E9B" w14:textId="77777777" w:rsidR="00A20730" w:rsidRPr="00A20730" w:rsidRDefault="00A20730" w:rsidP="00A20730">
            <w:pPr>
              <w:widowControl/>
              <w:spacing w:line="252" w:lineRule="auto"/>
              <w:rPr>
                <w:b/>
                <w:bCs/>
              </w:rPr>
            </w:pPr>
            <w:r w:rsidRPr="00A20730">
              <w:rPr>
                <w:b/>
                <w:bCs/>
              </w:rPr>
              <w:t>IAE</w:t>
            </w:r>
          </w:p>
        </w:tc>
        <w:tc>
          <w:tcPr>
            <w:tcW w:w="1024" w:type="dxa"/>
          </w:tcPr>
          <w:p w14:paraId="7B99F619" w14:textId="77777777" w:rsidR="00A20730" w:rsidRPr="00A20730" w:rsidRDefault="00A20730" w:rsidP="00A20730">
            <w:pPr>
              <w:widowControl/>
              <w:spacing w:line="252" w:lineRule="auto"/>
              <w:rPr>
                <w:b/>
                <w:bCs/>
              </w:rPr>
            </w:pPr>
            <w:r w:rsidRPr="00A20730">
              <w:rPr>
                <w:b/>
                <w:bCs/>
              </w:rPr>
              <w:t>ISE</w:t>
            </w:r>
          </w:p>
        </w:tc>
        <w:tc>
          <w:tcPr>
            <w:tcW w:w="1025" w:type="dxa"/>
          </w:tcPr>
          <w:p w14:paraId="5C831C75" w14:textId="77777777" w:rsidR="00A20730" w:rsidRPr="00A20730" w:rsidRDefault="00A20730" w:rsidP="00A20730">
            <w:pPr>
              <w:widowControl/>
              <w:spacing w:line="252" w:lineRule="auto"/>
              <w:rPr>
                <w:b/>
                <w:bCs/>
              </w:rPr>
            </w:pPr>
            <w:r w:rsidRPr="00A20730">
              <w:rPr>
                <w:b/>
                <w:bCs/>
              </w:rPr>
              <w:t>ITAE</w:t>
            </w:r>
          </w:p>
        </w:tc>
        <w:tc>
          <w:tcPr>
            <w:tcW w:w="890" w:type="dxa"/>
          </w:tcPr>
          <w:p w14:paraId="2CE7AC9E" w14:textId="77777777" w:rsidR="00A20730" w:rsidRPr="00A20730" w:rsidRDefault="00A20730" w:rsidP="00A20730">
            <w:pPr>
              <w:widowControl/>
              <w:spacing w:line="252" w:lineRule="auto"/>
              <w:rPr>
                <w:b/>
                <w:bCs/>
              </w:rPr>
            </w:pPr>
            <w:r w:rsidRPr="00A20730">
              <w:rPr>
                <w:b/>
                <w:bCs/>
              </w:rPr>
              <w:t>ITSE</w:t>
            </w:r>
          </w:p>
        </w:tc>
      </w:tr>
      <w:tr w:rsidR="00A20730" w:rsidRPr="00A20730" w14:paraId="3698E78F" w14:textId="77777777" w:rsidTr="00131921">
        <w:trPr>
          <w:trHeight w:val="237"/>
          <w:jc w:val="center"/>
        </w:trPr>
        <w:tc>
          <w:tcPr>
            <w:tcW w:w="989" w:type="dxa"/>
          </w:tcPr>
          <w:p w14:paraId="7E8163CB" w14:textId="77777777" w:rsidR="00A20730" w:rsidRPr="00A20730" w:rsidRDefault="00A20730" w:rsidP="00A20730">
            <w:pPr>
              <w:widowControl/>
              <w:spacing w:line="252" w:lineRule="auto"/>
              <w:rPr>
                <w:b/>
                <w:bCs/>
              </w:rPr>
            </w:pPr>
            <w:r w:rsidRPr="00A20730">
              <w:rPr>
                <w:b/>
                <w:bCs/>
              </w:rPr>
              <w:t>CC</w:t>
            </w:r>
          </w:p>
        </w:tc>
        <w:tc>
          <w:tcPr>
            <w:tcW w:w="724" w:type="dxa"/>
          </w:tcPr>
          <w:p w14:paraId="44DE553D" w14:textId="77777777" w:rsidR="00A20730" w:rsidRPr="00A20730" w:rsidRDefault="00A20730" w:rsidP="00A20730">
            <w:pPr>
              <w:widowControl/>
              <w:spacing w:line="252" w:lineRule="auto"/>
              <w:rPr>
                <w:bCs/>
              </w:rPr>
            </w:pPr>
            <w:r w:rsidRPr="00A20730">
              <w:rPr>
                <w:bCs/>
              </w:rPr>
              <w:t>14.61</w:t>
            </w:r>
          </w:p>
        </w:tc>
        <w:tc>
          <w:tcPr>
            <w:tcW w:w="1024" w:type="dxa"/>
          </w:tcPr>
          <w:p w14:paraId="2078CD9E" w14:textId="77777777" w:rsidR="00A20730" w:rsidRPr="00A20730" w:rsidRDefault="00A20730" w:rsidP="00A20730">
            <w:pPr>
              <w:widowControl/>
              <w:spacing w:line="252" w:lineRule="auto"/>
              <w:rPr>
                <w:bCs/>
              </w:rPr>
            </w:pPr>
            <w:r w:rsidRPr="00A20730">
              <w:rPr>
                <w:bCs/>
              </w:rPr>
              <w:t>6.526</w:t>
            </w:r>
          </w:p>
        </w:tc>
        <w:tc>
          <w:tcPr>
            <w:tcW w:w="1025" w:type="dxa"/>
          </w:tcPr>
          <w:p w14:paraId="5574F2AD" w14:textId="77777777" w:rsidR="00A20730" w:rsidRPr="00A20730" w:rsidRDefault="00A20730" w:rsidP="00A20730">
            <w:pPr>
              <w:widowControl/>
              <w:spacing w:line="252" w:lineRule="auto"/>
              <w:rPr>
                <w:bCs/>
              </w:rPr>
            </w:pPr>
            <w:r w:rsidRPr="00A20730">
              <w:rPr>
                <w:bCs/>
              </w:rPr>
              <w:t>326.6</w:t>
            </w:r>
          </w:p>
        </w:tc>
        <w:tc>
          <w:tcPr>
            <w:tcW w:w="890" w:type="dxa"/>
          </w:tcPr>
          <w:p w14:paraId="028EAD3E" w14:textId="77777777" w:rsidR="00A20730" w:rsidRPr="00A20730" w:rsidRDefault="00A20730" w:rsidP="00A20730">
            <w:pPr>
              <w:widowControl/>
              <w:spacing w:line="252" w:lineRule="auto"/>
              <w:rPr>
                <w:bCs/>
              </w:rPr>
            </w:pPr>
            <w:r w:rsidRPr="00A20730">
              <w:rPr>
                <w:bCs/>
              </w:rPr>
              <w:t>50.68</w:t>
            </w:r>
          </w:p>
        </w:tc>
      </w:tr>
      <w:tr w:rsidR="00A20730" w:rsidRPr="00A20730" w14:paraId="163C2FAA" w14:textId="77777777" w:rsidTr="00131921">
        <w:trPr>
          <w:trHeight w:val="237"/>
          <w:jc w:val="center"/>
        </w:trPr>
        <w:tc>
          <w:tcPr>
            <w:tcW w:w="989" w:type="dxa"/>
          </w:tcPr>
          <w:p w14:paraId="22F83018" w14:textId="77777777" w:rsidR="00A20730" w:rsidRPr="00A20730" w:rsidRDefault="00A20730" w:rsidP="00A20730">
            <w:pPr>
              <w:widowControl/>
              <w:spacing w:line="252" w:lineRule="auto"/>
              <w:rPr>
                <w:b/>
                <w:bCs/>
              </w:rPr>
            </w:pPr>
            <w:r w:rsidRPr="00A20730">
              <w:rPr>
                <w:b/>
                <w:bCs/>
              </w:rPr>
              <w:t>WJC</w:t>
            </w:r>
          </w:p>
        </w:tc>
        <w:tc>
          <w:tcPr>
            <w:tcW w:w="724" w:type="dxa"/>
          </w:tcPr>
          <w:p w14:paraId="2659DCB7" w14:textId="77777777" w:rsidR="00A20730" w:rsidRPr="00A20730" w:rsidRDefault="00A20730" w:rsidP="00A20730">
            <w:pPr>
              <w:widowControl/>
              <w:spacing w:line="252" w:lineRule="auto"/>
              <w:rPr>
                <w:bCs/>
              </w:rPr>
            </w:pPr>
            <w:r w:rsidRPr="00A20730">
              <w:rPr>
                <w:bCs/>
              </w:rPr>
              <w:t>4.241</w:t>
            </w:r>
          </w:p>
        </w:tc>
        <w:tc>
          <w:tcPr>
            <w:tcW w:w="1024" w:type="dxa"/>
          </w:tcPr>
          <w:p w14:paraId="607523B5" w14:textId="77777777" w:rsidR="00A20730" w:rsidRPr="00A20730" w:rsidRDefault="00A20730" w:rsidP="00A20730">
            <w:pPr>
              <w:widowControl/>
              <w:spacing w:line="252" w:lineRule="auto"/>
              <w:rPr>
                <w:bCs/>
              </w:rPr>
            </w:pPr>
            <w:r w:rsidRPr="00A20730">
              <w:rPr>
                <w:bCs/>
              </w:rPr>
              <w:t>1.552</w:t>
            </w:r>
          </w:p>
        </w:tc>
        <w:tc>
          <w:tcPr>
            <w:tcW w:w="1025" w:type="dxa"/>
          </w:tcPr>
          <w:p w14:paraId="08E7BEAF" w14:textId="77777777" w:rsidR="00A20730" w:rsidRPr="00A20730" w:rsidRDefault="00A20730" w:rsidP="00A20730">
            <w:pPr>
              <w:widowControl/>
              <w:spacing w:line="252" w:lineRule="auto"/>
              <w:rPr>
                <w:bCs/>
              </w:rPr>
            </w:pPr>
            <w:r w:rsidRPr="00A20730">
              <w:rPr>
                <w:bCs/>
              </w:rPr>
              <w:t>68.6</w:t>
            </w:r>
          </w:p>
        </w:tc>
        <w:tc>
          <w:tcPr>
            <w:tcW w:w="890" w:type="dxa"/>
          </w:tcPr>
          <w:p w14:paraId="3D8AF094" w14:textId="77777777" w:rsidR="00A20730" w:rsidRPr="00A20730" w:rsidRDefault="00A20730" w:rsidP="00A20730">
            <w:pPr>
              <w:widowControl/>
              <w:spacing w:line="252" w:lineRule="auto"/>
              <w:rPr>
                <w:bCs/>
              </w:rPr>
            </w:pPr>
            <w:r w:rsidRPr="00A20730">
              <w:rPr>
                <w:bCs/>
              </w:rPr>
              <w:t>5.215</w:t>
            </w:r>
          </w:p>
        </w:tc>
      </w:tr>
      <w:tr w:rsidR="00A20730" w:rsidRPr="00A20730" w14:paraId="35D1D603" w14:textId="77777777" w:rsidTr="00131921">
        <w:trPr>
          <w:trHeight w:val="260"/>
          <w:jc w:val="center"/>
        </w:trPr>
        <w:tc>
          <w:tcPr>
            <w:tcW w:w="989" w:type="dxa"/>
          </w:tcPr>
          <w:p w14:paraId="1DFD54B1" w14:textId="77777777" w:rsidR="00A20730" w:rsidRPr="00A20730" w:rsidRDefault="00A20730" w:rsidP="00A20730">
            <w:pPr>
              <w:widowControl/>
              <w:spacing w:line="252" w:lineRule="auto"/>
              <w:rPr>
                <w:b/>
                <w:bCs/>
              </w:rPr>
            </w:pPr>
            <w:r w:rsidRPr="00A20730">
              <w:rPr>
                <w:b/>
                <w:bCs/>
              </w:rPr>
              <w:t>CHR</w:t>
            </w:r>
          </w:p>
        </w:tc>
        <w:tc>
          <w:tcPr>
            <w:tcW w:w="724" w:type="dxa"/>
          </w:tcPr>
          <w:p w14:paraId="1AA6CC2A" w14:textId="77777777" w:rsidR="00A20730" w:rsidRPr="00A20730" w:rsidRDefault="00A20730" w:rsidP="00A20730">
            <w:pPr>
              <w:widowControl/>
              <w:spacing w:line="252" w:lineRule="auto"/>
              <w:rPr>
                <w:bCs/>
              </w:rPr>
            </w:pPr>
            <w:r w:rsidRPr="00A20730">
              <w:rPr>
                <w:bCs/>
              </w:rPr>
              <w:t>3.57</w:t>
            </w:r>
          </w:p>
        </w:tc>
        <w:tc>
          <w:tcPr>
            <w:tcW w:w="1024" w:type="dxa"/>
          </w:tcPr>
          <w:p w14:paraId="0BF33423" w14:textId="77777777" w:rsidR="00A20730" w:rsidRPr="00A20730" w:rsidRDefault="00A20730" w:rsidP="00A20730">
            <w:pPr>
              <w:widowControl/>
              <w:spacing w:line="252" w:lineRule="auto"/>
              <w:rPr>
                <w:bCs/>
              </w:rPr>
            </w:pPr>
            <w:r w:rsidRPr="00A20730">
              <w:rPr>
                <w:bCs/>
              </w:rPr>
              <w:t>1.43</w:t>
            </w:r>
          </w:p>
        </w:tc>
        <w:tc>
          <w:tcPr>
            <w:tcW w:w="1025" w:type="dxa"/>
          </w:tcPr>
          <w:p w14:paraId="0C23E421" w14:textId="77777777" w:rsidR="00A20730" w:rsidRPr="00A20730" w:rsidRDefault="00A20730" w:rsidP="00A20730">
            <w:pPr>
              <w:widowControl/>
              <w:spacing w:line="252" w:lineRule="auto"/>
              <w:rPr>
                <w:bCs/>
              </w:rPr>
            </w:pPr>
            <w:r w:rsidRPr="00A20730">
              <w:rPr>
                <w:bCs/>
              </w:rPr>
              <w:t>47.75</w:t>
            </w:r>
          </w:p>
        </w:tc>
        <w:tc>
          <w:tcPr>
            <w:tcW w:w="890" w:type="dxa"/>
          </w:tcPr>
          <w:p w14:paraId="57F38F6B" w14:textId="77777777" w:rsidR="00A20730" w:rsidRPr="00A20730" w:rsidRDefault="00A20730" w:rsidP="00A20730">
            <w:pPr>
              <w:widowControl/>
              <w:spacing w:line="252" w:lineRule="auto"/>
              <w:rPr>
                <w:bCs/>
              </w:rPr>
            </w:pPr>
            <w:r w:rsidRPr="00A20730">
              <w:rPr>
                <w:bCs/>
              </w:rPr>
              <w:t>3.751</w:t>
            </w:r>
          </w:p>
        </w:tc>
      </w:tr>
    </w:tbl>
    <w:p w14:paraId="4E0BF845" w14:textId="77777777" w:rsidR="00A20730" w:rsidRPr="00A20730" w:rsidRDefault="00A20730" w:rsidP="00A20730">
      <w:pPr>
        <w:spacing w:line="252" w:lineRule="auto"/>
        <w:jc w:val="both"/>
        <w:rPr>
          <w:bCs/>
        </w:rPr>
      </w:pPr>
    </w:p>
    <w:p w14:paraId="3C405E56" w14:textId="77777777" w:rsidR="00A20730" w:rsidRPr="00A20730" w:rsidRDefault="00090B40" w:rsidP="00E30AE3">
      <w:pPr>
        <w:spacing w:line="252" w:lineRule="auto"/>
        <w:jc w:val="center"/>
        <w:rPr>
          <w:bCs/>
        </w:rPr>
      </w:pPr>
      <w:r>
        <w:rPr>
          <w:bCs/>
        </w:rPr>
        <w:t>Table</w:t>
      </w:r>
      <w:r w:rsidR="0002581A">
        <w:rPr>
          <w:bCs/>
        </w:rPr>
        <w:t>.</w:t>
      </w:r>
      <w:r>
        <w:rPr>
          <w:bCs/>
        </w:rPr>
        <w:t xml:space="preserve"> V</w:t>
      </w:r>
      <w:r w:rsidR="00A20730" w:rsidRPr="00A20730">
        <w:rPr>
          <w:bCs/>
        </w:rPr>
        <w:t xml:space="preserve">: </w:t>
      </w:r>
      <w:r w:rsidR="00E30AE3">
        <w:rPr>
          <w:bCs/>
        </w:rPr>
        <w:t>Comparison of Performance Indices of</w:t>
      </w:r>
      <w:r w:rsidR="00E30AE3" w:rsidRPr="00A20730">
        <w:rPr>
          <w:bCs/>
        </w:rPr>
        <w:t xml:space="preserve"> FOPDT model</w:t>
      </w:r>
      <w:r w:rsidR="00E30AE3">
        <w:rPr>
          <w:bCs/>
        </w:rPr>
        <w:t xml:space="preserve"> for the regulatory response</w:t>
      </w:r>
    </w:p>
    <w:tbl>
      <w:tblPr>
        <w:tblStyle w:val="TableGrid"/>
        <w:tblW w:w="4726" w:type="dxa"/>
        <w:jc w:val="center"/>
        <w:tblLayout w:type="fixed"/>
        <w:tblLook w:val="04A0" w:firstRow="1" w:lastRow="0" w:firstColumn="1" w:lastColumn="0" w:noHBand="0" w:noVBand="1"/>
      </w:tblPr>
      <w:tblGrid>
        <w:gridCol w:w="904"/>
        <w:gridCol w:w="761"/>
        <w:gridCol w:w="1020"/>
        <w:gridCol w:w="1021"/>
        <w:gridCol w:w="1020"/>
      </w:tblGrid>
      <w:tr w:rsidR="00A20730" w:rsidRPr="00A20730" w14:paraId="0B0D5315" w14:textId="77777777" w:rsidTr="00131921">
        <w:trPr>
          <w:trHeight w:val="260"/>
          <w:jc w:val="center"/>
        </w:trPr>
        <w:tc>
          <w:tcPr>
            <w:tcW w:w="904" w:type="dxa"/>
          </w:tcPr>
          <w:p w14:paraId="0C6FD8F8" w14:textId="77777777" w:rsidR="00A20730" w:rsidRPr="00A20730" w:rsidRDefault="00A20730" w:rsidP="00A20730">
            <w:pPr>
              <w:widowControl/>
              <w:spacing w:line="252" w:lineRule="auto"/>
              <w:rPr>
                <w:b/>
                <w:bCs/>
              </w:rPr>
            </w:pPr>
            <w:r w:rsidRPr="00A20730">
              <w:rPr>
                <w:b/>
                <w:bCs/>
              </w:rPr>
              <w:t>Method</w:t>
            </w:r>
          </w:p>
        </w:tc>
        <w:tc>
          <w:tcPr>
            <w:tcW w:w="761" w:type="dxa"/>
          </w:tcPr>
          <w:p w14:paraId="39E35FC3" w14:textId="77777777" w:rsidR="00A20730" w:rsidRPr="00A20730" w:rsidRDefault="00A20730" w:rsidP="00A20730">
            <w:pPr>
              <w:widowControl/>
              <w:spacing w:line="252" w:lineRule="auto"/>
              <w:rPr>
                <w:b/>
                <w:bCs/>
              </w:rPr>
            </w:pPr>
            <w:r w:rsidRPr="00A20730">
              <w:rPr>
                <w:b/>
                <w:bCs/>
              </w:rPr>
              <w:t>IAE</w:t>
            </w:r>
          </w:p>
        </w:tc>
        <w:tc>
          <w:tcPr>
            <w:tcW w:w="1020" w:type="dxa"/>
          </w:tcPr>
          <w:p w14:paraId="62DD821F" w14:textId="77777777" w:rsidR="00A20730" w:rsidRPr="00A20730" w:rsidRDefault="00A20730" w:rsidP="00A20730">
            <w:pPr>
              <w:widowControl/>
              <w:spacing w:line="252" w:lineRule="auto"/>
              <w:rPr>
                <w:b/>
                <w:bCs/>
              </w:rPr>
            </w:pPr>
            <w:r w:rsidRPr="00A20730">
              <w:rPr>
                <w:b/>
                <w:bCs/>
              </w:rPr>
              <w:t>ISE</w:t>
            </w:r>
          </w:p>
        </w:tc>
        <w:tc>
          <w:tcPr>
            <w:tcW w:w="1021" w:type="dxa"/>
          </w:tcPr>
          <w:p w14:paraId="66D5C7A3" w14:textId="77777777" w:rsidR="00A20730" w:rsidRPr="00A20730" w:rsidRDefault="00A20730" w:rsidP="00A20730">
            <w:pPr>
              <w:widowControl/>
              <w:spacing w:line="252" w:lineRule="auto"/>
              <w:rPr>
                <w:b/>
                <w:bCs/>
              </w:rPr>
            </w:pPr>
            <w:r w:rsidRPr="00A20730">
              <w:rPr>
                <w:b/>
                <w:bCs/>
              </w:rPr>
              <w:t>ITAE</w:t>
            </w:r>
          </w:p>
        </w:tc>
        <w:tc>
          <w:tcPr>
            <w:tcW w:w="1020" w:type="dxa"/>
          </w:tcPr>
          <w:p w14:paraId="32589307" w14:textId="77777777" w:rsidR="00A20730" w:rsidRPr="00A20730" w:rsidRDefault="00A20730" w:rsidP="00A20730">
            <w:pPr>
              <w:widowControl/>
              <w:spacing w:line="252" w:lineRule="auto"/>
              <w:rPr>
                <w:b/>
                <w:bCs/>
              </w:rPr>
            </w:pPr>
            <w:r w:rsidRPr="00A20730">
              <w:rPr>
                <w:b/>
                <w:bCs/>
              </w:rPr>
              <w:t>ITSE</w:t>
            </w:r>
          </w:p>
        </w:tc>
      </w:tr>
      <w:tr w:rsidR="00A20730" w:rsidRPr="00A20730" w14:paraId="6512428D" w14:textId="77777777" w:rsidTr="00131921">
        <w:trPr>
          <w:trHeight w:val="260"/>
          <w:jc w:val="center"/>
        </w:trPr>
        <w:tc>
          <w:tcPr>
            <w:tcW w:w="904" w:type="dxa"/>
          </w:tcPr>
          <w:p w14:paraId="1938F073" w14:textId="77777777" w:rsidR="00A20730" w:rsidRPr="00A20730" w:rsidRDefault="00A20730" w:rsidP="00A20730">
            <w:pPr>
              <w:widowControl/>
              <w:spacing w:line="252" w:lineRule="auto"/>
              <w:rPr>
                <w:b/>
                <w:bCs/>
              </w:rPr>
            </w:pPr>
            <w:r w:rsidRPr="00A20730">
              <w:rPr>
                <w:b/>
                <w:bCs/>
              </w:rPr>
              <w:t>CC</w:t>
            </w:r>
          </w:p>
        </w:tc>
        <w:tc>
          <w:tcPr>
            <w:tcW w:w="761" w:type="dxa"/>
          </w:tcPr>
          <w:p w14:paraId="386D1883" w14:textId="77777777" w:rsidR="00A20730" w:rsidRPr="00A20730" w:rsidRDefault="00A20730" w:rsidP="00A20730">
            <w:pPr>
              <w:widowControl/>
              <w:spacing w:line="252" w:lineRule="auto"/>
              <w:rPr>
                <w:bCs/>
              </w:rPr>
            </w:pPr>
            <w:r w:rsidRPr="00A20730">
              <w:rPr>
                <w:bCs/>
              </w:rPr>
              <w:t>13.26</w:t>
            </w:r>
          </w:p>
        </w:tc>
        <w:tc>
          <w:tcPr>
            <w:tcW w:w="1020" w:type="dxa"/>
          </w:tcPr>
          <w:p w14:paraId="4C521DED" w14:textId="77777777" w:rsidR="00A20730" w:rsidRPr="00A20730" w:rsidRDefault="00A20730" w:rsidP="00A20730">
            <w:pPr>
              <w:widowControl/>
              <w:spacing w:line="252" w:lineRule="auto"/>
              <w:rPr>
                <w:bCs/>
              </w:rPr>
            </w:pPr>
            <w:r w:rsidRPr="00A20730">
              <w:rPr>
                <w:bCs/>
              </w:rPr>
              <w:t>6.682</w:t>
            </w:r>
          </w:p>
        </w:tc>
        <w:tc>
          <w:tcPr>
            <w:tcW w:w="1021" w:type="dxa"/>
          </w:tcPr>
          <w:p w14:paraId="0552D9C1" w14:textId="77777777" w:rsidR="00A20730" w:rsidRPr="00A20730" w:rsidRDefault="00A20730" w:rsidP="00A20730">
            <w:pPr>
              <w:widowControl/>
              <w:spacing w:line="252" w:lineRule="auto"/>
              <w:rPr>
                <w:bCs/>
              </w:rPr>
            </w:pPr>
            <w:r w:rsidRPr="00A20730">
              <w:rPr>
                <w:bCs/>
              </w:rPr>
              <w:t>173</w:t>
            </w:r>
          </w:p>
        </w:tc>
        <w:tc>
          <w:tcPr>
            <w:tcW w:w="1020" w:type="dxa"/>
          </w:tcPr>
          <w:p w14:paraId="56786D9F" w14:textId="77777777" w:rsidR="00A20730" w:rsidRPr="00A20730" w:rsidRDefault="00A20730" w:rsidP="00A20730">
            <w:pPr>
              <w:widowControl/>
              <w:spacing w:line="252" w:lineRule="auto"/>
              <w:rPr>
                <w:bCs/>
              </w:rPr>
            </w:pPr>
            <w:r w:rsidRPr="00A20730">
              <w:rPr>
                <w:bCs/>
              </w:rPr>
              <w:t>43.95</w:t>
            </w:r>
          </w:p>
        </w:tc>
      </w:tr>
      <w:tr w:rsidR="00A20730" w:rsidRPr="00A20730" w14:paraId="539A84F1" w14:textId="77777777" w:rsidTr="00131921">
        <w:trPr>
          <w:trHeight w:val="260"/>
          <w:jc w:val="center"/>
        </w:trPr>
        <w:tc>
          <w:tcPr>
            <w:tcW w:w="904" w:type="dxa"/>
          </w:tcPr>
          <w:p w14:paraId="08901A9B" w14:textId="77777777" w:rsidR="00A20730" w:rsidRPr="00A20730" w:rsidRDefault="00A20730" w:rsidP="00A20730">
            <w:pPr>
              <w:widowControl/>
              <w:spacing w:line="252" w:lineRule="auto"/>
              <w:rPr>
                <w:b/>
                <w:bCs/>
              </w:rPr>
            </w:pPr>
            <w:r w:rsidRPr="00A20730">
              <w:rPr>
                <w:b/>
                <w:bCs/>
              </w:rPr>
              <w:t>WJC</w:t>
            </w:r>
          </w:p>
        </w:tc>
        <w:tc>
          <w:tcPr>
            <w:tcW w:w="761" w:type="dxa"/>
          </w:tcPr>
          <w:p w14:paraId="1B5957B2" w14:textId="77777777" w:rsidR="00A20730" w:rsidRPr="00A20730" w:rsidRDefault="00A20730" w:rsidP="00A20730">
            <w:pPr>
              <w:widowControl/>
              <w:spacing w:line="252" w:lineRule="auto"/>
              <w:rPr>
                <w:bCs/>
              </w:rPr>
            </w:pPr>
            <w:r w:rsidRPr="00A20730">
              <w:rPr>
                <w:bCs/>
              </w:rPr>
              <w:t>2.218</w:t>
            </w:r>
          </w:p>
        </w:tc>
        <w:tc>
          <w:tcPr>
            <w:tcW w:w="1020" w:type="dxa"/>
          </w:tcPr>
          <w:p w14:paraId="4D8601A8" w14:textId="77777777" w:rsidR="00A20730" w:rsidRPr="00A20730" w:rsidRDefault="00A20730" w:rsidP="00A20730">
            <w:pPr>
              <w:widowControl/>
              <w:spacing w:line="252" w:lineRule="auto"/>
              <w:rPr>
                <w:bCs/>
              </w:rPr>
            </w:pPr>
            <w:r w:rsidRPr="00A20730">
              <w:rPr>
                <w:bCs/>
              </w:rPr>
              <w:t>1.378</w:t>
            </w:r>
          </w:p>
        </w:tc>
        <w:tc>
          <w:tcPr>
            <w:tcW w:w="1021" w:type="dxa"/>
          </w:tcPr>
          <w:p w14:paraId="28FA7A80" w14:textId="77777777" w:rsidR="00A20730" w:rsidRPr="00A20730" w:rsidRDefault="00A20730" w:rsidP="00A20730">
            <w:pPr>
              <w:widowControl/>
              <w:spacing w:line="252" w:lineRule="auto"/>
              <w:rPr>
                <w:bCs/>
              </w:rPr>
            </w:pPr>
            <w:r w:rsidRPr="00A20730">
              <w:rPr>
                <w:bCs/>
              </w:rPr>
              <w:t>4.731</w:t>
            </w:r>
          </w:p>
        </w:tc>
        <w:tc>
          <w:tcPr>
            <w:tcW w:w="1020" w:type="dxa"/>
          </w:tcPr>
          <w:p w14:paraId="2C3A4CA1" w14:textId="77777777" w:rsidR="00A20730" w:rsidRPr="00A20730" w:rsidRDefault="00A20730" w:rsidP="00A20730">
            <w:pPr>
              <w:widowControl/>
              <w:spacing w:line="252" w:lineRule="auto"/>
              <w:rPr>
                <w:bCs/>
              </w:rPr>
            </w:pPr>
            <w:r w:rsidRPr="00A20730">
              <w:rPr>
                <w:bCs/>
              </w:rPr>
              <w:t>1.304</w:t>
            </w:r>
          </w:p>
        </w:tc>
      </w:tr>
      <w:tr w:rsidR="00A20730" w:rsidRPr="00A20730" w14:paraId="6EE5D29D" w14:textId="77777777" w:rsidTr="00131921">
        <w:trPr>
          <w:trHeight w:val="289"/>
          <w:jc w:val="center"/>
        </w:trPr>
        <w:tc>
          <w:tcPr>
            <w:tcW w:w="904" w:type="dxa"/>
          </w:tcPr>
          <w:p w14:paraId="69EB0430" w14:textId="77777777" w:rsidR="00A20730" w:rsidRPr="00A20730" w:rsidRDefault="00A20730" w:rsidP="00A20730">
            <w:pPr>
              <w:widowControl/>
              <w:spacing w:line="252" w:lineRule="auto"/>
              <w:rPr>
                <w:b/>
                <w:bCs/>
              </w:rPr>
            </w:pPr>
            <w:r w:rsidRPr="00A20730">
              <w:rPr>
                <w:b/>
                <w:bCs/>
              </w:rPr>
              <w:t>CHR</w:t>
            </w:r>
          </w:p>
        </w:tc>
        <w:tc>
          <w:tcPr>
            <w:tcW w:w="761" w:type="dxa"/>
          </w:tcPr>
          <w:p w14:paraId="780CA231" w14:textId="77777777" w:rsidR="00A20730" w:rsidRPr="00A20730" w:rsidRDefault="00A20730" w:rsidP="00A20730">
            <w:pPr>
              <w:widowControl/>
              <w:spacing w:line="252" w:lineRule="auto"/>
              <w:rPr>
                <w:bCs/>
              </w:rPr>
            </w:pPr>
            <w:r w:rsidRPr="00A20730">
              <w:rPr>
                <w:bCs/>
              </w:rPr>
              <w:t>3.241</w:t>
            </w:r>
          </w:p>
        </w:tc>
        <w:tc>
          <w:tcPr>
            <w:tcW w:w="1020" w:type="dxa"/>
          </w:tcPr>
          <w:p w14:paraId="17B71C34" w14:textId="77777777" w:rsidR="00A20730" w:rsidRPr="00A20730" w:rsidRDefault="00A20730" w:rsidP="00A20730">
            <w:pPr>
              <w:widowControl/>
              <w:spacing w:line="252" w:lineRule="auto"/>
              <w:rPr>
                <w:bCs/>
              </w:rPr>
            </w:pPr>
            <w:r w:rsidRPr="00A20730">
              <w:rPr>
                <w:bCs/>
              </w:rPr>
              <w:t>1.564</w:t>
            </w:r>
          </w:p>
        </w:tc>
        <w:tc>
          <w:tcPr>
            <w:tcW w:w="1021" w:type="dxa"/>
          </w:tcPr>
          <w:p w14:paraId="66C1A7AB" w14:textId="77777777" w:rsidR="00A20730" w:rsidRPr="00A20730" w:rsidRDefault="00A20730" w:rsidP="00A20730">
            <w:pPr>
              <w:widowControl/>
              <w:spacing w:line="252" w:lineRule="auto"/>
              <w:rPr>
                <w:bCs/>
              </w:rPr>
            </w:pPr>
            <w:r w:rsidRPr="00A20730">
              <w:rPr>
                <w:bCs/>
              </w:rPr>
              <w:t>12.6</w:t>
            </w:r>
          </w:p>
        </w:tc>
        <w:tc>
          <w:tcPr>
            <w:tcW w:w="1020" w:type="dxa"/>
          </w:tcPr>
          <w:p w14:paraId="2E4A2E7A" w14:textId="77777777" w:rsidR="00A20730" w:rsidRPr="00A20730" w:rsidRDefault="00A20730" w:rsidP="00A20730">
            <w:pPr>
              <w:widowControl/>
              <w:spacing w:line="252" w:lineRule="auto"/>
              <w:rPr>
                <w:bCs/>
              </w:rPr>
            </w:pPr>
            <w:r w:rsidRPr="00A20730">
              <w:rPr>
                <w:bCs/>
              </w:rPr>
              <w:t>2.39</w:t>
            </w:r>
          </w:p>
        </w:tc>
      </w:tr>
    </w:tbl>
    <w:p w14:paraId="01CDB824" w14:textId="77777777" w:rsidR="00A20730" w:rsidRPr="00A20730" w:rsidRDefault="00A20730" w:rsidP="00A20730">
      <w:pPr>
        <w:spacing w:line="252" w:lineRule="auto"/>
        <w:jc w:val="both"/>
        <w:rPr>
          <w:bCs/>
        </w:rPr>
      </w:pPr>
    </w:p>
    <w:p w14:paraId="4C1DEE28" w14:textId="77777777" w:rsidR="00A20730" w:rsidRPr="00A20730" w:rsidRDefault="00A20730" w:rsidP="00A20730">
      <w:pPr>
        <w:spacing w:line="252" w:lineRule="auto"/>
        <w:jc w:val="both"/>
        <w:rPr>
          <w:bCs/>
        </w:rPr>
      </w:pPr>
    </w:p>
    <w:p w14:paraId="33464D66" w14:textId="77777777" w:rsidR="00A20730" w:rsidRPr="00A20730" w:rsidRDefault="00090B40" w:rsidP="003D6F5D">
      <w:pPr>
        <w:spacing w:line="252" w:lineRule="auto"/>
        <w:jc w:val="center"/>
        <w:rPr>
          <w:bCs/>
        </w:rPr>
      </w:pPr>
      <w:r>
        <w:rPr>
          <w:bCs/>
        </w:rPr>
        <w:t>Table</w:t>
      </w:r>
      <w:r w:rsidR="0002581A">
        <w:rPr>
          <w:bCs/>
        </w:rPr>
        <w:t>.</w:t>
      </w:r>
      <w:r>
        <w:rPr>
          <w:bCs/>
        </w:rPr>
        <w:t xml:space="preserve"> VI</w:t>
      </w:r>
      <w:r w:rsidR="00A20730" w:rsidRPr="00A20730">
        <w:rPr>
          <w:bCs/>
        </w:rPr>
        <w:t>: Time domain specifications: Settling time (</w:t>
      </w:r>
      <w:proofErr w:type="spellStart"/>
      <w:r w:rsidR="00A20730" w:rsidRPr="00A20730">
        <w:rPr>
          <w:bCs/>
        </w:rPr>
        <w:t>t</w:t>
      </w:r>
      <w:r w:rsidR="00A20730" w:rsidRPr="00A20730">
        <w:rPr>
          <w:bCs/>
          <w:vertAlign w:val="subscript"/>
        </w:rPr>
        <w:t>s</w:t>
      </w:r>
      <w:proofErr w:type="spellEnd"/>
      <w:r w:rsidR="00A20730" w:rsidRPr="00A20730">
        <w:rPr>
          <w:bCs/>
          <w:vertAlign w:val="subscript"/>
        </w:rPr>
        <w:t>)</w:t>
      </w:r>
      <w:r w:rsidR="00A20730" w:rsidRPr="00A20730">
        <w:rPr>
          <w:bCs/>
        </w:rPr>
        <w:t xml:space="preserve"> and Peak overshoot (</w:t>
      </w:r>
      <w:proofErr w:type="spellStart"/>
      <w:r w:rsidR="00A20730" w:rsidRPr="00A20730">
        <w:rPr>
          <w:bCs/>
        </w:rPr>
        <w:t>M</w:t>
      </w:r>
      <w:r w:rsidR="00A20730" w:rsidRPr="00A20730">
        <w:rPr>
          <w:bCs/>
          <w:vertAlign w:val="subscript"/>
        </w:rPr>
        <w:t>p</w:t>
      </w:r>
      <w:proofErr w:type="spellEnd"/>
      <w:r w:rsidR="00A20730" w:rsidRPr="00A20730">
        <w:rPr>
          <w:bCs/>
        </w:rPr>
        <w:t>)</w:t>
      </w:r>
    </w:p>
    <w:tbl>
      <w:tblPr>
        <w:tblStyle w:val="TableGrid"/>
        <w:tblW w:w="0" w:type="auto"/>
        <w:tblLook w:val="04A0" w:firstRow="1" w:lastRow="0" w:firstColumn="1" w:lastColumn="0" w:noHBand="0" w:noVBand="1"/>
      </w:tblPr>
      <w:tblGrid>
        <w:gridCol w:w="1183"/>
        <w:gridCol w:w="916"/>
        <w:gridCol w:w="905"/>
        <w:gridCol w:w="917"/>
        <w:gridCol w:w="752"/>
      </w:tblGrid>
      <w:tr w:rsidR="00A20730" w:rsidRPr="00A20730" w14:paraId="47FBC1B5" w14:textId="77777777" w:rsidTr="00423F96">
        <w:trPr>
          <w:trHeight w:val="241"/>
        </w:trPr>
        <w:tc>
          <w:tcPr>
            <w:tcW w:w="1183" w:type="dxa"/>
            <w:vMerge w:val="restart"/>
          </w:tcPr>
          <w:p w14:paraId="2B141CDF" w14:textId="77777777" w:rsidR="00A20730" w:rsidRPr="00A20730" w:rsidRDefault="00A20730" w:rsidP="00A20730">
            <w:pPr>
              <w:spacing w:line="252" w:lineRule="auto"/>
              <w:jc w:val="center"/>
              <w:rPr>
                <w:b/>
                <w:bCs/>
              </w:rPr>
            </w:pPr>
            <w:r w:rsidRPr="00A20730">
              <w:rPr>
                <w:b/>
                <w:bCs/>
              </w:rPr>
              <w:t>Control Algorithms</w:t>
            </w:r>
          </w:p>
        </w:tc>
        <w:tc>
          <w:tcPr>
            <w:tcW w:w="1821" w:type="dxa"/>
            <w:gridSpan w:val="2"/>
          </w:tcPr>
          <w:p w14:paraId="3DA4502F" w14:textId="77777777" w:rsidR="00A20730" w:rsidRPr="00A20730" w:rsidRDefault="008106B5" w:rsidP="00A20730">
            <w:pPr>
              <w:spacing w:line="252" w:lineRule="auto"/>
              <w:jc w:val="center"/>
              <w:rPr>
                <w:b/>
                <w:bCs/>
              </w:rPr>
            </w:pPr>
            <w:r>
              <w:rPr>
                <w:b/>
                <w:bCs/>
              </w:rPr>
              <w:t>SOTF</w:t>
            </w:r>
          </w:p>
        </w:tc>
        <w:tc>
          <w:tcPr>
            <w:tcW w:w="1669" w:type="dxa"/>
            <w:gridSpan w:val="2"/>
          </w:tcPr>
          <w:p w14:paraId="63A4E540" w14:textId="77777777" w:rsidR="00A20730" w:rsidRPr="00A20730" w:rsidRDefault="00A20730" w:rsidP="00A20730">
            <w:pPr>
              <w:spacing w:line="252" w:lineRule="auto"/>
              <w:jc w:val="center"/>
              <w:rPr>
                <w:b/>
                <w:bCs/>
              </w:rPr>
            </w:pPr>
            <w:r w:rsidRPr="00A20730">
              <w:rPr>
                <w:b/>
                <w:bCs/>
              </w:rPr>
              <w:t>Equivalent FOPDT</w:t>
            </w:r>
          </w:p>
        </w:tc>
      </w:tr>
      <w:tr w:rsidR="00A20730" w:rsidRPr="00A20730" w14:paraId="15432D8C" w14:textId="77777777" w:rsidTr="00423F96">
        <w:trPr>
          <w:trHeight w:val="322"/>
        </w:trPr>
        <w:tc>
          <w:tcPr>
            <w:tcW w:w="1183" w:type="dxa"/>
            <w:vMerge/>
          </w:tcPr>
          <w:p w14:paraId="20432774" w14:textId="77777777" w:rsidR="00A20730" w:rsidRPr="00A20730" w:rsidRDefault="00A20730" w:rsidP="00A20730">
            <w:pPr>
              <w:spacing w:line="252" w:lineRule="auto"/>
              <w:rPr>
                <w:bCs/>
              </w:rPr>
            </w:pPr>
          </w:p>
        </w:tc>
        <w:tc>
          <w:tcPr>
            <w:tcW w:w="916" w:type="dxa"/>
          </w:tcPr>
          <w:p w14:paraId="4B4D59CB" w14:textId="77777777" w:rsidR="00A20730" w:rsidRPr="00A20730" w:rsidRDefault="00A20730" w:rsidP="00A20730">
            <w:pPr>
              <w:spacing w:line="252" w:lineRule="auto"/>
              <w:jc w:val="center"/>
              <w:rPr>
                <w:b/>
                <w:bCs/>
              </w:rPr>
            </w:pPr>
            <w:proofErr w:type="spellStart"/>
            <w:r w:rsidRPr="00A20730">
              <w:rPr>
                <w:b/>
                <w:bCs/>
              </w:rPr>
              <w:t>t</w:t>
            </w:r>
            <w:r w:rsidRPr="00A20730">
              <w:rPr>
                <w:b/>
                <w:bCs/>
                <w:vertAlign w:val="subscript"/>
              </w:rPr>
              <w:t>s</w:t>
            </w:r>
            <w:proofErr w:type="spellEnd"/>
          </w:p>
        </w:tc>
        <w:tc>
          <w:tcPr>
            <w:tcW w:w="905" w:type="dxa"/>
          </w:tcPr>
          <w:p w14:paraId="717A939D" w14:textId="77777777" w:rsidR="00A20730" w:rsidRPr="00A20730" w:rsidRDefault="00A20730" w:rsidP="00A20730">
            <w:pPr>
              <w:spacing w:line="252" w:lineRule="auto"/>
              <w:jc w:val="center"/>
              <w:rPr>
                <w:b/>
                <w:bCs/>
              </w:rPr>
            </w:pPr>
            <w:proofErr w:type="spellStart"/>
            <w:r w:rsidRPr="00A20730">
              <w:rPr>
                <w:b/>
                <w:bCs/>
              </w:rPr>
              <w:t>M</w:t>
            </w:r>
            <w:r w:rsidRPr="00A20730">
              <w:rPr>
                <w:b/>
                <w:bCs/>
                <w:vertAlign w:val="subscript"/>
              </w:rPr>
              <w:t>p</w:t>
            </w:r>
            <w:proofErr w:type="spellEnd"/>
          </w:p>
        </w:tc>
        <w:tc>
          <w:tcPr>
            <w:tcW w:w="917" w:type="dxa"/>
          </w:tcPr>
          <w:p w14:paraId="067DEA32" w14:textId="77777777" w:rsidR="00A20730" w:rsidRPr="00A20730" w:rsidRDefault="00A20730" w:rsidP="00A20730">
            <w:pPr>
              <w:spacing w:line="252" w:lineRule="auto"/>
              <w:jc w:val="center"/>
              <w:rPr>
                <w:b/>
                <w:bCs/>
              </w:rPr>
            </w:pPr>
            <w:proofErr w:type="spellStart"/>
            <w:r w:rsidRPr="00A20730">
              <w:rPr>
                <w:b/>
                <w:bCs/>
              </w:rPr>
              <w:t>t</w:t>
            </w:r>
            <w:r w:rsidRPr="00A20730">
              <w:rPr>
                <w:b/>
                <w:bCs/>
                <w:vertAlign w:val="subscript"/>
              </w:rPr>
              <w:t>s</w:t>
            </w:r>
            <w:proofErr w:type="spellEnd"/>
          </w:p>
        </w:tc>
        <w:tc>
          <w:tcPr>
            <w:tcW w:w="752" w:type="dxa"/>
          </w:tcPr>
          <w:p w14:paraId="278E32E4" w14:textId="77777777" w:rsidR="00A20730" w:rsidRPr="00A20730" w:rsidRDefault="00A20730" w:rsidP="00A20730">
            <w:pPr>
              <w:spacing w:line="252" w:lineRule="auto"/>
              <w:jc w:val="center"/>
              <w:rPr>
                <w:b/>
                <w:bCs/>
              </w:rPr>
            </w:pPr>
            <w:proofErr w:type="spellStart"/>
            <w:r w:rsidRPr="00A20730">
              <w:rPr>
                <w:b/>
                <w:bCs/>
              </w:rPr>
              <w:t>M</w:t>
            </w:r>
            <w:r w:rsidRPr="00A20730">
              <w:rPr>
                <w:b/>
                <w:bCs/>
                <w:vertAlign w:val="subscript"/>
              </w:rPr>
              <w:t>p</w:t>
            </w:r>
            <w:proofErr w:type="spellEnd"/>
          </w:p>
        </w:tc>
      </w:tr>
      <w:tr w:rsidR="00A20730" w:rsidRPr="00A20730" w14:paraId="21ED44A1" w14:textId="77777777" w:rsidTr="00423F96">
        <w:trPr>
          <w:trHeight w:val="241"/>
        </w:trPr>
        <w:tc>
          <w:tcPr>
            <w:tcW w:w="1183" w:type="dxa"/>
          </w:tcPr>
          <w:p w14:paraId="4D3709BB" w14:textId="77777777" w:rsidR="00A20730" w:rsidRPr="00A20730" w:rsidRDefault="00A20730" w:rsidP="00A20730">
            <w:pPr>
              <w:spacing w:line="252" w:lineRule="auto"/>
              <w:jc w:val="center"/>
              <w:rPr>
                <w:b/>
                <w:bCs/>
              </w:rPr>
            </w:pPr>
            <w:r w:rsidRPr="00A20730">
              <w:rPr>
                <w:b/>
                <w:bCs/>
              </w:rPr>
              <w:t>CC</w:t>
            </w:r>
          </w:p>
        </w:tc>
        <w:tc>
          <w:tcPr>
            <w:tcW w:w="916" w:type="dxa"/>
          </w:tcPr>
          <w:p w14:paraId="537D3BC6" w14:textId="77777777" w:rsidR="00A20730" w:rsidRPr="00A20730" w:rsidRDefault="00A20730" w:rsidP="00A20730">
            <w:pPr>
              <w:spacing w:line="252" w:lineRule="auto"/>
              <w:jc w:val="center"/>
              <w:rPr>
                <w:bCs/>
              </w:rPr>
            </w:pPr>
            <w:r w:rsidRPr="00A20730">
              <w:rPr>
                <w:bCs/>
              </w:rPr>
              <w:t>53.54</w:t>
            </w:r>
          </w:p>
        </w:tc>
        <w:tc>
          <w:tcPr>
            <w:tcW w:w="905" w:type="dxa"/>
          </w:tcPr>
          <w:p w14:paraId="066B09E7" w14:textId="77777777" w:rsidR="00A20730" w:rsidRPr="00A20730" w:rsidRDefault="00A20730" w:rsidP="00A20730">
            <w:pPr>
              <w:spacing w:line="252" w:lineRule="auto"/>
              <w:jc w:val="center"/>
              <w:rPr>
                <w:bCs/>
              </w:rPr>
            </w:pPr>
            <w:r w:rsidRPr="00A20730">
              <w:rPr>
                <w:bCs/>
              </w:rPr>
              <w:t>0</w:t>
            </w:r>
          </w:p>
        </w:tc>
        <w:tc>
          <w:tcPr>
            <w:tcW w:w="917" w:type="dxa"/>
          </w:tcPr>
          <w:p w14:paraId="536796C4" w14:textId="77777777" w:rsidR="00A20730" w:rsidRPr="00A20730" w:rsidRDefault="00A20730" w:rsidP="00A20730">
            <w:pPr>
              <w:spacing w:line="252" w:lineRule="auto"/>
              <w:jc w:val="center"/>
              <w:rPr>
                <w:bCs/>
              </w:rPr>
            </w:pPr>
            <w:r w:rsidRPr="00A20730">
              <w:rPr>
                <w:bCs/>
              </w:rPr>
              <w:t>52.15</w:t>
            </w:r>
          </w:p>
        </w:tc>
        <w:tc>
          <w:tcPr>
            <w:tcW w:w="752" w:type="dxa"/>
          </w:tcPr>
          <w:p w14:paraId="480FD1B7" w14:textId="77777777" w:rsidR="00A20730" w:rsidRPr="00A20730" w:rsidRDefault="00A20730" w:rsidP="00A20730">
            <w:pPr>
              <w:spacing w:line="252" w:lineRule="auto"/>
              <w:jc w:val="center"/>
              <w:rPr>
                <w:bCs/>
              </w:rPr>
            </w:pPr>
            <w:r w:rsidRPr="00A20730">
              <w:rPr>
                <w:bCs/>
              </w:rPr>
              <w:t>0</w:t>
            </w:r>
          </w:p>
        </w:tc>
      </w:tr>
      <w:tr w:rsidR="00A20730" w:rsidRPr="00A20730" w14:paraId="354C58B2" w14:textId="77777777" w:rsidTr="00423F96">
        <w:trPr>
          <w:trHeight w:val="221"/>
        </w:trPr>
        <w:tc>
          <w:tcPr>
            <w:tcW w:w="1183" w:type="dxa"/>
          </w:tcPr>
          <w:p w14:paraId="266EA497" w14:textId="77777777" w:rsidR="00A20730" w:rsidRPr="00A20730" w:rsidRDefault="00A20730" w:rsidP="00A20730">
            <w:pPr>
              <w:spacing w:line="252" w:lineRule="auto"/>
              <w:jc w:val="center"/>
              <w:rPr>
                <w:b/>
                <w:bCs/>
              </w:rPr>
            </w:pPr>
            <w:r w:rsidRPr="00A20730">
              <w:rPr>
                <w:b/>
                <w:bCs/>
              </w:rPr>
              <w:t>WJC</w:t>
            </w:r>
          </w:p>
        </w:tc>
        <w:tc>
          <w:tcPr>
            <w:tcW w:w="916" w:type="dxa"/>
          </w:tcPr>
          <w:p w14:paraId="7DACEEFF" w14:textId="77777777" w:rsidR="00A20730" w:rsidRPr="00A20730" w:rsidRDefault="00A20730" w:rsidP="00A20730">
            <w:pPr>
              <w:spacing w:line="252" w:lineRule="auto"/>
              <w:jc w:val="center"/>
              <w:rPr>
                <w:bCs/>
              </w:rPr>
            </w:pPr>
            <w:r w:rsidRPr="00A20730">
              <w:rPr>
                <w:bCs/>
              </w:rPr>
              <w:t>28.5</w:t>
            </w:r>
          </w:p>
        </w:tc>
        <w:tc>
          <w:tcPr>
            <w:tcW w:w="905" w:type="dxa"/>
          </w:tcPr>
          <w:p w14:paraId="6E59AB0A" w14:textId="77777777" w:rsidR="00A20730" w:rsidRPr="00A20730" w:rsidRDefault="00A20730" w:rsidP="00A20730">
            <w:pPr>
              <w:spacing w:line="252" w:lineRule="auto"/>
              <w:jc w:val="center"/>
              <w:rPr>
                <w:bCs/>
              </w:rPr>
            </w:pPr>
            <w:r w:rsidRPr="00A20730">
              <w:rPr>
                <w:bCs/>
              </w:rPr>
              <w:t>0.36</w:t>
            </w:r>
          </w:p>
        </w:tc>
        <w:tc>
          <w:tcPr>
            <w:tcW w:w="917" w:type="dxa"/>
          </w:tcPr>
          <w:p w14:paraId="010388F6" w14:textId="77777777" w:rsidR="00A20730" w:rsidRPr="00A20730" w:rsidRDefault="00A20730" w:rsidP="00A20730">
            <w:pPr>
              <w:spacing w:line="252" w:lineRule="auto"/>
              <w:jc w:val="center"/>
              <w:rPr>
                <w:bCs/>
              </w:rPr>
            </w:pPr>
            <w:r w:rsidRPr="00A20730">
              <w:rPr>
                <w:bCs/>
              </w:rPr>
              <w:t>8.37</w:t>
            </w:r>
          </w:p>
        </w:tc>
        <w:tc>
          <w:tcPr>
            <w:tcW w:w="752" w:type="dxa"/>
          </w:tcPr>
          <w:p w14:paraId="7FA9EF40" w14:textId="77777777" w:rsidR="00A20730" w:rsidRPr="00A20730" w:rsidRDefault="00A20730" w:rsidP="00A20730">
            <w:pPr>
              <w:spacing w:line="252" w:lineRule="auto"/>
              <w:jc w:val="center"/>
              <w:rPr>
                <w:bCs/>
              </w:rPr>
            </w:pPr>
            <w:r w:rsidRPr="00A20730">
              <w:rPr>
                <w:bCs/>
              </w:rPr>
              <w:t>0.26</w:t>
            </w:r>
          </w:p>
        </w:tc>
      </w:tr>
      <w:tr w:rsidR="00A20730" w:rsidRPr="00A20730" w14:paraId="505A088F" w14:textId="77777777" w:rsidTr="00423F96">
        <w:trPr>
          <w:trHeight w:val="261"/>
        </w:trPr>
        <w:tc>
          <w:tcPr>
            <w:tcW w:w="1183" w:type="dxa"/>
          </w:tcPr>
          <w:p w14:paraId="4CF38000" w14:textId="77777777" w:rsidR="00A20730" w:rsidRPr="00A20730" w:rsidRDefault="00A20730" w:rsidP="00A20730">
            <w:pPr>
              <w:spacing w:line="252" w:lineRule="auto"/>
              <w:jc w:val="center"/>
              <w:rPr>
                <w:b/>
                <w:bCs/>
              </w:rPr>
            </w:pPr>
            <w:r w:rsidRPr="00A20730">
              <w:rPr>
                <w:b/>
                <w:bCs/>
              </w:rPr>
              <w:t>CHR</w:t>
            </w:r>
          </w:p>
        </w:tc>
        <w:tc>
          <w:tcPr>
            <w:tcW w:w="916" w:type="dxa"/>
          </w:tcPr>
          <w:p w14:paraId="348269F3" w14:textId="77777777" w:rsidR="00A20730" w:rsidRPr="00A20730" w:rsidRDefault="00A20730" w:rsidP="00A20730">
            <w:pPr>
              <w:spacing w:line="252" w:lineRule="auto"/>
              <w:jc w:val="center"/>
              <w:rPr>
                <w:bCs/>
              </w:rPr>
            </w:pPr>
            <w:r w:rsidRPr="00A20730">
              <w:rPr>
                <w:bCs/>
              </w:rPr>
              <w:t>16.28</w:t>
            </w:r>
          </w:p>
        </w:tc>
        <w:tc>
          <w:tcPr>
            <w:tcW w:w="905" w:type="dxa"/>
          </w:tcPr>
          <w:p w14:paraId="0A2762FA" w14:textId="77777777" w:rsidR="00A20730" w:rsidRPr="00A20730" w:rsidRDefault="00A20730" w:rsidP="00A20730">
            <w:pPr>
              <w:spacing w:line="252" w:lineRule="auto"/>
              <w:jc w:val="center"/>
              <w:rPr>
                <w:bCs/>
              </w:rPr>
            </w:pPr>
            <w:r w:rsidRPr="00A20730">
              <w:rPr>
                <w:bCs/>
              </w:rPr>
              <w:t>0</w:t>
            </w:r>
          </w:p>
        </w:tc>
        <w:tc>
          <w:tcPr>
            <w:tcW w:w="917" w:type="dxa"/>
          </w:tcPr>
          <w:p w14:paraId="240CC02D" w14:textId="77777777" w:rsidR="00A20730" w:rsidRPr="00A20730" w:rsidRDefault="00A20730" w:rsidP="00A20730">
            <w:pPr>
              <w:spacing w:line="252" w:lineRule="auto"/>
              <w:jc w:val="center"/>
              <w:rPr>
                <w:bCs/>
              </w:rPr>
            </w:pPr>
            <w:r w:rsidRPr="00A20730">
              <w:rPr>
                <w:bCs/>
              </w:rPr>
              <w:t>15.04</w:t>
            </w:r>
          </w:p>
        </w:tc>
        <w:tc>
          <w:tcPr>
            <w:tcW w:w="752" w:type="dxa"/>
          </w:tcPr>
          <w:p w14:paraId="18355066" w14:textId="77777777" w:rsidR="00A20730" w:rsidRPr="00A20730" w:rsidRDefault="00A20730" w:rsidP="00A20730">
            <w:pPr>
              <w:spacing w:line="252" w:lineRule="auto"/>
              <w:jc w:val="center"/>
              <w:rPr>
                <w:bCs/>
              </w:rPr>
            </w:pPr>
            <w:r w:rsidRPr="00A20730">
              <w:rPr>
                <w:bCs/>
              </w:rPr>
              <w:t>0</w:t>
            </w:r>
          </w:p>
        </w:tc>
      </w:tr>
    </w:tbl>
    <w:p w14:paraId="290735EF" w14:textId="77777777" w:rsidR="00A20730" w:rsidRDefault="00A20730" w:rsidP="00A20730">
      <w:pPr>
        <w:jc w:val="both"/>
        <w:rPr>
          <w:b/>
          <w:bCs/>
        </w:rPr>
      </w:pPr>
    </w:p>
    <w:p w14:paraId="14ACDF74" w14:textId="77777777" w:rsidR="00A20730" w:rsidRDefault="00123E17" w:rsidP="00A20730">
      <w:pPr>
        <w:pStyle w:val="Heading1"/>
        <w:spacing w:after="120"/>
        <w:rPr>
          <w:b/>
        </w:rPr>
      </w:pPr>
      <w:r>
        <w:rPr>
          <w:b/>
        </w:rPr>
        <w:t>CONCLUSION</w:t>
      </w:r>
    </w:p>
    <w:p w14:paraId="47051F82" w14:textId="4EEC4A88" w:rsidR="00123E17" w:rsidRDefault="00123E17" w:rsidP="00123E17">
      <w:pPr>
        <w:spacing w:line="252" w:lineRule="auto"/>
        <w:jc w:val="both"/>
        <w:rPr>
          <w:bCs/>
        </w:rPr>
      </w:pPr>
      <w:r w:rsidRPr="00123E17">
        <w:rPr>
          <w:bCs/>
        </w:rPr>
        <w:t>Wang-</w:t>
      </w:r>
      <w:proofErr w:type="spellStart"/>
      <w:r w:rsidRPr="00123E17">
        <w:rPr>
          <w:bCs/>
        </w:rPr>
        <w:t>Juang</w:t>
      </w:r>
      <w:proofErr w:type="spellEnd"/>
      <w:r w:rsidRPr="00123E17">
        <w:rPr>
          <w:bCs/>
        </w:rPr>
        <w:t xml:space="preserve">-Chan tuning method is faster compared to other tuning </w:t>
      </w:r>
      <w:r w:rsidR="00561ADB">
        <w:rPr>
          <w:bCs/>
        </w:rPr>
        <w:t>methodologies. Having said that</w:t>
      </w:r>
      <w:r w:rsidRPr="00123E17">
        <w:rPr>
          <w:bCs/>
        </w:rPr>
        <w:t xml:space="preserve"> it tends to have large overshoot and maximum settling time. </w:t>
      </w:r>
      <w:r w:rsidR="00171344">
        <w:rPr>
          <w:bCs/>
        </w:rPr>
        <w:t xml:space="preserve">Whereas, </w:t>
      </w:r>
      <w:r w:rsidRPr="00123E17">
        <w:rPr>
          <w:bCs/>
        </w:rPr>
        <w:t xml:space="preserve">Cohen-Coon tuning method comparatively has minimum overshoot </w:t>
      </w:r>
      <w:r w:rsidRPr="00123E17">
        <w:rPr>
          <w:bCs/>
          <w:noProof/>
        </w:rPr>
        <w:t>but</w:t>
      </w:r>
      <w:r w:rsidR="00171344">
        <w:rPr>
          <w:bCs/>
          <w:noProof/>
        </w:rPr>
        <w:t>,</w:t>
      </w:r>
      <w:r w:rsidRPr="00123E17">
        <w:rPr>
          <w:bCs/>
        </w:rPr>
        <w:t xml:space="preserve"> it is slow in response. The Chine-</w:t>
      </w:r>
      <w:proofErr w:type="spellStart"/>
      <w:r w:rsidRPr="00123E17">
        <w:rPr>
          <w:bCs/>
        </w:rPr>
        <w:t>Hrones</w:t>
      </w:r>
      <w:proofErr w:type="spellEnd"/>
      <w:r w:rsidRPr="00123E17">
        <w:rPr>
          <w:bCs/>
        </w:rPr>
        <w:t>-</w:t>
      </w:r>
      <w:proofErr w:type="spellStart"/>
      <w:r w:rsidRPr="00123E17">
        <w:rPr>
          <w:bCs/>
        </w:rPr>
        <w:t>Reswick</w:t>
      </w:r>
      <w:proofErr w:type="spellEnd"/>
      <w:r w:rsidRPr="00123E17">
        <w:rPr>
          <w:bCs/>
        </w:rPr>
        <w:t xml:space="preserve"> method of tuning has an average settling time compared to the other two tuning methods. When Cohen-Coon and Chine-</w:t>
      </w:r>
      <w:proofErr w:type="spellStart"/>
      <w:r w:rsidRPr="00123E17">
        <w:rPr>
          <w:bCs/>
        </w:rPr>
        <w:t>Hrones</w:t>
      </w:r>
      <w:proofErr w:type="spellEnd"/>
      <w:r w:rsidRPr="00123E17">
        <w:rPr>
          <w:bCs/>
        </w:rPr>
        <w:t>-</w:t>
      </w:r>
      <w:proofErr w:type="spellStart"/>
      <w:r w:rsidRPr="00123E17">
        <w:rPr>
          <w:bCs/>
        </w:rPr>
        <w:t>Reswick</w:t>
      </w:r>
      <w:proofErr w:type="spellEnd"/>
      <w:r w:rsidRPr="00123E17">
        <w:rPr>
          <w:bCs/>
        </w:rPr>
        <w:t xml:space="preserve"> tuning methods are applied, zero overshoot </w:t>
      </w:r>
      <w:r w:rsidRPr="00123E17">
        <w:rPr>
          <w:bCs/>
          <w:noProof/>
        </w:rPr>
        <w:t>is observed</w:t>
      </w:r>
      <w:r w:rsidRPr="00123E17">
        <w:rPr>
          <w:bCs/>
        </w:rPr>
        <w:t xml:space="preserve">. </w:t>
      </w:r>
      <w:r w:rsidR="00A403E2">
        <w:rPr>
          <w:bCs/>
        </w:rPr>
        <w:t xml:space="preserve">But, </w:t>
      </w:r>
      <w:r w:rsidRPr="00123E17">
        <w:rPr>
          <w:bCs/>
        </w:rPr>
        <w:t>Cohen-Coon method is</w:t>
      </w:r>
      <w:r w:rsidR="001D7153">
        <w:rPr>
          <w:bCs/>
        </w:rPr>
        <w:t xml:space="preserve"> taking maximum time to settle</w:t>
      </w:r>
      <w:r w:rsidRPr="00123E17">
        <w:rPr>
          <w:bCs/>
        </w:rPr>
        <w:t xml:space="preserve"> among the other methods. The </w:t>
      </w:r>
      <w:r w:rsidR="00D87730">
        <w:rPr>
          <w:bCs/>
        </w:rPr>
        <w:t>P</w:t>
      </w:r>
      <w:r w:rsidR="00F3338F">
        <w:rPr>
          <w:bCs/>
        </w:rPr>
        <w:t>erformance</w:t>
      </w:r>
      <w:r w:rsidR="00D87730">
        <w:rPr>
          <w:bCs/>
        </w:rPr>
        <w:t xml:space="preserve"> Indices </w:t>
      </w:r>
      <w:r w:rsidRPr="00123E17">
        <w:rPr>
          <w:bCs/>
        </w:rPr>
        <w:t>of Chine-</w:t>
      </w:r>
      <w:proofErr w:type="spellStart"/>
      <w:r w:rsidRPr="00123E17">
        <w:rPr>
          <w:bCs/>
        </w:rPr>
        <w:t>Hrones</w:t>
      </w:r>
      <w:proofErr w:type="spellEnd"/>
      <w:r w:rsidRPr="00123E17">
        <w:rPr>
          <w:bCs/>
        </w:rPr>
        <w:t>-</w:t>
      </w:r>
      <w:proofErr w:type="spellStart"/>
      <w:r w:rsidRPr="00123E17">
        <w:rPr>
          <w:bCs/>
        </w:rPr>
        <w:t>Reswick</w:t>
      </w:r>
      <w:proofErr w:type="spellEnd"/>
      <w:r w:rsidRPr="00123E17">
        <w:rPr>
          <w:bCs/>
        </w:rPr>
        <w:t xml:space="preserve"> method of PID controller a</w:t>
      </w:r>
      <w:r w:rsidR="00A403E2">
        <w:rPr>
          <w:bCs/>
        </w:rPr>
        <w:t>re better among the rest</w:t>
      </w:r>
      <w:r w:rsidRPr="00123E17">
        <w:rPr>
          <w:bCs/>
        </w:rPr>
        <w:t>.</w:t>
      </w:r>
      <w:r w:rsidR="00423F96">
        <w:rPr>
          <w:bCs/>
        </w:rPr>
        <w:t xml:space="preserve"> The work can be extended further to </w:t>
      </w:r>
      <w:r w:rsidR="00A403E2">
        <w:rPr>
          <w:bCs/>
        </w:rPr>
        <w:t>analyze</w:t>
      </w:r>
      <w:r w:rsidR="00423F96">
        <w:rPr>
          <w:bCs/>
        </w:rPr>
        <w:t xml:space="preserve"> the robustness both in simulation and real-time environment.</w:t>
      </w:r>
    </w:p>
    <w:p w14:paraId="2A96AB2D" w14:textId="77777777" w:rsidR="00A403E2" w:rsidRDefault="00A403E2" w:rsidP="00123E17">
      <w:pPr>
        <w:spacing w:line="252" w:lineRule="auto"/>
        <w:jc w:val="both"/>
        <w:rPr>
          <w:bCs/>
        </w:rPr>
      </w:pPr>
    </w:p>
    <w:p w14:paraId="713194DE" w14:textId="77777777" w:rsidR="00123E17" w:rsidRPr="005018ED" w:rsidRDefault="00123E17" w:rsidP="00123E17">
      <w:pPr>
        <w:pStyle w:val="Heading1"/>
        <w:numPr>
          <w:ilvl w:val="0"/>
          <w:numId w:val="0"/>
        </w:numPr>
        <w:spacing w:after="120"/>
        <w:rPr>
          <w:b/>
        </w:rPr>
      </w:pPr>
      <w:r w:rsidRPr="005018ED">
        <w:rPr>
          <w:b/>
        </w:rPr>
        <w:t>ACKNOWLEDGMENT</w:t>
      </w:r>
    </w:p>
    <w:p w14:paraId="1628F958" w14:textId="77777777" w:rsidR="00123E17" w:rsidRPr="00123E17" w:rsidRDefault="00123E17" w:rsidP="00123E17">
      <w:pPr>
        <w:spacing w:line="252" w:lineRule="auto"/>
        <w:jc w:val="both"/>
        <w:rPr>
          <w:bCs/>
        </w:rPr>
      </w:pPr>
      <w:r w:rsidRPr="00123E17">
        <w:rPr>
          <w:bCs/>
        </w:rPr>
        <w:t>The authors would like to thank Mangalore Institute of Technology and Engineering (MITE) for creating an ecosystem for research and development.</w:t>
      </w:r>
    </w:p>
    <w:p w14:paraId="3CF25FA3" w14:textId="77777777" w:rsidR="003E738D" w:rsidRPr="003E738D" w:rsidRDefault="003E738D" w:rsidP="003E738D"/>
    <w:p w14:paraId="394BD2AC" w14:textId="77777777" w:rsidR="00FB3E93" w:rsidRDefault="00FB3E93" w:rsidP="00FB3E93">
      <w:pPr>
        <w:pStyle w:val="Heading1"/>
        <w:numPr>
          <w:ilvl w:val="0"/>
          <w:numId w:val="0"/>
        </w:numPr>
        <w:spacing w:after="120"/>
        <w:jc w:val="left"/>
        <w:rPr>
          <w:b/>
        </w:rPr>
      </w:pPr>
      <w:r w:rsidRPr="005018ED">
        <w:rPr>
          <w:b/>
        </w:rPr>
        <w:t>REFERENCES</w:t>
      </w:r>
    </w:p>
    <w:p w14:paraId="2CDDDDE3" w14:textId="77777777" w:rsidR="005B511D" w:rsidRPr="0085786B" w:rsidRDefault="00123E17" w:rsidP="005B511D">
      <w:pPr>
        <w:pStyle w:val="ListParagraph"/>
        <w:numPr>
          <w:ilvl w:val="0"/>
          <w:numId w:val="10"/>
        </w:numPr>
        <w:spacing w:line="252" w:lineRule="auto"/>
        <w:jc w:val="both"/>
        <w:rPr>
          <w:bCs/>
          <w:sz w:val="16"/>
          <w:szCs w:val="16"/>
        </w:rPr>
      </w:pPr>
      <w:r w:rsidRPr="0085786B">
        <w:rPr>
          <w:bCs/>
          <w:sz w:val="16"/>
          <w:szCs w:val="16"/>
        </w:rPr>
        <w:t>Avtar Singh and Amrit Kaur, “Speed Control of Hybrid Electric Vehicle Using Optimization Algorithm”, International Journal of Advanced Research in Computer and Communication Engineering, Vol.</w:t>
      </w:r>
      <w:r w:rsidR="007D698A">
        <w:rPr>
          <w:bCs/>
          <w:sz w:val="16"/>
          <w:szCs w:val="16"/>
        </w:rPr>
        <w:t xml:space="preserve"> </w:t>
      </w:r>
      <w:r w:rsidRPr="0085786B">
        <w:rPr>
          <w:bCs/>
          <w:sz w:val="16"/>
          <w:szCs w:val="16"/>
        </w:rPr>
        <w:t>3, pp. 6856-6860, 2014.</w:t>
      </w:r>
    </w:p>
    <w:p w14:paraId="5696194B" w14:textId="77777777" w:rsidR="005B511D" w:rsidRPr="0085786B" w:rsidRDefault="00123E17" w:rsidP="005B511D">
      <w:pPr>
        <w:pStyle w:val="ListParagraph"/>
        <w:numPr>
          <w:ilvl w:val="0"/>
          <w:numId w:val="10"/>
        </w:numPr>
        <w:spacing w:line="252" w:lineRule="auto"/>
        <w:jc w:val="both"/>
        <w:rPr>
          <w:bCs/>
          <w:sz w:val="16"/>
          <w:szCs w:val="16"/>
        </w:rPr>
      </w:pPr>
      <w:r w:rsidRPr="0085786B">
        <w:rPr>
          <w:bCs/>
          <w:sz w:val="16"/>
          <w:szCs w:val="16"/>
        </w:rPr>
        <w:t xml:space="preserve">T.A.T., </w:t>
      </w:r>
      <w:proofErr w:type="spellStart"/>
      <w:r w:rsidRPr="0085786B">
        <w:rPr>
          <w:bCs/>
          <w:sz w:val="16"/>
          <w:szCs w:val="16"/>
        </w:rPr>
        <w:t>Mohd</w:t>
      </w:r>
      <w:proofErr w:type="spellEnd"/>
      <w:r w:rsidRPr="0085786B">
        <w:rPr>
          <w:bCs/>
          <w:sz w:val="16"/>
          <w:szCs w:val="16"/>
        </w:rPr>
        <w:t>, M.K. Hassan and WMK. A. Aziz. “Mathematical modeling and simulation of an Electric Vehicle”. Journal of Mechanical Engineering and Sciences (JMES), Vol.</w:t>
      </w:r>
      <w:r w:rsidR="007D698A">
        <w:rPr>
          <w:bCs/>
          <w:sz w:val="16"/>
          <w:szCs w:val="16"/>
        </w:rPr>
        <w:t xml:space="preserve"> </w:t>
      </w:r>
      <w:r w:rsidRPr="0085786B">
        <w:rPr>
          <w:bCs/>
          <w:sz w:val="16"/>
          <w:szCs w:val="16"/>
        </w:rPr>
        <w:t>8, pp.</w:t>
      </w:r>
      <w:r w:rsidR="007D698A">
        <w:rPr>
          <w:bCs/>
          <w:sz w:val="16"/>
          <w:szCs w:val="16"/>
        </w:rPr>
        <w:t xml:space="preserve"> </w:t>
      </w:r>
      <w:r w:rsidRPr="0085786B">
        <w:rPr>
          <w:bCs/>
          <w:sz w:val="16"/>
          <w:szCs w:val="16"/>
        </w:rPr>
        <w:t>1312-1321, 2015.</w:t>
      </w:r>
    </w:p>
    <w:p w14:paraId="57552531" w14:textId="77777777" w:rsidR="005B511D" w:rsidRPr="0085786B" w:rsidRDefault="00123E17" w:rsidP="005B511D">
      <w:pPr>
        <w:pStyle w:val="ListParagraph"/>
        <w:numPr>
          <w:ilvl w:val="0"/>
          <w:numId w:val="10"/>
        </w:numPr>
        <w:spacing w:line="252" w:lineRule="auto"/>
        <w:jc w:val="both"/>
        <w:rPr>
          <w:bCs/>
          <w:sz w:val="16"/>
          <w:szCs w:val="16"/>
        </w:rPr>
      </w:pPr>
      <w:r w:rsidRPr="0085786B">
        <w:rPr>
          <w:bCs/>
          <w:sz w:val="16"/>
          <w:szCs w:val="16"/>
        </w:rPr>
        <w:t xml:space="preserve">Nicholas </w:t>
      </w:r>
      <w:proofErr w:type="spellStart"/>
      <w:r w:rsidRPr="0085786B">
        <w:rPr>
          <w:bCs/>
          <w:sz w:val="16"/>
          <w:szCs w:val="16"/>
        </w:rPr>
        <w:t>Bova</w:t>
      </w:r>
      <w:proofErr w:type="spellEnd"/>
      <w:r w:rsidRPr="0085786B">
        <w:rPr>
          <w:bCs/>
          <w:sz w:val="16"/>
          <w:szCs w:val="16"/>
        </w:rPr>
        <w:t>, Zachariah Marrs, Justin Goodwin and Andrew Oliva, “Environmental and Social Issues Concerned with Hybrid Cars”, pp. 1-120, 2010.</w:t>
      </w:r>
    </w:p>
    <w:p w14:paraId="7880A58F" w14:textId="77777777" w:rsidR="005B511D" w:rsidRDefault="00123E17" w:rsidP="005B511D">
      <w:pPr>
        <w:pStyle w:val="ListParagraph"/>
        <w:numPr>
          <w:ilvl w:val="0"/>
          <w:numId w:val="10"/>
        </w:numPr>
        <w:spacing w:line="252" w:lineRule="auto"/>
        <w:jc w:val="both"/>
        <w:rPr>
          <w:bCs/>
          <w:sz w:val="16"/>
          <w:szCs w:val="16"/>
        </w:rPr>
      </w:pPr>
      <w:proofErr w:type="spellStart"/>
      <w:r w:rsidRPr="0085786B">
        <w:rPr>
          <w:bCs/>
          <w:sz w:val="16"/>
          <w:szCs w:val="16"/>
        </w:rPr>
        <w:t>Aryo</w:t>
      </w:r>
      <w:proofErr w:type="spellEnd"/>
      <w:r w:rsidRPr="0085786B">
        <w:rPr>
          <w:bCs/>
          <w:sz w:val="16"/>
          <w:szCs w:val="16"/>
        </w:rPr>
        <w:t xml:space="preserve"> </w:t>
      </w:r>
      <w:proofErr w:type="spellStart"/>
      <w:r w:rsidRPr="0085786B">
        <w:rPr>
          <w:bCs/>
          <w:sz w:val="16"/>
          <w:szCs w:val="16"/>
        </w:rPr>
        <w:t>Wicaksono</w:t>
      </w:r>
      <w:proofErr w:type="spellEnd"/>
      <w:r w:rsidRPr="0085786B">
        <w:rPr>
          <w:bCs/>
          <w:sz w:val="16"/>
          <w:szCs w:val="16"/>
        </w:rPr>
        <w:t xml:space="preserve">, </w:t>
      </w:r>
      <w:proofErr w:type="spellStart"/>
      <w:r w:rsidRPr="0085786B">
        <w:rPr>
          <w:bCs/>
          <w:sz w:val="16"/>
          <w:szCs w:val="16"/>
        </w:rPr>
        <w:t>Ary</w:t>
      </w:r>
      <w:proofErr w:type="spellEnd"/>
      <w:r w:rsidRPr="0085786B">
        <w:rPr>
          <w:bCs/>
          <w:sz w:val="16"/>
          <w:szCs w:val="16"/>
        </w:rPr>
        <w:t xml:space="preserve"> </w:t>
      </w:r>
      <w:proofErr w:type="spellStart"/>
      <w:r w:rsidRPr="0085786B">
        <w:rPr>
          <w:bCs/>
          <w:sz w:val="16"/>
          <w:szCs w:val="16"/>
        </w:rPr>
        <w:t>Setijadi</w:t>
      </w:r>
      <w:proofErr w:type="spellEnd"/>
      <w:r w:rsidRPr="0085786B">
        <w:rPr>
          <w:bCs/>
          <w:sz w:val="16"/>
          <w:szCs w:val="16"/>
        </w:rPr>
        <w:t xml:space="preserve"> </w:t>
      </w:r>
      <w:proofErr w:type="spellStart"/>
      <w:r w:rsidRPr="0085786B">
        <w:rPr>
          <w:bCs/>
          <w:sz w:val="16"/>
          <w:szCs w:val="16"/>
        </w:rPr>
        <w:t>Prihatmanto</w:t>
      </w:r>
      <w:proofErr w:type="spellEnd"/>
      <w:r w:rsidRPr="0085786B">
        <w:rPr>
          <w:bCs/>
          <w:sz w:val="16"/>
          <w:szCs w:val="16"/>
        </w:rPr>
        <w:t>. “Optimal Control System Design for Electric Vehicle” 4th International Conference on Interactive Digital Media, Indonesia. 2015.</w:t>
      </w:r>
    </w:p>
    <w:p w14:paraId="7A5C5A34" w14:textId="77777777" w:rsidR="000D03C4" w:rsidRPr="0085786B" w:rsidRDefault="000D03C4" w:rsidP="005B511D">
      <w:pPr>
        <w:pStyle w:val="ListParagraph"/>
        <w:numPr>
          <w:ilvl w:val="0"/>
          <w:numId w:val="10"/>
        </w:numPr>
        <w:spacing w:line="252" w:lineRule="auto"/>
        <w:jc w:val="both"/>
        <w:rPr>
          <w:bCs/>
          <w:sz w:val="16"/>
          <w:szCs w:val="16"/>
        </w:rPr>
      </w:pPr>
      <w:proofErr w:type="spellStart"/>
      <w:r>
        <w:rPr>
          <w:bCs/>
          <w:sz w:val="16"/>
          <w:szCs w:val="16"/>
        </w:rPr>
        <w:t>Guozhen</w:t>
      </w:r>
      <w:proofErr w:type="spellEnd"/>
      <w:r>
        <w:rPr>
          <w:bCs/>
          <w:sz w:val="16"/>
          <w:szCs w:val="16"/>
        </w:rPr>
        <w:t xml:space="preserve"> HU, </w:t>
      </w:r>
      <w:proofErr w:type="spellStart"/>
      <w:r>
        <w:rPr>
          <w:bCs/>
          <w:sz w:val="16"/>
          <w:szCs w:val="16"/>
        </w:rPr>
        <w:t>Shanxu</w:t>
      </w:r>
      <w:proofErr w:type="spellEnd"/>
      <w:r>
        <w:rPr>
          <w:bCs/>
          <w:sz w:val="16"/>
          <w:szCs w:val="16"/>
        </w:rPr>
        <w:t xml:space="preserve"> </w:t>
      </w:r>
      <w:proofErr w:type="spellStart"/>
      <w:r>
        <w:rPr>
          <w:bCs/>
          <w:sz w:val="16"/>
          <w:szCs w:val="16"/>
        </w:rPr>
        <w:t>Duan</w:t>
      </w:r>
      <w:proofErr w:type="spellEnd"/>
      <w:r>
        <w:rPr>
          <w:bCs/>
          <w:sz w:val="16"/>
          <w:szCs w:val="16"/>
        </w:rPr>
        <w:t xml:space="preserve">, Tao CAI and </w:t>
      </w:r>
      <w:proofErr w:type="spellStart"/>
      <w:r>
        <w:rPr>
          <w:bCs/>
          <w:sz w:val="16"/>
          <w:szCs w:val="16"/>
        </w:rPr>
        <w:t>Baoqi</w:t>
      </w:r>
      <w:proofErr w:type="spellEnd"/>
      <w:r>
        <w:rPr>
          <w:bCs/>
          <w:sz w:val="16"/>
          <w:szCs w:val="16"/>
        </w:rPr>
        <w:t xml:space="preserve"> LIU, “Modeling, Control and Implementation of Lithium-ion-Battery Charger in Electric Vehicle Application, Electrical Review, pp. 255-258, 2012.</w:t>
      </w:r>
    </w:p>
    <w:p w14:paraId="43FD7573" w14:textId="77777777" w:rsidR="005B511D" w:rsidRPr="0085786B" w:rsidRDefault="00123E17" w:rsidP="005B511D">
      <w:pPr>
        <w:pStyle w:val="ListParagraph"/>
        <w:numPr>
          <w:ilvl w:val="0"/>
          <w:numId w:val="10"/>
        </w:numPr>
        <w:spacing w:line="252" w:lineRule="auto"/>
        <w:jc w:val="both"/>
        <w:rPr>
          <w:bCs/>
          <w:sz w:val="16"/>
          <w:szCs w:val="16"/>
        </w:rPr>
      </w:pPr>
      <w:r w:rsidRPr="0085786B">
        <w:rPr>
          <w:bCs/>
          <w:sz w:val="16"/>
          <w:szCs w:val="16"/>
        </w:rPr>
        <w:t xml:space="preserve">Farhan A. Salem. “Modeling and Control </w:t>
      </w:r>
      <w:r w:rsidRPr="0085786B">
        <w:rPr>
          <w:bCs/>
          <w:sz w:val="16"/>
          <w:szCs w:val="16"/>
        </w:rPr>
        <w:lastRenderedPageBreak/>
        <w:t>Solutions for Electric Vehicles”. European Scientific Journal, Vol.</w:t>
      </w:r>
      <w:r w:rsidR="007D698A">
        <w:rPr>
          <w:bCs/>
          <w:sz w:val="16"/>
          <w:szCs w:val="16"/>
        </w:rPr>
        <w:t xml:space="preserve"> </w:t>
      </w:r>
      <w:r w:rsidRPr="0085786B">
        <w:rPr>
          <w:bCs/>
          <w:sz w:val="16"/>
          <w:szCs w:val="16"/>
        </w:rPr>
        <w:t>9, pp. 221-240, 2013.</w:t>
      </w:r>
    </w:p>
    <w:p w14:paraId="6D8FA0A8" w14:textId="77777777" w:rsidR="005B511D" w:rsidRDefault="00123E17" w:rsidP="005B511D">
      <w:pPr>
        <w:pStyle w:val="ListParagraph"/>
        <w:numPr>
          <w:ilvl w:val="0"/>
          <w:numId w:val="10"/>
        </w:numPr>
        <w:spacing w:line="252" w:lineRule="auto"/>
        <w:jc w:val="both"/>
        <w:rPr>
          <w:bCs/>
          <w:sz w:val="16"/>
          <w:szCs w:val="16"/>
        </w:rPr>
      </w:pPr>
      <w:r w:rsidRPr="0085786B">
        <w:rPr>
          <w:bCs/>
          <w:sz w:val="16"/>
          <w:szCs w:val="16"/>
        </w:rPr>
        <w:t xml:space="preserve">A. A. </w:t>
      </w:r>
      <w:proofErr w:type="spellStart"/>
      <w:r w:rsidRPr="0085786B">
        <w:rPr>
          <w:bCs/>
          <w:sz w:val="16"/>
          <w:szCs w:val="16"/>
        </w:rPr>
        <w:t>Abulifa</w:t>
      </w:r>
      <w:proofErr w:type="spellEnd"/>
      <w:r w:rsidRPr="0085786B">
        <w:rPr>
          <w:bCs/>
          <w:sz w:val="16"/>
          <w:szCs w:val="16"/>
        </w:rPr>
        <w:t xml:space="preserve">, A Che Soh, M.K. Hassan, R.K. Raja Ahmad and M.A.M. </w:t>
      </w:r>
      <w:proofErr w:type="spellStart"/>
      <w:r w:rsidRPr="0085786B">
        <w:rPr>
          <w:bCs/>
          <w:sz w:val="16"/>
          <w:szCs w:val="16"/>
        </w:rPr>
        <w:t>Radzi</w:t>
      </w:r>
      <w:proofErr w:type="spellEnd"/>
      <w:r w:rsidRPr="0085786B">
        <w:rPr>
          <w:bCs/>
          <w:sz w:val="16"/>
          <w:szCs w:val="16"/>
        </w:rPr>
        <w:t xml:space="preserve">, “Modelling and simulation of battery electric vehicle by using MATLAB </w:t>
      </w:r>
      <w:proofErr w:type="spellStart"/>
      <w:r w:rsidRPr="0085786B">
        <w:rPr>
          <w:bCs/>
          <w:sz w:val="16"/>
          <w:szCs w:val="16"/>
        </w:rPr>
        <w:t>simulink</w:t>
      </w:r>
      <w:proofErr w:type="spellEnd"/>
      <w:r w:rsidRPr="0085786B">
        <w:rPr>
          <w:bCs/>
          <w:sz w:val="16"/>
          <w:szCs w:val="16"/>
        </w:rPr>
        <w:t>” IEEE 15th Student Conference on Research and Development (</w:t>
      </w:r>
      <w:proofErr w:type="spellStart"/>
      <w:r w:rsidRPr="0085786B">
        <w:rPr>
          <w:bCs/>
          <w:sz w:val="16"/>
          <w:szCs w:val="16"/>
        </w:rPr>
        <w:t>SCPReD</w:t>
      </w:r>
      <w:proofErr w:type="spellEnd"/>
      <w:r w:rsidRPr="0085786B">
        <w:rPr>
          <w:bCs/>
          <w:sz w:val="16"/>
          <w:szCs w:val="16"/>
        </w:rPr>
        <w:t>), pp.</w:t>
      </w:r>
      <w:r w:rsidR="007D698A">
        <w:rPr>
          <w:bCs/>
          <w:sz w:val="16"/>
          <w:szCs w:val="16"/>
        </w:rPr>
        <w:t xml:space="preserve"> </w:t>
      </w:r>
      <w:r w:rsidRPr="0085786B">
        <w:rPr>
          <w:bCs/>
          <w:sz w:val="16"/>
          <w:szCs w:val="16"/>
        </w:rPr>
        <w:t>383-387, 2017.</w:t>
      </w:r>
    </w:p>
    <w:p w14:paraId="3A132BBE" w14:textId="77777777" w:rsidR="006F7F2E" w:rsidRPr="006F7F2E" w:rsidRDefault="006F7F2E" w:rsidP="006F7F2E">
      <w:pPr>
        <w:pStyle w:val="ListParagraph"/>
        <w:numPr>
          <w:ilvl w:val="0"/>
          <w:numId w:val="10"/>
        </w:numPr>
        <w:tabs>
          <w:tab w:val="left" w:pos="425"/>
        </w:tabs>
        <w:spacing w:after="160" w:line="252" w:lineRule="auto"/>
        <w:ind w:left="714" w:hanging="357"/>
        <w:jc w:val="both"/>
        <w:rPr>
          <w:sz w:val="16"/>
          <w:szCs w:val="16"/>
        </w:rPr>
      </w:pPr>
      <w:r w:rsidRPr="006F7F2E">
        <w:rPr>
          <w:sz w:val="16"/>
          <w:szCs w:val="16"/>
        </w:rPr>
        <w:t>Thanh Vo-</w:t>
      </w:r>
      <w:proofErr w:type="spellStart"/>
      <w:r w:rsidRPr="006F7F2E">
        <w:rPr>
          <w:sz w:val="16"/>
          <w:szCs w:val="16"/>
        </w:rPr>
        <w:t>Duy</w:t>
      </w:r>
      <w:proofErr w:type="spellEnd"/>
      <w:r w:rsidRPr="006F7F2E">
        <w:rPr>
          <w:sz w:val="16"/>
          <w:szCs w:val="16"/>
        </w:rPr>
        <w:t xml:space="preserve"> and Minh C. Ta, “A signal hardware-in-the-loop model for </w:t>
      </w:r>
      <w:r w:rsidRPr="006F7F2E">
        <w:rPr>
          <w:sz w:val="16"/>
          <w:szCs w:val="16"/>
        </w:rPr>
        <w:tab/>
        <w:t>electric vehicles”,</w:t>
      </w:r>
      <w:r w:rsidRPr="006F7F2E">
        <w:rPr>
          <w:i/>
          <w:iCs/>
          <w:sz w:val="16"/>
          <w:szCs w:val="16"/>
        </w:rPr>
        <w:t xml:space="preserve"> ROBOMECH Journal</w:t>
      </w:r>
      <w:r w:rsidRPr="006F7F2E">
        <w:rPr>
          <w:sz w:val="16"/>
          <w:szCs w:val="16"/>
        </w:rPr>
        <w:t>, pp.</w:t>
      </w:r>
      <w:r w:rsidR="007D698A">
        <w:rPr>
          <w:sz w:val="16"/>
          <w:szCs w:val="16"/>
        </w:rPr>
        <w:t xml:space="preserve"> </w:t>
      </w:r>
      <w:r w:rsidRPr="006F7F2E">
        <w:rPr>
          <w:sz w:val="16"/>
          <w:szCs w:val="16"/>
        </w:rPr>
        <w:t>1-11, 2016.</w:t>
      </w:r>
    </w:p>
    <w:p w14:paraId="0C81E248" w14:textId="77777777" w:rsidR="005B511D" w:rsidRPr="0085786B" w:rsidRDefault="00123E17" w:rsidP="005B511D">
      <w:pPr>
        <w:pStyle w:val="ListParagraph"/>
        <w:numPr>
          <w:ilvl w:val="0"/>
          <w:numId w:val="10"/>
        </w:numPr>
        <w:spacing w:line="252" w:lineRule="auto"/>
        <w:jc w:val="both"/>
        <w:rPr>
          <w:bCs/>
          <w:sz w:val="16"/>
          <w:szCs w:val="16"/>
        </w:rPr>
      </w:pPr>
      <w:r w:rsidRPr="0085786B">
        <w:rPr>
          <w:bCs/>
          <w:sz w:val="16"/>
          <w:szCs w:val="16"/>
        </w:rPr>
        <w:t xml:space="preserve">Ruben </w:t>
      </w:r>
      <w:proofErr w:type="spellStart"/>
      <w:r w:rsidRPr="0085786B">
        <w:rPr>
          <w:bCs/>
          <w:sz w:val="16"/>
          <w:szCs w:val="16"/>
        </w:rPr>
        <w:t>kandulna</w:t>
      </w:r>
      <w:proofErr w:type="spellEnd"/>
      <w:r w:rsidRPr="0085786B">
        <w:rPr>
          <w:bCs/>
          <w:sz w:val="16"/>
          <w:szCs w:val="16"/>
        </w:rPr>
        <w:t xml:space="preserve">, “Design of PID controller for FOPDT AND IPDT system”, Department of Electrical </w:t>
      </w:r>
      <w:r w:rsidR="00423F96" w:rsidRPr="0085786B">
        <w:rPr>
          <w:bCs/>
          <w:sz w:val="16"/>
          <w:szCs w:val="16"/>
        </w:rPr>
        <w:t>Engineering, pp.</w:t>
      </w:r>
      <w:r w:rsidRPr="0085786B">
        <w:rPr>
          <w:bCs/>
          <w:sz w:val="16"/>
          <w:szCs w:val="16"/>
        </w:rPr>
        <w:t xml:space="preserve"> 1-52, 2015.</w:t>
      </w:r>
    </w:p>
    <w:p w14:paraId="6DD297DB" w14:textId="77777777" w:rsidR="005B511D" w:rsidRPr="0085786B" w:rsidRDefault="00123E17" w:rsidP="005B511D">
      <w:pPr>
        <w:pStyle w:val="ListParagraph"/>
        <w:numPr>
          <w:ilvl w:val="0"/>
          <w:numId w:val="10"/>
        </w:numPr>
        <w:spacing w:line="252" w:lineRule="auto"/>
        <w:jc w:val="both"/>
        <w:rPr>
          <w:bCs/>
          <w:sz w:val="16"/>
          <w:szCs w:val="16"/>
        </w:rPr>
      </w:pPr>
      <w:r w:rsidRPr="0085786B">
        <w:rPr>
          <w:bCs/>
          <w:sz w:val="16"/>
          <w:szCs w:val="16"/>
        </w:rPr>
        <w:t xml:space="preserve">Apurva Tripathi, Ram </w:t>
      </w:r>
      <w:proofErr w:type="spellStart"/>
      <w:r w:rsidRPr="0085786B">
        <w:rPr>
          <w:bCs/>
          <w:sz w:val="16"/>
          <w:szCs w:val="16"/>
        </w:rPr>
        <w:t>Lautan</w:t>
      </w:r>
      <w:proofErr w:type="spellEnd"/>
      <w:r w:rsidRPr="0085786B">
        <w:rPr>
          <w:bCs/>
          <w:sz w:val="16"/>
          <w:szCs w:val="16"/>
        </w:rPr>
        <w:t xml:space="preserve"> Verma, Md. </w:t>
      </w:r>
      <w:proofErr w:type="spellStart"/>
      <w:r w:rsidRPr="0085786B">
        <w:rPr>
          <w:bCs/>
          <w:sz w:val="16"/>
          <w:szCs w:val="16"/>
        </w:rPr>
        <w:t>Sanawer</w:t>
      </w:r>
      <w:proofErr w:type="spellEnd"/>
      <w:r w:rsidRPr="0085786B">
        <w:rPr>
          <w:bCs/>
          <w:sz w:val="16"/>
          <w:szCs w:val="16"/>
        </w:rPr>
        <w:t xml:space="preserve"> </w:t>
      </w:r>
      <w:proofErr w:type="spellStart"/>
      <w:r w:rsidRPr="0085786B">
        <w:rPr>
          <w:bCs/>
          <w:sz w:val="16"/>
          <w:szCs w:val="16"/>
        </w:rPr>
        <w:t>Alam</w:t>
      </w:r>
      <w:proofErr w:type="spellEnd"/>
      <w:r w:rsidRPr="0085786B">
        <w:rPr>
          <w:bCs/>
          <w:sz w:val="16"/>
          <w:szCs w:val="16"/>
        </w:rPr>
        <w:t>, “Study and Analysis of Various Tuning Methods of PID Controller for AVR System”, International Journal of Research in Electrical &amp; Electronics Engineering, Vol.</w:t>
      </w:r>
      <w:proofErr w:type="gramStart"/>
      <w:r w:rsidRPr="0085786B">
        <w:rPr>
          <w:bCs/>
          <w:sz w:val="16"/>
          <w:szCs w:val="16"/>
        </w:rPr>
        <w:t>1,pp.</w:t>
      </w:r>
      <w:proofErr w:type="gramEnd"/>
      <w:r w:rsidRPr="0085786B">
        <w:rPr>
          <w:bCs/>
          <w:sz w:val="16"/>
          <w:szCs w:val="16"/>
        </w:rPr>
        <w:t xml:space="preserve"> 93-98, 2013.</w:t>
      </w:r>
    </w:p>
    <w:p w14:paraId="43189323" w14:textId="77777777" w:rsidR="005B511D" w:rsidRDefault="00123E17" w:rsidP="005B511D">
      <w:pPr>
        <w:pStyle w:val="ListParagraph"/>
        <w:numPr>
          <w:ilvl w:val="0"/>
          <w:numId w:val="10"/>
        </w:numPr>
        <w:spacing w:line="252" w:lineRule="auto"/>
        <w:jc w:val="both"/>
        <w:rPr>
          <w:bCs/>
          <w:sz w:val="16"/>
          <w:szCs w:val="16"/>
        </w:rPr>
      </w:pPr>
      <w:r w:rsidRPr="0085786B">
        <w:rPr>
          <w:bCs/>
          <w:sz w:val="16"/>
          <w:szCs w:val="16"/>
        </w:rPr>
        <w:t xml:space="preserve">Dr. </w:t>
      </w:r>
      <w:proofErr w:type="spellStart"/>
      <w:r w:rsidRPr="0085786B">
        <w:rPr>
          <w:bCs/>
          <w:sz w:val="16"/>
          <w:szCs w:val="16"/>
        </w:rPr>
        <w:t>SatyaSheelandOmhari</w:t>
      </w:r>
      <w:proofErr w:type="spellEnd"/>
      <w:r w:rsidRPr="0085786B">
        <w:rPr>
          <w:bCs/>
          <w:sz w:val="16"/>
          <w:szCs w:val="16"/>
        </w:rPr>
        <w:t xml:space="preserve"> Gupta, “New Techniques of PID Controller Tuning of a DC Motor—Development of a Toolbox”, MIT International Journal of Electrical and Instrumentation Engineering, Vol. 2,</w:t>
      </w:r>
      <w:r w:rsidR="007D698A">
        <w:rPr>
          <w:bCs/>
          <w:sz w:val="16"/>
          <w:szCs w:val="16"/>
        </w:rPr>
        <w:t xml:space="preserve"> </w:t>
      </w:r>
      <w:r w:rsidRPr="0085786B">
        <w:rPr>
          <w:bCs/>
          <w:sz w:val="16"/>
          <w:szCs w:val="16"/>
        </w:rPr>
        <w:t>pp. 65-69, 2012.</w:t>
      </w:r>
    </w:p>
    <w:p w14:paraId="20D172D1" w14:textId="77777777" w:rsidR="005B511D" w:rsidRPr="00CA4056" w:rsidRDefault="00CA4056" w:rsidP="00CA4056">
      <w:pPr>
        <w:pStyle w:val="ListParagraph"/>
        <w:numPr>
          <w:ilvl w:val="0"/>
          <w:numId w:val="10"/>
        </w:numPr>
        <w:spacing w:line="252" w:lineRule="auto"/>
        <w:jc w:val="both"/>
        <w:rPr>
          <w:bCs/>
          <w:color w:val="000000" w:themeColor="text1"/>
          <w:sz w:val="16"/>
          <w:szCs w:val="16"/>
        </w:rPr>
      </w:pPr>
      <w:r w:rsidRPr="00CA4056">
        <w:rPr>
          <w:rFonts w:eastAsia="sans-serif"/>
          <w:color w:val="000000" w:themeColor="text1"/>
          <w:sz w:val="16"/>
          <w:szCs w:val="16"/>
          <w:shd w:val="clear" w:color="auto" w:fill="FFFFFF"/>
        </w:rPr>
        <w:t xml:space="preserve">“Modern Control System Theory and Design”, </w:t>
      </w:r>
      <w:r w:rsidRPr="00CA4056">
        <w:rPr>
          <w:rFonts w:eastAsia="sans-serif"/>
          <w:color w:val="000000" w:themeColor="text1"/>
          <w:sz w:val="16"/>
          <w:szCs w:val="16"/>
          <w:shd w:val="clear" w:color="auto" w:fill="FFFFFF"/>
          <w:lang w:eastAsia="zh-CN" w:bidi="ar"/>
        </w:rPr>
        <w:t xml:space="preserve">Stanley M. </w:t>
      </w:r>
      <w:proofErr w:type="spellStart"/>
      <w:r w:rsidRPr="00CA4056">
        <w:rPr>
          <w:rFonts w:eastAsia="sans-serif"/>
          <w:color w:val="000000" w:themeColor="text1"/>
          <w:sz w:val="16"/>
          <w:szCs w:val="16"/>
          <w:shd w:val="clear" w:color="auto" w:fill="FFFFFF"/>
          <w:lang w:eastAsia="zh-CN" w:bidi="ar"/>
        </w:rPr>
        <w:t>Shinners</w:t>
      </w:r>
      <w:proofErr w:type="spellEnd"/>
      <w:r w:rsidRPr="00CA4056">
        <w:rPr>
          <w:rFonts w:eastAsia="sans-serif"/>
          <w:color w:val="000000" w:themeColor="text1"/>
          <w:sz w:val="16"/>
          <w:szCs w:val="16"/>
          <w:shd w:val="clear" w:color="auto" w:fill="FFFFFF"/>
          <w:lang w:eastAsia="zh-CN" w:bidi="ar"/>
        </w:rPr>
        <w:t>, Wiley-</w:t>
      </w:r>
      <w:proofErr w:type="spellStart"/>
      <w:r w:rsidRPr="00CA4056">
        <w:rPr>
          <w:rFonts w:eastAsia="sans-serif"/>
          <w:color w:val="000000" w:themeColor="text1"/>
          <w:sz w:val="16"/>
          <w:szCs w:val="16"/>
          <w:shd w:val="clear" w:color="auto" w:fill="FFFFFF"/>
          <w:lang w:eastAsia="zh-CN" w:bidi="ar"/>
        </w:rPr>
        <w:t>Interscience</w:t>
      </w:r>
      <w:proofErr w:type="spellEnd"/>
      <w:r w:rsidRPr="00CA4056">
        <w:rPr>
          <w:rFonts w:eastAsia="sans-serif"/>
          <w:color w:val="000000" w:themeColor="text1"/>
          <w:sz w:val="16"/>
          <w:szCs w:val="16"/>
          <w:shd w:val="clear" w:color="auto" w:fill="FFFFFF"/>
          <w:lang w:eastAsia="zh-CN" w:bidi="ar"/>
        </w:rPr>
        <w:t xml:space="preserve"> 2</w:t>
      </w:r>
      <w:r w:rsidRPr="00CA4056">
        <w:rPr>
          <w:rFonts w:eastAsia="sans-serif"/>
          <w:color w:val="000000" w:themeColor="text1"/>
          <w:sz w:val="16"/>
          <w:szCs w:val="16"/>
          <w:shd w:val="clear" w:color="auto" w:fill="FFFFFF"/>
          <w:vertAlign w:val="superscript"/>
          <w:lang w:eastAsia="zh-CN" w:bidi="ar"/>
        </w:rPr>
        <w:t>nd</w:t>
      </w:r>
      <w:r w:rsidRPr="00CA4056">
        <w:rPr>
          <w:rFonts w:eastAsia="sans-serif"/>
          <w:color w:val="000000" w:themeColor="text1"/>
          <w:sz w:val="16"/>
          <w:szCs w:val="16"/>
          <w:shd w:val="clear" w:color="auto" w:fill="FFFFFF"/>
          <w:lang w:eastAsia="zh-CN" w:bidi="ar"/>
        </w:rPr>
        <w:t xml:space="preserve"> edition, 1998.</w:t>
      </w:r>
    </w:p>
    <w:p w14:paraId="1E2E923F" w14:textId="77777777" w:rsidR="005B511D" w:rsidRPr="0085786B" w:rsidRDefault="00123E17" w:rsidP="007522DD">
      <w:pPr>
        <w:pStyle w:val="ListParagraph"/>
        <w:numPr>
          <w:ilvl w:val="0"/>
          <w:numId w:val="10"/>
        </w:numPr>
        <w:spacing w:line="252" w:lineRule="auto"/>
        <w:ind w:left="714" w:hanging="357"/>
        <w:jc w:val="both"/>
        <w:rPr>
          <w:bCs/>
          <w:sz w:val="16"/>
          <w:szCs w:val="16"/>
        </w:rPr>
      </w:pPr>
      <w:r w:rsidRPr="0085786B">
        <w:rPr>
          <w:bCs/>
          <w:sz w:val="16"/>
          <w:szCs w:val="16"/>
        </w:rPr>
        <w:t xml:space="preserve">Karthik Krishnan and </w:t>
      </w:r>
      <w:proofErr w:type="spellStart"/>
      <w:proofErr w:type="gramStart"/>
      <w:r w:rsidRPr="0085786B">
        <w:rPr>
          <w:bCs/>
          <w:sz w:val="16"/>
          <w:szCs w:val="16"/>
        </w:rPr>
        <w:t>G.Karpagam</w:t>
      </w:r>
      <w:proofErr w:type="spellEnd"/>
      <w:proofErr w:type="gramEnd"/>
      <w:r w:rsidRPr="0085786B">
        <w:rPr>
          <w:bCs/>
          <w:sz w:val="16"/>
          <w:szCs w:val="16"/>
        </w:rPr>
        <w:t>, “Comparison of PID Controller Tuning Techniques for a FOPDT System”, International Journal of Current Engineering and Technology, Vol. 4, pp. 2667-2670, 2014.</w:t>
      </w:r>
    </w:p>
    <w:p w14:paraId="7BAD37F3" w14:textId="77777777" w:rsidR="005B511D" w:rsidRPr="0085786B" w:rsidRDefault="00123E17" w:rsidP="007522DD">
      <w:pPr>
        <w:pStyle w:val="ListParagraph"/>
        <w:numPr>
          <w:ilvl w:val="0"/>
          <w:numId w:val="10"/>
        </w:numPr>
        <w:spacing w:line="252" w:lineRule="auto"/>
        <w:ind w:left="714" w:hanging="357"/>
        <w:jc w:val="both"/>
        <w:rPr>
          <w:bCs/>
          <w:sz w:val="16"/>
          <w:szCs w:val="16"/>
        </w:rPr>
      </w:pPr>
      <w:r w:rsidRPr="0085786B">
        <w:rPr>
          <w:bCs/>
          <w:sz w:val="16"/>
          <w:szCs w:val="16"/>
        </w:rPr>
        <w:t xml:space="preserve">Fernando G. Martins, “Tuning PID Controllers using the ITAE Criterion”, Int. J. </w:t>
      </w:r>
      <w:proofErr w:type="spellStart"/>
      <w:r w:rsidRPr="0085786B">
        <w:rPr>
          <w:bCs/>
          <w:sz w:val="16"/>
          <w:szCs w:val="16"/>
        </w:rPr>
        <w:t>Engng</w:t>
      </w:r>
      <w:proofErr w:type="spellEnd"/>
      <w:r w:rsidRPr="0085786B">
        <w:rPr>
          <w:bCs/>
          <w:sz w:val="16"/>
          <w:szCs w:val="16"/>
        </w:rPr>
        <w:t xml:space="preserve"> Ed., Vol. 21, pp. 867-873, 2005.</w:t>
      </w:r>
    </w:p>
    <w:p w14:paraId="3F4866E7" w14:textId="77777777" w:rsidR="00123E17" w:rsidRDefault="00123E17" w:rsidP="007522DD">
      <w:pPr>
        <w:pStyle w:val="ListParagraph"/>
        <w:numPr>
          <w:ilvl w:val="0"/>
          <w:numId w:val="10"/>
        </w:numPr>
        <w:spacing w:line="252" w:lineRule="auto"/>
        <w:ind w:left="714" w:hanging="357"/>
        <w:jc w:val="both"/>
        <w:rPr>
          <w:bCs/>
          <w:sz w:val="16"/>
          <w:szCs w:val="16"/>
        </w:rPr>
      </w:pPr>
      <w:proofErr w:type="spellStart"/>
      <w:r w:rsidRPr="0085786B">
        <w:rPr>
          <w:bCs/>
          <w:sz w:val="16"/>
          <w:szCs w:val="16"/>
        </w:rPr>
        <w:t>Neng</w:t>
      </w:r>
      <w:proofErr w:type="spellEnd"/>
      <w:r w:rsidRPr="0085786B">
        <w:rPr>
          <w:bCs/>
          <w:sz w:val="16"/>
          <w:szCs w:val="16"/>
        </w:rPr>
        <w:t>-Sheng Pai, Shih Chi Chang and Chi-Tsung Huang, “Tuning PI/PID Controller for Integrating Processes with Deadtime and Inverse Response by Simple Calculations”, Journal of Process Control, pp. 726-733, 2010.</w:t>
      </w:r>
    </w:p>
    <w:p w14:paraId="57A08F0C" w14:textId="77777777" w:rsidR="007522DD" w:rsidRPr="007522DD" w:rsidRDefault="00CA4056" w:rsidP="007522DD">
      <w:pPr>
        <w:pStyle w:val="ListParagraph"/>
        <w:numPr>
          <w:ilvl w:val="0"/>
          <w:numId w:val="10"/>
        </w:numPr>
        <w:spacing w:line="252" w:lineRule="auto"/>
        <w:ind w:left="714" w:hanging="357"/>
        <w:jc w:val="both"/>
        <w:rPr>
          <w:bCs/>
          <w:sz w:val="16"/>
          <w:szCs w:val="16"/>
        </w:rPr>
      </w:pPr>
      <w:r w:rsidRPr="007522DD">
        <w:rPr>
          <w:bCs/>
          <w:sz w:val="16"/>
          <w:szCs w:val="16"/>
        </w:rPr>
        <w:t>“Transfer Function Model for Electric Vehicle – Chapter 3”, pp. 38-47.</w:t>
      </w:r>
      <w:r w:rsidR="007522DD" w:rsidRPr="007522DD">
        <w:rPr>
          <w:bCs/>
          <w:sz w:val="16"/>
          <w:szCs w:val="16"/>
        </w:rPr>
        <w:t xml:space="preserve"> </w:t>
      </w:r>
      <w:r w:rsidR="007522DD" w:rsidRPr="007522DD">
        <w:rPr>
          <w:sz w:val="16"/>
          <w:szCs w:val="16"/>
        </w:rPr>
        <w:t>URL:</w:t>
      </w:r>
      <w:hyperlink r:id="rId57" w:history="1">
        <w:r w:rsidR="007522DD" w:rsidRPr="007522DD">
          <w:rPr>
            <w:rStyle w:val="Hyperlink"/>
            <w:sz w:val="16"/>
            <w:szCs w:val="16"/>
          </w:rPr>
          <w:t>https://www.google.co.in/url?sa=t&amp;source=web&amp;rct=j&amp;url=http://shodhganga.inflibnet.ac.in/bitstream/10603/27604/8/08_chapter%25203.pdf&amp;ved=2ahUKEwjch5rE6ILfAhVJpI8KHb9FArEQFjAAegQIBBAB&amp;usg=AOvVaw1L_dUCd6A3LT8E2rNk8pJa</w:t>
        </w:r>
      </w:hyperlink>
      <w:r w:rsidR="007522DD" w:rsidRPr="007522DD">
        <w:rPr>
          <w:sz w:val="16"/>
          <w:szCs w:val="16"/>
        </w:rPr>
        <w:t>.</w:t>
      </w:r>
    </w:p>
    <w:p w14:paraId="459CA51D" w14:textId="77777777" w:rsidR="00CA4056" w:rsidRDefault="00CA4056" w:rsidP="007522DD">
      <w:pPr>
        <w:pStyle w:val="ListParagraph"/>
        <w:spacing w:line="252" w:lineRule="auto"/>
        <w:jc w:val="both"/>
        <w:rPr>
          <w:bCs/>
          <w:sz w:val="16"/>
          <w:szCs w:val="16"/>
        </w:rPr>
      </w:pPr>
    </w:p>
    <w:p w14:paraId="257716A3" w14:textId="77777777" w:rsidR="00AD3E7B" w:rsidRPr="00AD3E7B" w:rsidRDefault="00AD3E7B" w:rsidP="00AD3E7B">
      <w:pPr>
        <w:spacing w:line="252" w:lineRule="auto"/>
        <w:jc w:val="both"/>
        <w:rPr>
          <w:bCs/>
          <w:sz w:val="16"/>
          <w:szCs w:val="16"/>
        </w:rPr>
      </w:pPr>
    </w:p>
    <w:p w14:paraId="64AC4188" w14:textId="77777777" w:rsidR="00C46C70" w:rsidRPr="00647BCA" w:rsidRDefault="00C46C70" w:rsidP="00123E17">
      <w:pPr>
        <w:ind w:left="360"/>
        <w:jc w:val="both"/>
        <w:rPr>
          <w:bCs/>
          <w:sz w:val="16"/>
          <w:szCs w:val="16"/>
        </w:rPr>
      </w:pPr>
    </w:p>
    <w:p w14:paraId="3F5AE1D6" w14:textId="77777777" w:rsidR="00FB3E93" w:rsidRPr="005018ED" w:rsidRDefault="00FB3E93" w:rsidP="00FB3E93">
      <w:pPr>
        <w:pStyle w:val="Heading1"/>
        <w:numPr>
          <w:ilvl w:val="0"/>
          <w:numId w:val="0"/>
        </w:numPr>
        <w:spacing w:after="120"/>
        <w:rPr>
          <w:b/>
        </w:rPr>
      </w:pPr>
      <w:r w:rsidRPr="005018ED">
        <w:rPr>
          <w:b/>
        </w:rPr>
        <w:t>AUTHORS PROFILE</w:t>
      </w:r>
    </w:p>
    <w:p w14:paraId="78552653" w14:textId="6AC855D0" w:rsidR="00D92769" w:rsidRPr="00682407" w:rsidRDefault="00D92769" w:rsidP="00D92769">
      <w:pPr>
        <w:pStyle w:val="FigureCaption"/>
        <w:ind w:firstLine="202"/>
        <w:rPr>
          <w:bCs/>
        </w:rPr>
      </w:pPr>
      <w:r w:rsidRPr="00682407">
        <w:rPr>
          <w:b/>
          <w:bCs/>
          <w:noProof/>
        </w:rPr>
        <mc:AlternateContent>
          <mc:Choice Requires="wps">
            <w:drawing>
              <wp:anchor distT="0" distB="0" distL="114300" distR="114300" simplePos="0" relativeHeight="251665408" behindDoc="1" locked="0" layoutInCell="1" allowOverlap="1" wp14:anchorId="6A852A87" wp14:editId="11BD645F">
                <wp:simplePos x="0" y="0"/>
                <wp:positionH relativeFrom="column">
                  <wp:posOffset>-22860</wp:posOffset>
                </wp:positionH>
                <wp:positionV relativeFrom="paragraph">
                  <wp:posOffset>5715</wp:posOffset>
                </wp:positionV>
                <wp:extent cx="647700" cy="609600"/>
                <wp:effectExtent l="0" t="0" r="19050" b="19050"/>
                <wp:wrapTight wrapText="bothSides">
                  <wp:wrapPolygon edited="0">
                    <wp:start x="635" y="0"/>
                    <wp:lineTo x="0" y="675"/>
                    <wp:lineTo x="0" y="20250"/>
                    <wp:lineTo x="635" y="21600"/>
                    <wp:lineTo x="21600" y="21600"/>
                    <wp:lineTo x="21600" y="675"/>
                    <wp:lineTo x="20965" y="0"/>
                    <wp:lineTo x="635" y="0"/>
                  </wp:wrapPolygon>
                </wp:wrapTight>
                <wp:docPr id="24" name="Rounded 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609600"/>
                        </a:xfrm>
                        <a:prstGeom prst="roundRect">
                          <a:avLst>
                            <a:gd name="adj" fmla="val 16667"/>
                          </a:avLst>
                        </a:prstGeom>
                        <a:noFill/>
                        <a:ln w="1270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1CEF2AA" w14:textId="77777777" w:rsidR="00D92769" w:rsidRPr="00F5699C" w:rsidRDefault="00D92769" w:rsidP="00D92769">
                            <w:pPr>
                              <w:jc w:val="center"/>
                              <w:rPr>
                                <w:sz w:val="16"/>
                                <w:szCs w:val="16"/>
                              </w:rPr>
                            </w:pPr>
                            <w:r>
                              <w:rPr>
                                <w:noProof/>
                                <w:sz w:val="16"/>
                                <w:szCs w:val="16"/>
                              </w:rPr>
                              <w:drawing>
                                <wp:inline distT="0" distB="0" distL="0" distR="0" wp14:anchorId="5B404187" wp14:editId="4B1ED16D">
                                  <wp:extent cx="378023" cy="445770"/>
                                  <wp:effectExtent l="0" t="0" r="317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hoto-VSB.jpeg"/>
                                          <pic:cNvPicPr/>
                                        </pic:nvPicPr>
                                        <pic:blipFill>
                                          <a:blip r:embed="rId58">
                                            <a:extLst>
                                              <a:ext uri="{28A0092B-C50C-407E-A947-70E740481C1C}">
                                                <a14:useLocalDpi xmlns:a14="http://schemas.microsoft.com/office/drawing/2010/main" val="0"/>
                                              </a:ext>
                                            </a:extLst>
                                          </a:blip>
                                          <a:stretch>
                                            <a:fillRect/>
                                          </a:stretch>
                                        </pic:blipFill>
                                        <pic:spPr>
                                          <a:xfrm>
                                            <a:off x="0" y="0"/>
                                            <a:ext cx="379997" cy="448098"/>
                                          </a:xfrm>
                                          <a:prstGeom prst="rect">
                                            <a:avLst/>
                                          </a:prstGeom>
                                        </pic:spPr>
                                      </pic:pic>
                                    </a:graphicData>
                                  </a:graphic>
                                </wp:inline>
                              </w:drawing>
                            </w:r>
                            <w:r w:rsidRPr="00F5699C">
                              <w:rPr>
                                <w:sz w:val="16"/>
                                <w:szCs w:val="16"/>
                              </w:rPr>
                              <w:t>Author-1 Photo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A852A87" id="Rounded Rectangle 24" o:spid="_x0000_s1026" style="position:absolute;left:0;text-align:left;margin-left:-1.8pt;margin-top:.45pt;width:51pt;height:48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" filled="f" strokeweight="1pt">
                <v:textbox>
                  <w:txbxContent>
                    <w:p w14:paraId="61CEF2AA" w14:textId="77777777" w:rsidR="00D92769" w:rsidRPr="00F5699C" w:rsidRDefault="00D92769" w:rsidP="00D92769">
                      <w:pPr>
                        <w:jc w:val="center"/>
                        <w:rPr>
                          <w:sz w:val="16"/>
                          <w:szCs w:val="16"/>
                        </w:rPr>
                      </w:pPr>
                      <w:r>
                        <w:rPr>
                          <w:noProof/>
                          <w:sz w:val="16"/>
                          <w:szCs w:val="16"/>
                        </w:rPr>
                        <w:drawing>
                          <wp:inline distT="0" distB="0" distL="0" distR="0" wp14:anchorId="5B404187" wp14:editId="4B1ED16D">
                            <wp:extent cx="378023" cy="445770"/>
                            <wp:effectExtent l="0" t="0" r="317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hoto-VSB.jpeg"/>
                                    <pic:cNvPicPr/>
                                  </pic:nvPicPr>
                                  <pic:blipFill>
                                    <a:blip r:embed="rId58">
                                      <a:extLst>
                                        <a:ext uri="{28A0092B-C50C-407E-A947-70E740481C1C}">
                                          <a14:useLocalDpi xmlns:a14="http://schemas.microsoft.com/office/drawing/2010/main" val="0"/>
                                        </a:ext>
                                      </a:extLst>
                                    </a:blip>
                                    <a:stretch>
                                      <a:fillRect/>
                                    </a:stretch>
                                  </pic:blipFill>
                                  <pic:spPr>
                                    <a:xfrm>
                                      <a:off x="0" y="0"/>
                                      <a:ext cx="379997" cy="448098"/>
                                    </a:xfrm>
                                    <a:prstGeom prst="rect">
                                      <a:avLst/>
                                    </a:prstGeom>
                                  </pic:spPr>
                                </pic:pic>
                              </a:graphicData>
                            </a:graphic>
                          </wp:inline>
                        </w:drawing>
                      </w:r>
                      <w:r w:rsidRPr="00F5699C">
                        <w:rPr>
                          <w:sz w:val="16"/>
                          <w:szCs w:val="16"/>
                        </w:rPr>
                        <w:t>Author-1 Photo</w:t>
                      </w:r>
                    </w:p>
                  </w:txbxContent>
                </v:textbox>
                <w10:wrap type="tight"/>
              </v:roundrect>
            </w:pict>
          </mc:Fallback>
        </mc:AlternateContent>
      </w:r>
      <w:r w:rsidRPr="00682407">
        <w:rPr>
          <w:b/>
          <w:bCs/>
        </w:rPr>
        <w:t>Dr. Vinayambika.</w:t>
      </w:r>
      <w:r w:rsidR="006402EF">
        <w:rPr>
          <w:b/>
          <w:bCs/>
        </w:rPr>
        <w:t xml:space="preserve"> </w:t>
      </w:r>
      <w:r w:rsidRPr="00682407">
        <w:rPr>
          <w:b/>
          <w:bCs/>
        </w:rPr>
        <w:t>S.</w:t>
      </w:r>
      <w:r w:rsidR="006402EF">
        <w:rPr>
          <w:b/>
          <w:bCs/>
        </w:rPr>
        <w:t xml:space="preserve"> </w:t>
      </w:r>
      <w:r w:rsidRPr="00682407">
        <w:rPr>
          <w:b/>
          <w:bCs/>
        </w:rPr>
        <w:t>Bhat</w:t>
      </w:r>
      <w:r w:rsidRPr="00682407">
        <w:rPr>
          <w:bCs/>
        </w:rPr>
        <w:t xml:space="preserve"> is working as </w:t>
      </w:r>
      <w:r>
        <w:rPr>
          <w:bCs/>
        </w:rPr>
        <w:t xml:space="preserve">Associate </w:t>
      </w:r>
      <w:r w:rsidRPr="00682407">
        <w:rPr>
          <w:bCs/>
        </w:rPr>
        <w:t>Professor in the Dept. of Electronics and</w:t>
      </w:r>
      <w:r>
        <w:rPr>
          <w:bCs/>
        </w:rPr>
        <w:t xml:space="preserve"> </w:t>
      </w:r>
      <w:r w:rsidRPr="00682407">
        <w:rPr>
          <w:bCs/>
        </w:rPr>
        <w:t>Communication Engg., Mangalore Institute of</w:t>
      </w:r>
      <w:r>
        <w:rPr>
          <w:bCs/>
        </w:rPr>
        <w:t xml:space="preserve"> </w:t>
      </w:r>
      <w:r w:rsidRPr="00682407">
        <w:rPr>
          <w:bCs/>
        </w:rPr>
        <w:t xml:space="preserve">Technology and Engineering, </w:t>
      </w:r>
      <w:proofErr w:type="spellStart"/>
      <w:r w:rsidR="006402EF">
        <w:rPr>
          <w:bCs/>
        </w:rPr>
        <w:t>Moodbidri</w:t>
      </w:r>
      <w:proofErr w:type="spellEnd"/>
      <w:r w:rsidRPr="00682407">
        <w:rPr>
          <w:bCs/>
        </w:rPr>
        <w:t>. She</w:t>
      </w:r>
      <w:r>
        <w:rPr>
          <w:bCs/>
        </w:rPr>
        <w:t xml:space="preserve"> </w:t>
      </w:r>
      <w:r w:rsidRPr="00682407">
        <w:rPr>
          <w:bCs/>
        </w:rPr>
        <w:t xml:space="preserve">completed her </w:t>
      </w:r>
      <w:proofErr w:type="gramStart"/>
      <w:r w:rsidRPr="00682407">
        <w:rPr>
          <w:bCs/>
        </w:rPr>
        <w:t>B</w:t>
      </w:r>
      <w:r w:rsidR="00822189">
        <w:rPr>
          <w:bCs/>
        </w:rPr>
        <w:t>.</w:t>
      </w:r>
      <w:r w:rsidRPr="00682407">
        <w:rPr>
          <w:bCs/>
        </w:rPr>
        <w:t>E</w:t>
      </w:r>
      <w:proofErr w:type="gramEnd"/>
      <w:r w:rsidRPr="00682407">
        <w:rPr>
          <w:bCs/>
        </w:rPr>
        <w:t xml:space="preserve"> and </w:t>
      </w:r>
      <w:proofErr w:type="spellStart"/>
      <w:r w:rsidRPr="00682407">
        <w:rPr>
          <w:bCs/>
        </w:rPr>
        <w:t>M</w:t>
      </w:r>
      <w:r w:rsidR="00822189">
        <w:rPr>
          <w:bCs/>
        </w:rPr>
        <w:t>.</w:t>
      </w:r>
      <w:r w:rsidRPr="00682407">
        <w:rPr>
          <w:bCs/>
        </w:rPr>
        <w:t>Tech</w:t>
      </w:r>
      <w:proofErr w:type="spellEnd"/>
      <w:r w:rsidRPr="00682407">
        <w:rPr>
          <w:bCs/>
        </w:rPr>
        <w:t xml:space="preserve"> from VTU, Belagavi,</w:t>
      </w:r>
      <w:r>
        <w:rPr>
          <w:bCs/>
        </w:rPr>
        <w:t xml:space="preserve"> </w:t>
      </w:r>
      <w:r w:rsidRPr="00682407">
        <w:rPr>
          <w:bCs/>
        </w:rPr>
        <w:t>Karnataka. Also, obtained the Ph</w:t>
      </w:r>
      <w:r w:rsidR="00822189">
        <w:rPr>
          <w:bCs/>
        </w:rPr>
        <w:t>.</w:t>
      </w:r>
      <w:bookmarkStart w:id="1" w:name="_GoBack"/>
      <w:bookmarkEnd w:id="1"/>
      <w:r w:rsidRPr="00682407">
        <w:rPr>
          <w:bCs/>
        </w:rPr>
        <w:t>D degree in Robust</w:t>
      </w:r>
      <w:r>
        <w:rPr>
          <w:bCs/>
        </w:rPr>
        <w:t xml:space="preserve">  </w:t>
      </w:r>
      <w:r w:rsidRPr="00682407">
        <w:rPr>
          <w:bCs/>
        </w:rPr>
        <w:t>Process Control from Manipal Academy of Higher</w:t>
      </w:r>
      <w:r>
        <w:rPr>
          <w:bCs/>
        </w:rPr>
        <w:t xml:space="preserve"> </w:t>
      </w:r>
      <w:r w:rsidRPr="00682407">
        <w:rPr>
          <w:bCs/>
        </w:rPr>
        <w:t>Education, Manipal. She has 1</w:t>
      </w:r>
      <w:r>
        <w:rPr>
          <w:bCs/>
        </w:rPr>
        <w:t>4</w:t>
      </w:r>
      <w:r w:rsidRPr="00682407">
        <w:rPr>
          <w:bCs/>
        </w:rPr>
        <w:t xml:space="preserve"> years of teaching</w:t>
      </w:r>
      <w:r>
        <w:rPr>
          <w:bCs/>
        </w:rPr>
        <w:t xml:space="preserve"> e</w:t>
      </w:r>
      <w:r w:rsidRPr="00682407">
        <w:rPr>
          <w:bCs/>
        </w:rPr>
        <w:t>xperience</w:t>
      </w:r>
      <w:r>
        <w:rPr>
          <w:bCs/>
        </w:rPr>
        <w:t xml:space="preserve">. </w:t>
      </w:r>
      <w:r w:rsidRPr="00682407">
        <w:rPr>
          <w:bCs/>
        </w:rPr>
        <w:t>Her area of interes</w:t>
      </w:r>
      <w:r>
        <w:rPr>
          <w:bCs/>
        </w:rPr>
        <w:t xml:space="preserve">t </w:t>
      </w:r>
      <w:r w:rsidRPr="00682407">
        <w:rPr>
          <w:bCs/>
        </w:rPr>
        <w:t>is in Process Control Engineering, Robust and Optimal</w:t>
      </w:r>
      <w:r>
        <w:rPr>
          <w:bCs/>
        </w:rPr>
        <w:t xml:space="preserve"> </w:t>
      </w:r>
      <w:r w:rsidRPr="00682407">
        <w:rPr>
          <w:bCs/>
        </w:rPr>
        <w:t xml:space="preserve">Control and Power Electronics. </w:t>
      </w:r>
    </w:p>
    <w:p w14:paraId="75AC3549" w14:textId="7B7A2D8A" w:rsidR="00D92769" w:rsidRDefault="00D92769" w:rsidP="00D92769">
      <w:pPr>
        <w:pStyle w:val="FigureCaption"/>
        <w:rPr>
          <w:rStyle w:val="Hyperlink"/>
        </w:rPr>
      </w:pPr>
      <w:r w:rsidRPr="00682407">
        <w:rPr>
          <w:bCs/>
        </w:rPr>
        <w:t xml:space="preserve">Email: </w:t>
      </w:r>
      <w:hyperlink r:id="rId59" w:history="1">
        <w:r w:rsidRPr="00682407">
          <w:rPr>
            <w:rStyle w:val="Hyperlink"/>
          </w:rPr>
          <w:t>vinayambika@mite.ac.in</w:t>
        </w:r>
      </w:hyperlink>
    </w:p>
    <w:p w14:paraId="1932035E" w14:textId="77777777" w:rsidR="0002239E" w:rsidRPr="00682407" w:rsidRDefault="0002239E" w:rsidP="00D92769">
      <w:pPr>
        <w:pStyle w:val="FigureCaption"/>
        <w:rPr>
          <w:bCs/>
        </w:rPr>
      </w:pPr>
    </w:p>
    <w:p w14:paraId="1C96AA02" w14:textId="77777777" w:rsidR="00FB3E93" w:rsidRPr="005018ED" w:rsidRDefault="00FB3E93" w:rsidP="00FB3E93">
      <w:pPr>
        <w:pStyle w:val="FigureCaption"/>
        <w:ind w:firstLine="202"/>
        <w:rPr>
          <w:b/>
          <w:bCs/>
        </w:rPr>
      </w:pPr>
    </w:p>
    <w:p w14:paraId="5B04CB58" w14:textId="77777777" w:rsidR="00846907" w:rsidRDefault="00FB3E93" w:rsidP="00FB3E93">
      <w:pPr>
        <w:pStyle w:val="FigureCaption"/>
        <w:rPr>
          <w:bCs/>
        </w:rPr>
      </w:pPr>
      <w:r w:rsidRPr="005018ED">
        <w:rPr>
          <w:b/>
          <w:bCs/>
          <w:noProof/>
        </w:rPr>
        <mc:AlternateContent>
          <mc:Choice Requires="wps">
            <w:drawing>
              <wp:anchor distT="0" distB="0" distL="114300" distR="114300" simplePos="0" relativeHeight="251659264" behindDoc="1" locked="0" layoutInCell="1" allowOverlap="1" wp14:anchorId="48E2B030" wp14:editId="3B8DF80E">
                <wp:simplePos x="0" y="0"/>
                <wp:positionH relativeFrom="column">
                  <wp:posOffset>-22860</wp:posOffset>
                </wp:positionH>
                <wp:positionV relativeFrom="paragraph">
                  <wp:posOffset>5715</wp:posOffset>
                </wp:positionV>
                <wp:extent cx="647700" cy="609600"/>
                <wp:effectExtent l="0" t="0" r="19050" b="19050"/>
                <wp:wrapTight wrapText="bothSides">
                  <wp:wrapPolygon edited="0">
                    <wp:start x="635" y="0"/>
                    <wp:lineTo x="0" y="675"/>
                    <wp:lineTo x="0" y="20250"/>
                    <wp:lineTo x="635" y="21600"/>
                    <wp:lineTo x="21600" y="21600"/>
                    <wp:lineTo x="21600" y="675"/>
                    <wp:lineTo x="20965" y="0"/>
                    <wp:lineTo x="635" y="0"/>
                  </wp:wrapPolygon>
                </wp:wrapTight>
                <wp:docPr id="3" name="Rounded 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609600"/>
                        </a:xfrm>
                        <a:prstGeom prst="roundRect">
                          <a:avLst>
                            <a:gd name="adj" fmla="val 16667"/>
                          </a:avLst>
                        </a:prstGeom>
                        <a:noFill/>
                        <a:ln w="1270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2806A2B" w14:textId="77777777" w:rsidR="00FB3E93" w:rsidRPr="00F5699C" w:rsidRDefault="00225A5F" w:rsidP="00FB3E93">
                            <w:pPr>
                              <w:jc w:val="center"/>
                              <w:rPr>
                                <w:sz w:val="16"/>
                                <w:szCs w:val="16"/>
                              </w:rPr>
                            </w:pPr>
                            <w:r>
                              <w:rPr>
                                <w:noProof/>
                                <w:sz w:val="16"/>
                                <w:szCs w:val="16"/>
                              </w:rPr>
                              <w:drawing>
                                <wp:inline distT="0" distB="0" distL="0" distR="0" wp14:anchorId="58114111" wp14:editId="28FA1167">
                                  <wp:extent cx="438150" cy="46198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37a.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489637" cy="516271"/>
                                          </a:xfrm>
                                          <a:prstGeom prst="rect">
                                            <a:avLst/>
                                          </a:prstGeom>
                                        </pic:spPr>
                                      </pic:pic>
                                    </a:graphicData>
                                  </a:graphic>
                                </wp:inline>
                              </w:drawing>
                            </w:r>
                            <w:r w:rsidR="00FB3E93" w:rsidRPr="00F5699C">
                              <w:rPr>
                                <w:sz w:val="16"/>
                                <w:szCs w:val="16"/>
                              </w:rPr>
                              <w:t>Author-1 Photo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E2B030" id="Rounded Rectangle 3" o:spid="_x0000_s1027" style="position:absolute;left:0;text-align:left;margin-left:-1.8pt;margin-top:.45pt;width:51pt;height:4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" filled="f" strokeweight="1pt">
                <v:textbox>
                  <w:txbxContent>
                    <w:p w14:paraId="42806A2B" w14:textId="77777777" w:rsidR="00FB3E93" w:rsidRPr="00F5699C" w:rsidRDefault="00225A5F" w:rsidP="00FB3E93">
                      <w:pPr>
                        <w:jc w:val="center"/>
                        <w:rPr>
                          <w:sz w:val="16"/>
                          <w:szCs w:val="16"/>
                        </w:rPr>
                      </w:pPr>
                      <w:r>
                        <w:rPr>
                          <w:noProof/>
                          <w:sz w:val="16"/>
                          <w:szCs w:val="16"/>
                        </w:rPr>
                        <w:drawing>
                          <wp:inline distT="0" distB="0" distL="0" distR="0" wp14:anchorId="58114111" wp14:editId="28FA1167">
                            <wp:extent cx="438150" cy="46198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37a.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489637" cy="516271"/>
                                    </a:xfrm>
                                    <a:prstGeom prst="rect">
                                      <a:avLst/>
                                    </a:prstGeom>
                                  </pic:spPr>
                                </pic:pic>
                              </a:graphicData>
                            </a:graphic>
                          </wp:inline>
                        </w:drawing>
                      </w:r>
                      <w:r w:rsidR="00FB3E93" w:rsidRPr="00F5699C">
                        <w:rPr>
                          <w:sz w:val="16"/>
                          <w:szCs w:val="16"/>
                        </w:rPr>
                        <w:t>Author-1 Photo</w:t>
                      </w:r>
                    </w:p>
                  </w:txbxContent>
                </v:textbox>
                <w10:wrap type="tight"/>
              </v:roundrect>
            </w:pict>
          </mc:Fallback>
        </mc:AlternateContent>
      </w:r>
      <w:proofErr w:type="spellStart"/>
      <w:r w:rsidR="00C46C70">
        <w:rPr>
          <w:b/>
          <w:bCs/>
        </w:rPr>
        <w:t>Akshitha</w:t>
      </w:r>
      <w:proofErr w:type="spellEnd"/>
      <w:r w:rsidR="00C46C70">
        <w:rPr>
          <w:b/>
          <w:bCs/>
        </w:rPr>
        <w:t xml:space="preserve"> G. </w:t>
      </w:r>
      <w:proofErr w:type="spellStart"/>
      <w:r w:rsidR="00C46C70">
        <w:rPr>
          <w:b/>
          <w:bCs/>
        </w:rPr>
        <w:t>Shettigar</w:t>
      </w:r>
      <w:proofErr w:type="spellEnd"/>
      <w:r w:rsidR="00C46C70">
        <w:rPr>
          <w:b/>
          <w:bCs/>
        </w:rPr>
        <w:t xml:space="preserve"> </w:t>
      </w:r>
      <w:r w:rsidR="004F1717">
        <w:rPr>
          <w:bCs/>
        </w:rPr>
        <w:t>is c</w:t>
      </w:r>
      <w:r w:rsidR="00B3415E" w:rsidRPr="00B3415E">
        <w:rPr>
          <w:bCs/>
        </w:rPr>
        <w:t xml:space="preserve">urrently pursuing </w:t>
      </w:r>
      <w:r w:rsidR="004D41BD">
        <w:rPr>
          <w:bCs/>
        </w:rPr>
        <w:t xml:space="preserve">her </w:t>
      </w:r>
      <w:r w:rsidR="00B3415E" w:rsidRPr="00B3415E">
        <w:rPr>
          <w:bCs/>
        </w:rPr>
        <w:t xml:space="preserve">B.E in Electronics and </w:t>
      </w:r>
      <w:r w:rsidR="00B3415E">
        <w:rPr>
          <w:bCs/>
        </w:rPr>
        <w:t xml:space="preserve">Communication Engineering in Mangalore Institute of Technology and Engineering (MITE), </w:t>
      </w:r>
      <w:proofErr w:type="spellStart"/>
      <w:r w:rsidR="00B3415E">
        <w:rPr>
          <w:bCs/>
        </w:rPr>
        <w:t>Moodbidri</w:t>
      </w:r>
      <w:proofErr w:type="spellEnd"/>
      <w:r w:rsidR="00B3415E">
        <w:rPr>
          <w:bCs/>
        </w:rPr>
        <w:t>.</w:t>
      </w:r>
    </w:p>
    <w:p w14:paraId="5375D1BB" w14:textId="77777777" w:rsidR="00FB3E93" w:rsidRPr="00846907" w:rsidRDefault="00C46C70" w:rsidP="00FB3E93">
      <w:pPr>
        <w:pStyle w:val="FigureCaption"/>
        <w:rPr>
          <w:bCs/>
        </w:rPr>
      </w:pPr>
      <w:r>
        <w:t>Email:</w:t>
      </w:r>
      <w:hyperlink r:id="rId61" w:history="1">
        <w:r w:rsidR="00846907" w:rsidRPr="00F17B91">
          <w:rPr>
            <w:rStyle w:val="Hyperlink"/>
          </w:rPr>
          <w:t>akshithagshettigar@gmail.com</w:t>
        </w:r>
      </w:hyperlink>
    </w:p>
    <w:p w14:paraId="69FBD22A" w14:textId="77777777" w:rsidR="00C46C70" w:rsidRDefault="00C46C70" w:rsidP="00FB3E93">
      <w:pPr>
        <w:pStyle w:val="FigureCaption"/>
      </w:pPr>
    </w:p>
    <w:p w14:paraId="7CBA9049" w14:textId="77777777" w:rsidR="00C46C70" w:rsidRPr="005018ED" w:rsidRDefault="00C46C70" w:rsidP="00FB3E93">
      <w:pPr>
        <w:pStyle w:val="FigureCaption"/>
      </w:pPr>
    </w:p>
    <w:p w14:paraId="7BD28D7A" w14:textId="1F1E8BFF" w:rsidR="00FB3E93" w:rsidRPr="005018ED" w:rsidRDefault="00FB3E93" w:rsidP="00FB3E93">
      <w:pPr>
        <w:pStyle w:val="FigureCaption"/>
      </w:pPr>
      <w:r w:rsidRPr="005018ED">
        <w:rPr>
          <w:noProof/>
        </w:rPr>
        <mc:AlternateContent>
          <mc:Choice Requires="wps">
            <w:drawing>
              <wp:anchor distT="0" distB="0" distL="114300" distR="114300" simplePos="0" relativeHeight="251660288" behindDoc="1" locked="0" layoutInCell="1" allowOverlap="1" wp14:anchorId="275330D9" wp14:editId="3D85AAB5">
                <wp:simplePos x="0" y="0"/>
                <wp:positionH relativeFrom="column">
                  <wp:posOffset>-22860</wp:posOffset>
                </wp:positionH>
                <wp:positionV relativeFrom="paragraph">
                  <wp:posOffset>120015</wp:posOffset>
                </wp:positionV>
                <wp:extent cx="647700" cy="609600"/>
                <wp:effectExtent l="0" t="0" r="19050" b="19050"/>
                <wp:wrapTight wrapText="bothSides">
                  <wp:wrapPolygon edited="0">
                    <wp:start x="635" y="0"/>
                    <wp:lineTo x="0" y="675"/>
                    <wp:lineTo x="0" y="20250"/>
                    <wp:lineTo x="635" y="21600"/>
                    <wp:lineTo x="21600" y="21600"/>
                    <wp:lineTo x="21600" y="675"/>
                    <wp:lineTo x="20965" y="0"/>
                    <wp:lineTo x="635" y="0"/>
                  </wp:wrapPolygon>
                </wp:wrapTight>
                <wp:docPr id="2" name="Rounded 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609600"/>
                        </a:xfrm>
                        <a:prstGeom prst="roundRect">
                          <a:avLst>
                            <a:gd name="adj" fmla="val 16667"/>
                          </a:avLst>
                        </a:prstGeom>
                        <a:noFill/>
                        <a:ln w="1270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5772B77" w14:textId="77777777" w:rsidR="00FB3E93" w:rsidRPr="00F5699C" w:rsidRDefault="00225A5F" w:rsidP="00225A5F">
                            <w:pPr>
                              <w:rPr>
                                <w:sz w:val="16"/>
                                <w:szCs w:val="16"/>
                              </w:rPr>
                            </w:pPr>
                            <w:r>
                              <w:rPr>
                                <w:noProof/>
                                <w:sz w:val="16"/>
                                <w:szCs w:val="16"/>
                              </w:rPr>
                              <w:drawing>
                                <wp:inline distT="0" distB="0" distL="0" distR="0" wp14:anchorId="529CFC53" wp14:editId="6B88E81F">
                                  <wp:extent cx="395605" cy="528061"/>
                                  <wp:effectExtent l="0" t="0" r="4445"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assportsize.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397040" cy="529976"/>
                                          </a:xfrm>
                                          <a:prstGeom prst="rect">
                                            <a:avLst/>
                                          </a:prstGeom>
                                        </pic:spPr>
                                      </pic:pic>
                                    </a:graphicData>
                                  </a:graphic>
                                </wp:inline>
                              </w:drawing>
                            </w:r>
                            <w:r w:rsidR="00FB3E93">
                              <w:rPr>
                                <w:sz w:val="16"/>
                                <w:szCs w:val="16"/>
                              </w:rPr>
                              <w:t>or-2</w:t>
                            </w:r>
                            <w:r w:rsidR="00FB3E93" w:rsidRPr="00F5699C">
                              <w:rPr>
                                <w:sz w:val="16"/>
                                <w:szCs w:val="16"/>
                              </w:rPr>
                              <w:t xml:space="preserve"> Photo</w:t>
                            </w:r>
                          </w:p>
                          <w:p w14:paraId="67CB42E7" w14:textId="77777777" w:rsidR="00FB3E93" w:rsidRDefault="00FB3E93" w:rsidP="00FB3E9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75330D9" id="Rounded Rectangle 2" o:spid="_x0000_s1028" style="position:absolute;left:0;text-align:left;margin-left:-1.8pt;margin-top:9.45pt;width:51pt;height:4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" filled="f" strokeweight="1pt">
                <v:textbox>
                  <w:txbxContent>
                    <w:p w14:paraId="25772B77" w14:textId="77777777" w:rsidR="00FB3E93" w:rsidRPr="00F5699C" w:rsidRDefault="00225A5F" w:rsidP="00225A5F">
                      <w:pPr>
                        <w:rPr>
                          <w:sz w:val="16"/>
                          <w:szCs w:val="16"/>
                        </w:rPr>
                      </w:pPr>
                      <w:r>
                        <w:rPr>
                          <w:noProof/>
                          <w:sz w:val="16"/>
                          <w:szCs w:val="16"/>
                        </w:rPr>
                        <w:drawing>
                          <wp:inline distT="0" distB="0" distL="0" distR="0" wp14:anchorId="529CFC53" wp14:editId="6B88E81F">
                            <wp:extent cx="395605" cy="528061"/>
                            <wp:effectExtent l="0" t="0" r="4445"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assportsize.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397040" cy="529976"/>
                                    </a:xfrm>
                                    <a:prstGeom prst="rect">
                                      <a:avLst/>
                                    </a:prstGeom>
                                  </pic:spPr>
                                </pic:pic>
                              </a:graphicData>
                            </a:graphic>
                          </wp:inline>
                        </w:drawing>
                      </w:r>
                      <w:r w:rsidR="00FB3E93">
                        <w:rPr>
                          <w:sz w:val="16"/>
                          <w:szCs w:val="16"/>
                        </w:rPr>
                        <w:t>or-2</w:t>
                      </w:r>
                      <w:r w:rsidR="00FB3E93" w:rsidRPr="00F5699C">
                        <w:rPr>
                          <w:sz w:val="16"/>
                          <w:szCs w:val="16"/>
                        </w:rPr>
                        <w:t xml:space="preserve"> Photo</w:t>
                      </w:r>
                    </w:p>
                    <w:p w14:paraId="67CB42E7" w14:textId="77777777" w:rsidR="00FB3E93" w:rsidRDefault="00FB3E93" w:rsidP="00FB3E93"/>
                  </w:txbxContent>
                </v:textbox>
                <w10:wrap type="tight"/>
              </v:roundrect>
            </w:pict>
          </mc:Fallback>
        </mc:AlternateContent>
      </w:r>
    </w:p>
    <w:p w14:paraId="578A814C" w14:textId="77777777" w:rsidR="00C46C70" w:rsidRDefault="004F1717" w:rsidP="00FB3E93">
      <w:pPr>
        <w:pStyle w:val="FigureCaption"/>
        <w:rPr>
          <w:bCs/>
        </w:rPr>
      </w:pPr>
      <w:proofErr w:type="spellStart"/>
      <w:r>
        <w:rPr>
          <w:b/>
          <w:bCs/>
        </w:rPr>
        <w:t>Nikhitha</w:t>
      </w:r>
      <w:proofErr w:type="spellEnd"/>
      <w:r w:rsidR="00C46C70">
        <w:rPr>
          <w:b/>
          <w:bCs/>
        </w:rPr>
        <w:t xml:space="preserve"> </w:t>
      </w:r>
      <w:r>
        <w:rPr>
          <w:bCs/>
        </w:rPr>
        <w:t>is c</w:t>
      </w:r>
      <w:r w:rsidR="00B3415E" w:rsidRPr="00B3415E">
        <w:rPr>
          <w:bCs/>
        </w:rPr>
        <w:t xml:space="preserve">urrently pursuing </w:t>
      </w:r>
      <w:r w:rsidR="004D41BD">
        <w:rPr>
          <w:bCs/>
        </w:rPr>
        <w:t xml:space="preserve">her </w:t>
      </w:r>
      <w:r w:rsidR="00B3415E" w:rsidRPr="00B3415E">
        <w:rPr>
          <w:bCs/>
        </w:rPr>
        <w:t xml:space="preserve">B.E in Electronics and </w:t>
      </w:r>
      <w:r w:rsidR="00B3415E">
        <w:rPr>
          <w:bCs/>
        </w:rPr>
        <w:t xml:space="preserve">Communication Engineering in Mangalore Institute of Technology and Engineering (MITE), </w:t>
      </w:r>
      <w:proofErr w:type="spellStart"/>
      <w:r w:rsidR="00B3415E">
        <w:rPr>
          <w:bCs/>
        </w:rPr>
        <w:t>Moodbidri</w:t>
      </w:r>
      <w:proofErr w:type="spellEnd"/>
      <w:r w:rsidR="00B3415E">
        <w:rPr>
          <w:bCs/>
        </w:rPr>
        <w:t>.</w:t>
      </w:r>
    </w:p>
    <w:p w14:paraId="778F23BD" w14:textId="77777777" w:rsidR="00C46C70" w:rsidRDefault="00C46C70" w:rsidP="00FB3E93">
      <w:pPr>
        <w:pStyle w:val="FigureCaption"/>
        <w:rPr>
          <w:bCs/>
        </w:rPr>
      </w:pPr>
      <w:r>
        <w:rPr>
          <w:bCs/>
        </w:rPr>
        <w:t xml:space="preserve">Email: </w:t>
      </w:r>
      <w:hyperlink r:id="rId63" w:history="1">
        <w:r w:rsidRPr="002C0E43">
          <w:rPr>
            <w:rStyle w:val="Hyperlink"/>
            <w:bCs/>
          </w:rPr>
          <w:t>nikhitha978@gmail.com</w:t>
        </w:r>
      </w:hyperlink>
    </w:p>
    <w:p w14:paraId="495AEF6A" w14:textId="77777777" w:rsidR="00C46C70" w:rsidRPr="005018ED" w:rsidRDefault="00C46C70" w:rsidP="00FB3E93">
      <w:pPr>
        <w:pStyle w:val="FigureCaption"/>
      </w:pPr>
    </w:p>
    <w:p w14:paraId="409F82C2" w14:textId="77777777" w:rsidR="00FB3E93" w:rsidRPr="005018ED" w:rsidRDefault="00FB3E93" w:rsidP="00FB3E93">
      <w:pPr>
        <w:pStyle w:val="FigureCaption"/>
      </w:pPr>
    </w:p>
    <w:p w14:paraId="426830BB" w14:textId="77777777" w:rsidR="00FB3E93" w:rsidRPr="005018ED" w:rsidRDefault="00FB3E93" w:rsidP="00FB3E93">
      <w:pPr>
        <w:pStyle w:val="FigureCaption"/>
        <w:ind w:firstLine="202"/>
        <w:rPr>
          <w:b/>
          <w:bCs/>
        </w:rPr>
      </w:pPr>
      <w:r w:rsidRPr="005018ED">
        <w:rPr>
          <w:noProof/>
        </w:rPr>
        <mc:AlternateContent>
          <mc:Choice Requires="wps">
            <w:drawing>
              <wp:anchor distT="0" distB="0" distL="114300" distR="114300" simplePos="0" relativeHeight="251661312" behindDoc="1" locked="0" layoutInCell="1" allowOverlap="1" wp14:anchorId="50720A06" wp14:editId="41F77952">
                <wp:simplePos x="0" y="0"/>
                <wp:positionH relativeFrom="column">
                  <wp:posOffset>-22860</wp:posOffset>
                </wp:positionH>
                <wp:positionV relativeFrom="paragraph">
                  <wp:posOffset>60325</wp:posOffset>
                </wp:positionV>
                <wp:extent cx="666750" cy="609600"/>
                <wp:effectExtent l="0" t="0" r="19050" b="19050"/>
                <wp:wrapTight wrapText="bothSides">
                  <wp:wrapPolygon edited="0">
                    <wp:start x="617" y="0"/>
                    <wp:lineTo x="0" y="675"/>
                    <wp:lineTo x="0" y="20250"/>
                    <wp:lineTo x="617" y="21600"/>
                    <wp:lineTo x="21600" y="21600"/>
                    <wp:lineTo x="21600" y="675"/>
                    <wp:lineTo x="20983" y="0"/>
                    <wp:lineTo x="617" y="0"/>
                  </wp:wrapPolygon>
                </wp:wrapTight>
                <wp:docPr id="1" name="Rounded 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0" cy="609600"/>
                        </a:xfrm>
                        <a:prstGeom prst="roundRect">
                          <a:avLst>
                            <a:gd name="adj" fmla="val 16667"/>
                          </a:avLst>
                        </a:prstGeom>
                        <a:noFill/>
                        <a:ln w="1270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B57CF5E" w14:textId="77777777" w:rsidR="00FB3E93" w:rsidRPr="00F5699C" w:rsidRDefault="00D82717" w:rsidP="00FB3E93">
                            <w:pPr>
                              <w:jc w:val="center"/>
                              <w:rPr>
                                <w:sz w:val="16"/>
                                <w:szCs w:val="16"/>
                              </w:rPr>
                            </w:pPr>
                            <w:r>
                              <w:rPr>
                                <w:noProof/>
                                <w:sz w:val="16"/>
                                <w:szCs w:val="16"/>
                              </w:rPr>
                              <w:drawing>
                                <wp:inline distT="0" distB="0" distL="0" distR="0" wp14:anchorId="129B69D9" wp14:editId="6F3867CC">
                                  <wp:extent cx="419100" cy="51835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SC_5150.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441579" cy="546156"/>
                                          </a:xfrm>
                                          <a:prstGeom prst="rect">
                                            <a:avLst/>
                                          </a:prstGeom>
                                        </pic:spPr>
                                      </pic:pic>
                                    </a:graphicData>
                                  </a:graphic>
                                </wp:inline>
                              </w:drawing>
                            </w:r>
                            <w:r w:rsidR="00FB3E93">
                              <w:rPr>
                                <w:sz w:val="16"/>
                                <w:szCs w:val="16"/>
                              </w:rPr>
                              <w:t>Author-3</w:t>
                            </w:r>
                            <w:r w:rsidR="00FB3E93" w:rsidRPr="00F5699C">
                              <w:rPr>
                                <w:sz w:val="16"/>
                                <w:szCs w:val="16"/>
                              </w:rPr>
                              <w:t xml:space="preserve"> Photo</w:t>
                            </w:r>
                          </w:p>
                          <w:p w14:paraId="62BB1E1E" w14:textId="77777777" w:rsidR="00FB3E93" w:rsidRDefault="00FB3E93" w:rsidP="00FB3E93"/>
                          <w:p w14:paraId="3F7F3DFD" w14:textId="77777777" w:rsidR="00FB3E93" w:rsidRDefault="00FB3E93" w:rsidP="00FB3E9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0720A06" id="Rounded Rectangle 1" o:spid="_x0000_s1029" style="position:absolute;left:0;text-align:left;margin-left:-1.8pt;margin-top:4.75pt;width:52.5pt;height:4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" filled="f" strokeweight="1pt">
                <v:textbox>
                  <w:txbxContent>
                    <w:p w14:paraId="2B57CF5E" w14:textId="77777777" w:rsidR="00FB3E93" w:rsidRPr="00F5699C" w:rsidRDefault="00D82717" w:rsidP="00FB3E93">
                      <w:pPr>
                        <w:jc w:val="center"/>
                        <w:rPr>
                          <w:sz w:val="16"/>
                          <w:szCs w:val="16"/>
                        </w:rPr>
                      </w:pPr>
                      <w:r>
                        <w:rPr>
                          <w:noProof/>
                          <w:sz w:val="16"/>
                          <w:szCs w:val="16"/>
                        </w:rPr>
                        <w:drawing>
                          <wp:inline distT="0" distB="0" distL="0" distR="0" wp14:anchorId="129B69D9" wp14:editId="6F3867CC">
                            <wp:extent cx="419100" cy="51835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SC_5150.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441579" cy="546156"/>
                                    </a:xfrm>
                                    <a:prstGeom prst="rect">
                                      <a:avLst/>
                                    </a:prstGeom>
                                  </pic:spPr>
                                </pic:pic>
                              </a:graphicData>
                            </a:graphic>
                          </wp:inline>
                        </w:drawing>
                      </w:r>
                      <w:r w:rsidR="00FB3E93">
                        <w:rPr>
                          <w:sz w:val="16"/>
                          <w:szCs w:val="16"/>
                        </w:rPr>
                        <w:t>Author-3</w:t>
                      </w:r>
                      <w:r w:rsidR="00FB3E93" w:rsidRPr="00F5699C">
                        <w:rPr>
                          <w:sz w:val="16"/>
                          <w:szCs w:val="16"/>
                        </w:rPr>
                        <w:t xml:space="preserve"> Photo</w:t>
                      </w:r>
                    </w:p>
                    <w:p w14:paraId="62BB1E1E" w14:textId="77777777" w:rsidR="00FB3E93" w:rsidRDefault="00FB3E93" w:rsidP="00FB3E93"/>
                    <w:p w14:paraId="3F7F3DFD" w14:textId="77777777" w:rsidR="00FB3E93" w:rsidRDefault="00FB3E93" w:rsidP="00FB3E93"/>
                  </w:txbxContent>
                </v:textbox>
                <w10:wrap type="tight"/>
              </v:roundrect>
            </w:pict>
          </mc:Fallback>
        </mc:AlternateContent>
      </w:r>
    </w:p>
    <w:p w14:paraId="0F79EBA1" w14:textId="77777777" w:rsidR="00FB3E93" w:rsidRDefault="004F1717" w:rsidP="00FB3E93">
      <w:pPr>
        <w:pStyle w:val="FigureCaption"/>
        <w:ind w:firstLine="202"/>
        <w:rPr>
          <w:bCs/>
        </w:rPr>
      </w:pPr>
      <w:r>
        <w:rPr>
          <w:b/>
          <w:bCs/>
        </w:rPr>
        <w:t xml:space="preserve">Nidhi Dayanand </w:t>
      </w:r>
      <w:r>
        <w:rPr>
          <w:bCs/>
        </w:rPr>
        <w:t>is c</w:t>
      </w:r>
      <w:r w:rsidRPr="00B3415E">
        <w:rPr>
          <w:bCs/>
        </w:rPr>
        <w:t xml:space="preserve">urrently pursuing </w:t>
      </w:r>
      <w:r w:rsidR="004D41BD">
        <w:rPr>
          <w:bCs/>
        </w:rPr>
        <w:t xml:space="preserve">her </w:t>
      </w:r>
      <w:r w:rsidRPr="00B3415E">
        <w:rPr>
          <w:bCs/>
        </w:rPr>
        <w:t xml:space="preserve">B.E in Electronics and </w:t>
      </w:r>
      <w:r>
        <w:rPr>
          <w:bCs/>
        </w:rPr>
        <w:t xml:space="preserve">Communication Engineering in Mangalore Institute of Technology and Engineering (MITE), </w:t>
      </w:r>
      <w:proofErr w:type="spellStart"/>
      <w:r>
        <w:rPr>
          <w:bCs/>
        </w:rPr>
        <w:t>Moodbidri</w:t>
      </w:r>
      <w:proofErr w:type="spellEnd"/>
    </w:p>
    <w:p w14:paraId="5351355C" w14:textId="77777777" w:rsidR="00C46C70" w:rsidRDefault="00C46C70" w:rsidP="00C46C70">
      <w:pPr>
        <w:pStyle w:val="FigureCaption"/>
        <w:rPr>
          <w:bCs/>
        </w:rPr>
      </w:pPr>
      <w:r>
        <w:rPr>
          <w:bCs/>
        </w:rPr>
        <w:t xml:space="preserve">Email: </w:t>
      </w:r>
      <w:hyperlink r:id="rId65" w:history="1">
        <w:r w:rsidRPr="002C0E43">
          <w:rPr>
            <w:rStyle w:val="Hyperlink"/>
            <w:bCs/>
          </w:rPr>
          <w:t>nidhinaik577.nd@gmail.com</w:t>
        </w:r>
      </w:hyperlink>
    </w:p>
    <w:p w14:paraId="6D78FB43" w14:textId="77777777" w:rsidR="00C46C70" w:rsidRDefault="00C46C70" w:rsidP="00C46C70">
      <w:pPr>
        <w:pStyle w:val="FigureCaption"/>
      </w:pPr>
    </w:p>
    <w:p w14:paraId="554C284F" w14:textId="77777777" w:rsidR="00225A5F" w:rsidRPr="005018ED" w:rsidRDefault="00225A5F" w:rsidP="00225A5F">
      <w:pPr>
        <w:pStyle w:val="FigureCaption"/>
        <w:ind w:firstLine="202"/>
        <w:rPr>
          <w:b/>
          <w:bCs/>
        </w:rPr>
      </w:pPr>
    </w:p>
    <w:p w14:paraId="65B338FC" w14:textId="77777777" w:rsidR="00225A5F" w:rsidRDefault="00225A5F" w:rsidP="00225A5F">
      <w:pPr>
        <w:pStyle w:val="FigureCaption"/>
        <w:ind w:firstLine="202"/>
        <w:rPr>
          <w:bCs/>
        </w:rPr>
      </w:pPr>
      <w:r w:rsidRPr="005018ED">
        <w:rPr>
          <w:b/>
          <w:bCs/>
          <w:noProof/>
        </w:rPr>
        <mc:AlternateContent>
          <mc:Choice Requires="wps">
            <w:drawing>
              <wp:anchor distT="0" distB="0" distL="114300" distR="114300" simplePos="0" relativeHeight="251663360" behindDoc="1" locked="0" layoutInCell="1" allowOverlap="1" wp14:anchorId="7B01EC9C" wp14:editId="13DF086C">
                <wp:simplePos x="0" y="0"/>
                <wp:positionH relativeFrom="column">
                  <wp:posOffset>-22860</wp:posOffset>
                </wp:positionH>
                <wp:positionV relativeFrom="paragraph">
                  <wp:posOffset>5715</wp:posOffset>
                </wp:positionV>
                <wp:extent cx="647700" cy="609600"/>
                <wp:effectExtent l="0" t="0" r="19050" b="19050"/>
                <wp:wrapTight wrapText="bothSides">
                  <wp:wrapPolygon edited="0">
                    <wp:start x="635" y="0"/>
                    <wp:lineTo x="0" y="675"/>
                    <wp:lineTo x="0" y="20250"/>
                    <wp:lineTo x="635" y="21600"/>
                    <wp:lineTo x="21600" y="21600"/>
                    <wp:lineTo x="21600" y="675"/>
                    <wp:lineTo x="20965" y="0"/>
                    <wp:lineTo x="635" y="0"/>
                  </wp:wrapPolygon>
                </wp:wrapTight>
                <wp:docPr id="22" name="Rounded 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609600"/>
                        </a:xfrm>
                        <a:prstGeom prst="roundRect">
                          <a:avLst>
                            <a:gd name="adj" fmla="val 16667"/>
                          </a:avLst>
                        </a:prstGeom>
                        <a:noFill/>
                        <a:ln w="1270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C610782" w14:textId="77777777" w:rsidR="00225A5F" w:rsidRPr="00F5699C" w:rsidRDefault="00225A5F" w:rsidP="00225A5F">
                            <w:pPr>
                              <w:jc w:val="center"/>
                              <w:rPr>
                                <w:sz w:val="16"/>
                                <w:szCs w:val="16"/>
                              </w:rPr>
                            </w:pPr>
                            <w:r>
                              <w:rPr>
                                <w:noProof/>
                                <w:sz w:val="16"/>
                                <w:szCs w:val="16"/>
                              </w:rPr>
                              <w:drawing>
                                <wp:inline distT="0" distB="0" distL="0" distR="0" wp14:anchorId="1E67CC7D" wp14:editId="0F1C8DD0">
                                  <wp:extent cx="401409" cy="47701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SC_7255 copy.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410437" cy="487739"/>
                                          </a:xfrm>
                                          <a:prstGeom prst="rect">
                                            <a:avLst/>
                                          </a:prstGeom>
                                        </pic:spPr>
                                      </pic:pic>
                                    </a:graphicData>
                                  </a:graphic>
                                </wp:inline>
                              </w:drawing>
                            </w:r>
                            <w:r w:rsidRPr="00F5699C">
                              <w:rPr>
                                <w:sz w:val="16"/>
                                <w:szCs w:val="16"/>
                              </w:rPr>
                              <w:t>Author-1 Photo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B01EC9C" id="Rounded Rectangle 22" o:spid="_x0000_s1030" style="position:absolute;left:0;text-align:left;margin-left:-1.8pt;margin-top:.45pt;width:51pt;height:4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" filled="f" strokeweight="1pt">
                <v:textbox>
                  <w:txbxContent>
                    <w:p w14:paraId="7C610782" w14:textId="77777777" w:rsidR="00225A5F" w:rsidRPr="00F5699C" w:rsidRDefault="00225A5F" w:rsidP="00225A5F">
                      <w:pPr>
                        <w:jc w:val="center"/>
                        <w:rPr>
                          <w:sz w:val="16"/>
                          <w:szCs w:val="16"/>
                        </w:rPr>
                      </w:pPr>
                      <w:r>
                        <w:rPr>
                          <w:noProof/>
                          <w:sz w:val="16"/>
                          <w:szCs w:val="16"/>
                        </w:rPr>
                        <w:drawing>
                          <wp:inline distT="0" distB="0" distL="0" distR="0" wp14:anchorId="1E67CC7D" wp14:editId="0F1C8DD0">
                            <wp:extent cx="401409" cy="47701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SC_7255 copy.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410437" cy="487739"/>
                                    </a:xfrm>
                                    <a:prstGeom prst="rect">
                                      <a:avLst/>
                                    </a:prstGeom>
                                  </pic:spPr>
                                </pic:pic>
                              </a:graphicData>
                            </a:graphic>
                          </wp:inline>
                        </w:drawing>
                      </w:r>
                      <w:r w:rsidRPr="00F5699C">
                        <w:rPr>
                          <w:sz w:val="16"/>
                          <w:szCs w:val="16"/>
                        </w:rPr>
                        <w:t>Author-1 Photo</w:t>
                      </w:r>
                    </w:p>
                  </w:txbxContent>
                </v:textbox>
                <w10:wrap type="tight"/>
              </v:roundrect>
            </w:pict>
          </mc:Fallback>
        </mc:AlternateContent>
      </w:r>
      <w:r w:rsidR="004F1717">
        <w:rPr>
          <w:b/>
          <w:bCs/>
        </w:rPr>
        <w:t>K P Vishal Kumar</w:t>
      </w:r>
      <w:r w:rsidR="004F1717">
        <w:rPr>
          <w:bCs/>
        </w:rPr>
        <w:t xml:space="preserve"> is c</w:t>
      </w:r>
      <w:r w:rsidR="004F1717" w:rsidRPr="00B3415E">
        <w:rPr>
          <w:bCs/>
        </w:rPr>
        <w:t xml:space="preserve">urrently pursuing </w:t>
      </w:r>
      <w:r w:rsidR="004D41BD">
        <w:rPr>
          <w:bCs/>
        </w:rPr>
        <w:t xml:space="preserve">her </w:t>
      </w:r>
      <w:r w:rsidR="004F1717" w:rsidRPr="00B3415E">
        <w:rPr>
          <w:bCs/>
        </w:rPr>
        <w:t xml:space="preserve">B.E in Electronics and </w:t>
      </w:r>
      <w:r w:rsidR="004F1717">
        <w:rPr>
          <w:bCs/>
        </w:rPr>
        <w:t xml:space="preserve">Communication Engineering in Mangalore Institute of Technology and Engineering (MITE), </w:t>
      </w:r>
      <w:proofErr w:type="spellStart"/>
      <w:r w:rsidR="004F1717">
        <w:rPr>
          <w:bCs/>
        </w:rPr>
        <w:t>Moodbidri</w:t>
      </w:r>
      <w:proofErr w:type="spellEnd"/>
      <w:r w:rsidR="004F1717">
        <w:rPr>
          <w:bCs/>
        </w:rPr>
        <w:t>.</w:t>
      </w:r>
    </w:p>
    <w:p w14:paraId="316A09BA" w14:textId="77777777" w:rsidR="00C46C70" w:rsidRDefault="00C46C70" w:rsidP="00C46C70">
      <w:pPr>
        <w:pStyle w:val="FigureCaption"/>
        <w:rPr>
          <w:bCs/>
        </w:rPr>
      </w:pPr>
      <w:r>
        <w:rPr>
          <w:bCs/>
        </w:rPr>
        <w:t xml:space="preserve">Email: </w:t>
      </w:r>
      <w:hyperlink r:id="rId67" w:history="1">
        <w:r w:rsidRPr="002C0E43">
          <w:rPr>
            <w:rStyle w:val="Hyperlink"/>
            <w:bCs/>
          </w:rPr>
          <w:t>vishalshettigar98@gmail.com</w:t>
        </w:r>
      </w:hyperlink>
    </w:p>
    <w:p w14:paraId="4C03F604" w14:textId="77777777" w:rsidR="00C46C70" w:rsidRDefault="00C46C70" w:rsidP="00C46C70">
      <w:pPr>
        <w:pStyle w:val="FigureCaption"/>
        <w:rPr>
          <w:bCs/>
        </w:rPr>
      </w:pPr>
    </w:p>
    <w:p w14:paraId="4F01E24D" w14:textId="77777777" w:rsidR="004F1717" w:rsidRDefault="004F1717" w:rsidP="00225A5F">
      <w:pPr>
        <w:pStyle w:val="FigureCaption"/>
        <w:ind w:firstLine="202"/>
        <w:rPr>
          <w:b/>
          <w:bCs/>
        </w:rPr>
      </w:pPr>
    </w:p>
    <w:p w14:paraId="16537E90" w14:textId="77777777" w:rsidR="00C46C70" w:rsidRPr="005018ED" w:rsidRDefault="00C46C70" w:rsidP="00225A5F">
      <w:pPr>
        <w:pStyle w:val="FigureCaption"/>
        <w:ind w:firstLine="202"/>
        <w:rPr>
          <w:b/>
          <w:bCs/>
        </w:rPr>
      </w:pPr>
    </w:p>
    <w:p w14:paraId="1C12D31B" w14:textId="77777777" w:rsidR="00C46C70" w:rsidRPr="00682407" w:rsidRDefault="00C46C70" w:rsidP="00682407">
      <w:pPr>
        <w:pStyle w:val="FigureCaption"/>
        <w:ind w:firstLine="202"/>
        <w:rPr>
          <w:bCs/>
        </w:rPr>
      </w:pPr>
    </w:p>
    <w:p w14:paraId="193970B4" w14:textId="77777777" w:rsidR="00FB3E93" w:rsidRPr="005018ED" w:rsidRDefault="00FB3E93" w:rsidP="00FB3E93">
      <w:pPr>
        <w:pStyle w:val="FigureCaption"/>
      </w:pPr>
    </w:p>
    <w:p w14:paraId="4BA569B7" w14:textId="77777777" w:rsidR="00FB3E93" w:rsidRPr="005018ED" w:rsidRDefault="00FB3E93" w:rsidP="00FB3E93">
      <w:pPr>
        <w:pStyle w:val="FigureCaption"/>
      </w:pPr>
    </w:p>
    <w:p w14:paraId="23D57C25" w14:textId="77777777" w:rsidR="00FB3E93" w:rsidRPr="005018ED" w:rsidRDefault="00FB3E93" w:rsidP="00FB3E93">
      <w:pPr>
        <w:pStyle w:val="FigureCaption"/>
      </w:pPr>
    </w:p>
    <w:p w14:paraId="50084D64" w14:textId="77777777" w:rsidR="00FB3E93" w:rsidRPr="005018ED" w:rsidRDefault="00FB3E93" w:rsidP="00FB3E93">
      <w:pPr>
        <w:pStyle w:val="FigureCaption"/>
      </w:pPr>
    </w:p>
    <w:p w14:paraId="698DC6C6" w14:textId="77777777" w:rsidR="00FB3E93" w:rsidRPr="005018ED" w:rsidRDefault="00FB3E93" w:rsidP="00FB3E93">
      <w:pPr>
        <w:pStyle w:val="FigureCaption"/>
      </w:pPr>
    </w:p>
    <w:p w14:paraId="7F0F84C6" w14:textId="77777777" w:rsidR="00FB3E93" w:rsidRPr="005018ED" w:rsidRDefault="00FB3E93" w:rsidP="00FB3E93">
      <w:pPr>
        <w:pStyle w:val="FigureCaption"/>
      </w:pPr>
    </w:p>
    <w:p w14:paraId="1165A0E2" w14:textId="77777777" w:rsidR="00FB3E93" w:rsidRPr="005018ED" w:rsidRDefault="00FB3E93" w:rsidP="00FB3E93">
      <w:pPr>
        <w:pStyle w:val="FigureCaption"/>
      </w:pPr>
    </w:p>
    <w:p w14:paraId="02D9C8CF" w14:textId="77777777" w:rsidR="00FB3E93" w:rsidRPr="005018ED" w:rsidRDefault="00FB3E93" w:rsidP="00FB3E93">
      <w:pPr>
        <w:pStyle w:val="FigureCaption"/>
      </w:pPr>
    </w:p>
    <w:p w14:paraId="77F96458" w14:textId="77777777" w:rsidR="00FB3E93" w:rsidRPr="005018ED" w:rsidRDefault="00FB3E93" w:rsidP="00FB3E93">
      <w:pPr>
        <w:pStyle w:val="FigureCaption"/>
      </w:pPr>
    </w:p>
    <w:p w14:paraId="358B7830" w14:textId="77777777" w:rsidR="00FB3E93" w:rsidRPr="005018ED" w:rsidRDefault="00FB3E93" w:rsidP="00FB3E93">
      <w:pPr>
        <w:pStyle w:val="FigureCaption"/>
      </w:pPr>
    </w:p>
    <w:p w14:paraId="428E895A" w14:textId="77777777" w:rsidR="00FB3E93" w:rsidRPr="005018ED" w:rsidRDefault="00FB3E93" w:rsidP="00FB3E93">
      <w:pPr>
        <w:pStyle w:val="FigureCaption"/>
      </w:pPr>
    </w:p>
    <w:p w14:paraId="71381935" w14:textId="77777777" w:rsidR="00FB3E93" w:rsidRPr="005018ED" w:rsidRDefault="00FB3E93" w:rsidP="00FB3E93">
      <w:pPr>
        <w:pStyle w:val="FigureCaption"/>
      </w:pPr>
    </w:p>
    <w:p w14:paraId="102C0C74" w14:textId="77777777" w:rsidR="00FB3E93" w:rsidRPr="005018ED" w:rsidRDefault="00FB3E93" w:rsidP="00FB3E93">
      <w:pPr>
        <w:pStyle w:val="FigureCaption"/>
      </w:pPr>
    </w:p>
    <w:p w14:paraId="04E67DE9" w14:textId="77777777" w:rsidR="00FB3E93" w:rsidRPr="005018ED" w:rsidRDefault="00FB3E93" w:rsidP="00FB3E93">
      <w:pPr>
        <w:pStyle w:val="FigureCaption"/>
      </w:pPr>
    </w:p>
    <w:p w14:paraId="1978F6DD" w14:textId="77777777" w:rsidR="00FB3E93" w:rsidRPr="005018ED" w:rsidRDefault="00FB3E93" w:rsidP="00FB3E93">
      <w:pPr>
        <w:pStyle w:val="FigureCaption"/>
      </w:pPr>
    </w:p>
    <w:p w14:paraId="50A33DFF" w14:textId="77777777" w:rsidR="00FB3E93" w:rsidRPr="005018ED" w:rsidRDefault="00FB3E93" w:rsidP="00FB3E93">
      <w:pPr>
        <w:pStyle w:val="FigureCaption"/>
      </w:pPr>
    </w:p>
    <w:p w14:paraId="218E44F1" w14:textId="77777777" w:rsidR="00FB3E93" w:rsidRPr="005018ED" w:rsidRDefault="00FB3E93" w:rsidP="00FB3E93">
      <w:pPr>
        <w:pStyle w:val="FigureCaption"/>
      </w:pPr>
    </w:p>
    <w:p w14:paraId="69F79B34" w14:textId="77777777" w:rsidR="00FB3E93" w:rsidRPr="005018ED" w:rsidRDefault="00FB3E93" w:rsidP="00FB3E93">
      <w:pPr>
        <w:pStyle w:val="FigureCaption"/>
      </w:pPr>
    </w:p>
    <w:p w14:paraId="5B0A08EF" w14:textId="77777777" w:rsidR="00FB3E93" w:rsidRPr="005018ED" w:rsidRDefault="00FB3E93" w:rsidP="00FB3E93">
      <w:pPr>
        <w:pStyle w:val="FigureCaption"/>
      </w:pPr>
    </w:p>
    <w:p w14:paraId="2B059A02" w14:textId="77777777" w:rsidR="00FB3E93" w:rsidRPr="005018ED" w:rsidRDefault="00FB3E93" w:rsidP="00FB3E93">
      <w:pPr>
        <w:pStyle w:val="FigureCaption"/>
      </w:pPr>
    </w:p>
    <w:p w14:paraId="10F208C2" w14:textId="77777777" w:rsidR="00FB3E93" w:rsidRPr="005018ED" w:rsidRDefault="00FB3E93" w:rsidP="00FB3E93">
      <w:pPr>
        <w:pStyle w:val="FigureCaption"/>
      </w:pPr>
    </w:p>
    <w:p w14:paraId="3046BFA3" w14:textId="77777777" w:rsidR="00FB3E93" w:rsidRPr="00011370" w:rsidRDefault="00FB3E93" w:rsidP="00FB3E93"/>
    <w:p w14:paraId="25329CCB" w14:textId="77777777" w:rsidR="00FB3E93" w:rsidRPr="00FF0A3B" w:rsidRDefault="00FB3E93" w:rsidP="00FB3E93"/>
    <w:p w14:paraId="21B5E3A7" w14:textId="77777777" w:rsidR="00FB3E93" w:rsidRPr="00860934" w:rsidRDefault="00FB3E93" w:rsidP="00FB3E93"/>
    <w:p w14:paraId="59EB3138" w14:textId="77777777" w:rsidR="00FB3E93" w:rsidRPr="001143D1" w:rsidRDefault="00FB3E93" w:rsidP="00FB3E93"/>
    <w:p w14:paraId="2ECC09FC" w14:textId="77777777" w:rsidR="00FB3E93" w:rsidRPr="00E448D2" w:rsidRDefault="00FB3E93" w:rsidP="00FB3E93"/>
    <w:p w14:paraId="64A7DDD0" w14:textId="77777777" w:rsidR="00FB3E93" w:rsidRPr="00452C7F" w:rsidRDefault="00FB3E93" w:rsidP="00FB3E93"/>
    <w:p w14:paraId="16F56987" w14:textId="77777777" w:rsidR="00FB3E93" w:rsidRPr="004C0D85" w:rsidRDefault="00FB3E93" w:rsidP="00FB3E93"/>
    <w:p w14:paraId="5FDE2846" w14:textId="77777777" w:rsidR="00FB3E93" w:rsidRPr="007246EE" w:rsidRDefault="00FB3E93" w:rsidP="00FB3E93"/>
    <w:p w14:paraId="68BBE32A" w14:textId="77777777" w:rsidR="00F77990" w:rsidRDefault="00F77990"/>
    <w:sectPr w:rsidR="00F77990" w:rsidSect="00A16F80">
      <w:headerReference w:type="even" r:id="rId68"/>
      <w:headerReference w:type="default" r:id="rId69"/>
      <w:footerReference w:type="even" r:id="rId70"/>
      <w:footerReference w:type="default" r:id="rId71"/>
      <w:pgSz w:w="11907" w:h="16839" w:code="9"/>
      <w:pgMar w:top="1009" w:right="936" w:bottom="1009" w:left="1009" w:header="187" w:footer="215" w:gutter="0"/>
      <w:cols w:num="2" w:space="28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EBDBEA" w14:textId="77777777" w:rsidR="00710E20" w:rsidRDefault="00710E20" w:rsidP="00FB3E93">
      <w:r>
        <w:separator/>
      </w:r>
    </w:p>
  </w:endnote>
  <w:endnote w:type="continuationSeparator" w:id="0">
    <w:p w14:paraId="0A6F0B31" w14:textId="77777777" w:rsidR="00710E20" w:rsidRDefault="00710E20" w:rsidP="00FB3E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PMingLiU">
    <w:altName w:val="新細明體"/>
    <w:panose1 w:val="02020500000000000000"/>
    <w:charset w:val="88"/>
    <w:family w:val="auto"/>
    <w:notTrueType/>
    <w:pitch w:val="variable"/>
    <w:sig w:usb0="00000000" w:usb1="08080000" w:usb2="00000010" w:usb3="00000000" w:csb0="00100000" w:csb1="00000000"/>
  </w:font>
  <w:font w:name="Batang">
    <w:altName w:val="바탕"/>
    <w:panose1 w:val="02030600000101010101"/>
    <w:charset w:val="81"/>
    <w:family w:val="auto"/>
    <w:notTrueType/>
    <w:pitch w:val="fixed"/>
    <w:sig w:usb0="00000001" w:usb1="09060000" w:usb2="00000010" w:usb3="00000000" w:csb0="00080000" w:csb1="00000000"/>
  </w:font>
  <w:font w:name="Segoe UI">
    <w:panose1 w:val="020B0502040204020203"/>
    <w:charset w:val="00"/>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sans-serif">
    <w:altName w:val="Segoe Print"/>
    <w:charset w:val="00"/>
    <w:family w:val="auto"/>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067176" w14:textId="15A6BFD4" w:rsidR="00627508" w:rsidRPr="007246EE" w:rsidRDefault="00FB3E93" w:rsidP="00C571A2">
    <w:pPr>
      <w:pStyle w:val="Footer"/>
      <w:jc w:val="center"/>
    </w:pPr>
    <w:r>
      <w:rPr>
        <w:noProof/>
      </w:rPr>
      <mc:AlternateContent>
        <mc:Choice Requires="wps">
          <w:drawing>
            <wp:anchor distT="0" distB="0" distL="114300" distR="114300" simplePos="0" relativeHeight="251664384" behindDoc="0" locked="0" layoutInCell="1" allowOverlap="1" wp14:anchorId="4DF62344" wp14:editId="76B3D7CB">
              <wp:simplePos x="0" y="0"/>
              <wp:positionH relativeFrom="column">
                <wp:posOffset>-46355</wp:posOffset>
              </wp:positionH>
              <wp:positionV relativeFrom="paragraph">
                <wp:posOffset>-59055</wp:posOffset>
              </wp:positionV>
              <wp:extent cx="1576070" cy="24384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607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95FABE" w14:textId="77777777" w:rsidR="007246EE" w:rsidRPr="00F30C27" w:rsidRDefault="006301D7" w:rsidP="007246EE">
                          <w:pPr>
                            <w:tabs>
                              <w:tab w:val="left" w:pos="90"/>
                            </w:tabs>
                            <w:rPr>
                              <w:rFonts w:eastAsia="Calibri"/>
                              <w:i/>
                              <w:sz w:val="16"/>
                              <w:szCs w:val="16"/>
                            </w:rPr>
                          </w:pPr>
                          <w:r w:rsidRPr="00F30C27">
                            <w:rPr>
                              <w:rFonts w:eastAsia="Times New Roman"/>
                              <w:i/>
                              <w:sz w:val="16"/>
                              <w:szCs w:val="16"/>
                            </w:rPr>
                            <w:t xml:space="preserve">Retrieval Number: </w:t>
                          </w:r>
                          <w:r>
                            <w:rPr>
                              <w:rFonts w:eastAsia="Times New Roman"/>
                              <w:i/>
                              <w:sz w:val="16"/>
                              <w:szCs w:val="16"/>
                            </w:rPr>
                            <w:t>XXXXXXX</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DF62344" id="_x0000_t202" coordsize="21600,21600" o:spt="202" path="m,l,21600r21600,l21600,xe">
              <v:stroke joinstyle="miter"/>
              <v:path gradientshapeok="t" o:connecttype="rect"/>
            </v:shapetype>
            <v:shape id="Text Box 9" o:spid="_x0000_s1031" type="#_x0000_t202" style="position:absolute;left:0;text-align:left;margin-left:-3.65pt;margin-top:-4.65pt;width:124.1pt;height:19.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" filled="f" stroked="f">
              <v:textbox>
                <w:txbxContent>
                  <w:p w14:paraId="3D95FABE" w14:textId="77777777" w:rsidR="007246EE" w:rsidRPr="00F30C27" w:rsidRDefault="006301D7" w:rsidP="007246EE">
                    <w:pPr>
                      <w:tabs>
                        <w:tab w:val="left" w:pos="90"/>
                      </w:tabs>
                      <w:rPr>
                        <w:rFonts w:eastAsia="Calibri"/>
                        <w:i/>
                        <w:sz w:val="16"/>
                        <w:szCs w:val="16"/>
                      </w:rPr>
                    </w:pPr>
                    <w:r w:rsidRPr="00F30C27">
                      <w:rPr>
                        <w:rFonts w:eastAsia="Times New Roman"/>
                        <w:i/>
                        <w:sz w:val="16"/>
                        <w:szCs w:val="16"/>
                      </w:rPr>
                      <w:t xml:space="preserve">Retrieval Number: </w:t>
                    </w:r>
                    <w:r>
                      <w:rPr>
                        <w:rFonts w:eastAsia="Times New Roman"/>
                        <w:i/>
                        <w:sz w:val="16"/>
                        <w:szCs w:val="16"/>
                      </w:rPr>
                      <w:t>XXXXXXX</w:t>
                    </w:r>
                  </w:p>
                </w:txbxContent>
              </v:textbox>
            </v:shape>
          </w:pict>
        </mc:Fallback>
      </mc:AlternateContent>
    </w:r>
    <w:r w:rsidRPr="007246EE">
      <w:rPr>
        <w:noProof/>
      </w:rPr>
      <mc:AlternateContent>
        <mc:Choice Requires="wps">
          <w:drawing>
            <wp:anchor distT="0" distB="0" distL="114300" distR="114300" simplePos="0" relativeHeight="251660288" behindDoc="0" locked="0" layoutInCell="1" allowOverlap="1" wp14:anchorId="6C6A7CC1" wp14:editId="4C40FB9D">
              <wp:simplePos x="0" y="0"/>
              <wp:positionH relativeFrom="column">
                <wp:posOffset>3475990</wp:posOffset>
              </wp:positionH>
              <wp:positionV relativeFrom="paragraph">
                <wp:posOffset>-229235</wp:posOffset>
              </wp:positionV>
              <wp:extent cx="1637665" cy="448310"/>
              <wp:effectExtent l="3175"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7665" cy="448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6386C6" w14:textId="77777777" w:rsidR="00E2424C" w:rsidRPr="007246EE" w:rsidRDefault="006301D7" w:rsidP="00E2424C">
                          <w:pPr>
                            <w:jc w:val="both"/>
                            <w:rPr>
                              <w:i/>
                              <w:sz w:val="16"/>
                              <w:szCs w:val="16"/>
                            </w:rPr>
                          </w:pPr>
                          <w:r w:rsidRPr="007246EE">
                            <w:rPr>
                              <w:i/>
                              <w:sz w:val="16"/>
                              <w:szCs w:val="16"/>
                            </w:rPr>
                            <w:t>Published By:</w:t>
                          </w:r>
                        </w:p>
                        <w:p w14:paraId="23363ABD" w14:textId="77777777" w:rsidR="00E2424C" w:rsidRPr="007246EE" w:rsidRDefault="006301D7" w:rsidP="00E2424C">
                          <w:pPr>
                            <w:jc w:val="both"/>
                            <w:rPr>
                              <w:i/>
                              <w:sz w:val="16"/>
                              <w:szCs w:val="16"/>
                            </w:rPr>
                          </w:pPr>
                          <w:r w:rsidRPr="007246EE">
                            <w:rPr>
                              <w:i/>
                              <w:sz w:val="16"/>
                              <w:szCs w:val="16"/>
                            </w:rPr>
                            <w:t xml:space="preserve">Blue Eyes Intelligence Engineering &amp; Sciences Publication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C6A7CC1" id="Text Box 8" o:spid="_x0000_s1032" type="#_x0000_t202" style="position:absolute;left:0;text-align:left;margin-left:273.7pt;margin-top:-18.05pt;width:128.95pt;height:35.3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" filled="f" stroked="f">
              <v:textbox style="mso-fit-shape-to-text:t">
                <w:txbxContent>
                  <w:p w14:paraId="366386C6" w14:textId="77777777" w:rsidR="00E2424C" w:rsidRPr="007246EE" w:rsidRDefault="006301D7" w:rsidP="00E2424C">
                    <w:pPr>
                      <w:jc w:val="both"/>
                      <w:rPr>
                        <w:i/>
                        <w:sz w:val="16"/>
                        <w:szCs w:val="16"/>
                      </w:rPr>
                    </w:pPr>
                    <w:r w:rsidRPr="007246EE">
                      <w:rPr>
                        <w:i/>
                        <w:sz w:val="16"/>
                        <w:szCs w:val="16"/>
                      </w:rPr>
                      <w:t>Published By:</w:t>
                    </w:r>
                  </w:p>
                  <w:p w14:paraId="23363ABD" w14:textId="77777777" w:rsidR="00E2424C" w:rsidRPr="007246EE" w:rsidRDefault="006301D7" w:rsidP="00E2424C">
                    <w:pPr>
                      <w:jc w:val="both"/>
                      <w:rPr>
                        <w:i/>
                        <w:sz w:val="16"/>
                        <w:szCs w:val="16"/>
                      </w:rPr>
                    </w:pPr>
                    <w:r w:rsidRPr="007246EE">
                      <w:rPr>
                        <w:i/>
                        <w:sz w:val="16"/>
                        <w:szCs w:val="16"/>
                      </w:rPr>
                      <w:t xml:space="preserve">Blue Eyes Intelligence Engineering &amp; Sciences Publication </w:t>
                    </w:r>
                  </w:p>
                </w:txbxContent>
              </v:textbox>
            </v:shape>
          </w:pict>
        </mc:Fallback>
      </mc:AlternateContent>
    </w:r>
    <w:r w:rsidR="006301D7" w:rsidRPr="007246EE">
      <w:rPr>
        <w:rStyle w:val="PageNumber"/>
      </w:rPr>
      <w:fldChar w:fldCharType="begin"/>
    </w:r>
    <w:r w:rsidR="006301D7" w:rsidRPr="007246EE">
      <w:rPr>
        <w:rStyle w:val="PageNumber"/>
      </w:rPr>
      <w:instrText xml:space="preserve"> PAGE </w:instrText>
    </w:r>
    <w:r w:rsidR="006301D7" w:rsidRPr="007246EE">
      <w:rPr>
        <w:rStyle w:val="PageNumber"/>
      </w:rPr>
      <w:fldChar w:fldCharType="separate"/>
    </w:r>
    <w:r w:rsidR="0002239E">
      <w:rPr>
        <w:rStyle w:val="PageNumber"/>
        <w:noProof/>
      </w:rPr>
      <w:t>6</w:t>
    </w:r>
    <w:r w:rsidR="006301D7" w:rsidRPr="007246EE">
      <w:rPr>
        <w:rStyle w:val="PageNumber"/>
      </w:rPr>
      <w:fldChar w:fldCharType="end"/>
    </w:r>
    <w:r>
      <w:rPr>
        <w:noProof/>
      </w:rPr>
      <w:drawing>
        <wp:anchor distT="0" distB="0" distL="114300" distR="114300" simplePos="0" relativeHeight="251663360" behindDoc="1" locked="0" layoutInCell="1" allowOverlap="1" wp14:anchorId="7401877B" wp14:editId="79B76487">
          <wp:simplePos x="0" y="0"/>
          <wp:positionH relativeFrom="column">
            <wp:posOffset>4949190</wp:posOffset>
          </wp:positionH>
          <wp:positionV relativeFrom="paragraph">
            <wp:posOffset>-919480</wp:posOffset>
          </wp:positionV>
          <wp:extent cx="1419860" cy="1085850"/>
          <wp:effectExtent l="0" t="0" r="8890" b="0"/>
          <wp:wrapTight wrapText="bothSides">
            <wp:wrapPolygon edited="0">
              <wp:start x="0" y="0"/>
              <wp:lineTo x="0" y="21221"/>
              <wp:lineTo x="21445" y="21221"/>
              <wp:lineTo x="21445" y="0"/>
              <wp:lineTo x="0" y="0"/>
            </wp:wrapPolygon>
          </wp:wrapTight>
          <wp:docPr id="7" name="Picture 7" descr="E:\Website\IJRTE\IJRTE_Logo\IJRTE-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Website\IJRTE\IJRTE_Logo\IJRTE-Larg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19860" cy="108585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2B1B63" w14:textId="41B852DA" w:rsidR="00627508" w:rsidRPr="007246EE" w:rsidRDefault="00FB3E93" w:rsidP="00C571A2">
    <w:pPr>
      <w:pStyle w:val="Footer"/>
      <w:jc w:val="center"/>
    </w:pPr>
    <w:r w:rsidRPr="007246EE">
      <w:rPr>
        <w:noProof/>
      </w:rPr>
      <mc:AlternateContent>
        <mc:Choice Requires="wps">
          <w:drawing>
            <wp:anchor distT="0" distB="0" distL="114300" distR="114300" simplePos="0" relativeHeight="251659264" behindDoc="0" locked="0" layoutInCell="1" allowOverlap="1" wp14:anchorId="0B989026" wp14:editId="76DEB414">
              <wp:simplePos x="0" y="0"/>
              <wp:positionH relativeFrom="column">
                <wp:posOffset>3456940</wp:posOffset>
              </wp:positionH>
              <wp:positionV relativeFrom="paragraph">
                <wp:posOffset>-248920</wp:posOffset>
              </wp:positionV>
              <wp:extent cx="1637665" cy="448310"/>
              <wp:effectExtent l="3175" t="0" r="0" b="63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7665" cy="448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27B09E" w14:textId="77777777" w:rsidR="00E2424C" w:rsidRPr="007246EE" w:rsidRDefault="006301D7" w:rsidP="00E2424C">
                          <w:pPr>
                            <w:jc w:val="both"/>
                            <w:rPr>
                              <w:i/>
                              <w:sz w:val="16"/>
                              <w:szCs w:val="16"/>
                            </w:rPr>
                          </w:pPr>
                          <w:r w:rsidRPr="007246EE">
                            <w:rPr>
                              <w:i/>
                              <w:sz w:val="16"/>
                              <w:szCs w:val="16"/>
                            </w:rPr>
                            <w:t>Published By:</w:t>
                          </w:r>
                        </w:p>
                        <w:p w14:paraId="44AF54FF" w14:textId="77777777" w:rsidR="00E2424C" w:rsidRPr="007246EE" w:rsidRDefault="006301D7" w:rsidP="00E2424C">
                          <w:pPr>
                            <w:jc w:val="both"/>
                            <w:rPr>
                              <w:i/>
                              <w:sz w:val="16"/>
                              <w:szCs w:val="16"/>
                            </w:rPr>
                          </w:pPr>
                          <w:r w:rsidRPr="007246EE">
                            <w:rPr>
                              <w:i/>
                              <w:sz w:val="16"/>
                              <w:szCs w:val="16"/>
                            </w:rPr>
                            <w:t xml:space="preserve">Blue Eyes Intelligence Engineering &amp; Sciences Publication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0B989026" id="_x0000_t202" coordsize="21600,21600" o:spt="202" path="m,l,21600r21600,l21600,xe">
              <v:stroke joinstyle="miter"/>
              <v:path gradientshapeok="t" o:connecttype="rect"/>
            </v:shapetype>
            <v:shape id="Text Box 6" o:spid="_x0000_s1033" type="#_x0000_t202" style="position:absolute;left:0;text-align:left;margin-left:272.2pt;margin-top:-19.6pt;width:128.95pt;height:35.3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" filled="f" stroked="f">
              <v:textbox style="mso-fit-shape-to-text:t">
                <w:txbxContent>
                  <w:p w14:paraId="2327B09E" w14:textId="77777777" w:rsidR="00E2424C" w:rsidRPr="007246EE" w:rsidRDefault="006301D7" w:rsidP="00E2424C">
                    <w:pPr>
                      <w:jc w:val="both"/>
                      <w:rPr>
                        <w:i/>
                        <w:sz w:val="16"/>
                        <w:szCs w:val="16"/>
                      </w:rPr>
                    </w:pPr>
                    <w:r w:rsidRPr="007246EE">
                      <w:rPr>
                        <w:i/>
                        <w:sz w:val="16"/>
                        <w:szCs w:val="16"/>
                      </w:rPr>
                      <w:t>Published By:</w:t>
                    </w:r>
                  </w:p>
                  <w:p w14:paraId="44AF54FF" w14:textId="77777777" w:rsidR="00E2424C" w:rsidRPr="007246EE" w:rsidRDefault="006301D7" w:rsidP="00E2424C">
                    <w:pPr>
                      <w:jc w:val="both"/>
                      <w:rPr>
                        <w:i/>
                        <w:sz w:val="16"/>
                        <w:szCs w:val="16"/>
                      </w:rPr>
                    </w:pPr>
                    <w:r w:rsidRPr="007246EE">
                      <w:rPr>
                        <w:i/>
                        <w:sz w:val="16"/>
                        <w:szCs w:val="16"/>
                      </w:rPr>
                      <w:t xml:space="preserve">Blue Eyes Intelligence Engineering &amp; Sciences Publication </w:t>
                    </w:r>
                  </w:p>
                </w:txbxContent>
              </v:textbox>
            </v:shape>
          </w:pict>
        </mc:Fallback>
      </mc:AlternateContent>
    </w:r>
    <w:r>
      <w:rPr>
        <w:noProof/>
      </w:rPr>
      <w:drawing>
        <wp:anchor distT="0" distB="0" distL="114300" distR="114300" simplePos="0" relativeHeight="251662336" behindDoc="1" locked="0" layoutInCell="1" allowOverlap="1" wp14:anchorId="58AF5EE5" wp14:editId="5AD86C4E">
          <wp:simplePos x="0" y="0"/>
          <wp:positionH relativeFrom="column">
            <wp:posOffset>4949190</wp:posOffset>
          </wp:positionH>
          <wp:positionV relativeFrom="paragraph">
            <wp:posOffset>-919480</wp:posOffset>
          </wp:positionV>
          <wp:extent cx="1419860" cy="1085850"/>
          <wp:effectExtent l="0" t="0" r="8890" b="0"/>
          <wp:wrapTight wrapText="bothSides">
            <wp:wrapPolygon edited="0">
              <wp:start x="0" y="0"/>
              <wp:lineTo x="0" y="21221"/>
              <wp:lineTo x="21445" y="21221"/>
              <wp:lineTo x="21445" y="0"/>
              <wp:lineTo x="0" y="0"/>
            </wp:wrapPolygon>
          </wp:wrapTight>
          <wp:docPr id="5" name="Picture 5" descr="E:\Website\IJRTE\IJRTE_Logo\IJRTE-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Website\IJRTE\IJRTE_Logo\IJRTE-Larg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19860" cy="10858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1312" behindDoc="0" locked="0" layoutInCell="1" allowOverlap="1" wp14:anchorId="3BBFC281" wp14:editId="4695A45B">
              <wp:simplePos x="0" y="0"/>
              <wp:positionH relativeFrom="column">
                <wp:posOffset>-84455</wp:posOffset>
              </wp:positionH>
              <wp:positionV relativeFrom="paragraph">
                <wp:posOffset>-30480</wp:posOffset>
              </wp:positionV>
              <wp:extent cx="1576070" cy="24384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607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CE0B22" w14:textId="77777777" w:rsidR="007246EE" w:rsidRPr="00F30C27" w:rsidRDefault="006301D7" w:rsidP="007246EE">
                          <w:pPr>
                            <w:tabs>
                              <w:tab w:val="left" w:pos="90"/>
                            </w:tabs>
                            <w:rPr>
                              <w:rFonts w:eastAsia="Calibri"/>
                              <w:i/>
                              <w:sz w:val="16"/>
                              <w:szCs w:val="16"/>
                            </w:rPr>
                          </w:pPr>
                          <w:r w:rsidRPr="00F30C27">
                            <w:rPr>
                              <w:rFonts w:eastAsia="Times New Roman"/>
                              <w:i/>
                              <w:sz w:val="16"/>
                              <w:szCs w:val="16"/>
                            </w:rPr>
                            <w:t xml:space="preserve">Retrieval Number: </w:t>
                          </w:r>
                          <w:r>
                            <w:rPr>
                              <w:rFonts w:eastAsia="Times New Roman"/>
                              <w:i/>
                              <w:sz w:val="16"/>
                              <w:szCs w:val="16"/>
                            </w:rPr>
                            <w:t>XXXXXXX</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BFC281" id="Text Box 4" o:spid="_x0000_s1034" type="#_x0000_t202" style="position:absolute;left:0;text-align:left;margin-left:-6.65pt;margin-top:-2.4pt;width:124.1pt;height:19.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" filled="f" stroked="f">
              <v:textbox>
                <w:txbxContent>
                  <w:p w14:paraId="02CE0B22" w14:textId="77777777" w:rsidR="007246EE" w:rsidRPr="00F30C27" w:rsidRDefault="006301D7" w:rsidP="007246EE">
                    <w:pPr>
                      <w:tabs>
                        <w:tab w:val="left" w:pos="90"/>
                      </w:tabs>
                      <w:rPr>
                        <w:rFonts w:eastAsia="Calibri"/>
                        <w:i/>
                        <w:sz w:val="16"/>
                        <w:szCs w:val="16"/>
                      </w:rPr>
                    </w:pPr>
                    <w:r w:rsidRPr="00F30C27">
                      <w:rPr>
                        <w:rFonts w:eastAsia="Times New Roman"/>
                        <w:i/>
                        <w:sz w:val="16"/>
                        <w:szCs w:val="16"/>
                      </w:rPr>
                      <w:t xml:space="preserve">Retrieval Number: </w:t>
                    </w:r>
                    <w:r>
                      <w:rPr>
                        <w:rFonts w:eastAsia="Times New Roman"/>
                        <w:i/>
                        <w:sz w:val="16"/>
                        <w:szCs w:val="16"/>
                      </w:rPr>
                      <w:t>XXXXXXX</w:t>
                    </w:r>
                  </w:p>
                </w:txbxContent>
              </v:textbox>
            </v:shape>
          </w:pict>
        </mc:Fallback>
      </mc:AlternateContent>
    </w:r>
    <w:r w:rsidR="006301D7" w:rsidRPr="007246EE">
      <w:rPr>
        <w:rStyle w:val="PageNumber"/>
      </w:rPr>
      <w:fldChar w:fldCharType="begin"/>
    </w:r>
    <w:r w:rsidR="006301D7" w:rsidRPr="007246EE">
      <w:rPr>
        <w:rStyle w:val="PageNumber"/>
      </w:rPr>
      <w:instrText xml:space="preserve"> PAGE </w:instrText>
    </w:r>
    <w:r w:rsidR="006301D7" w:rsidRPr="007246EE">
      <w:rPr>
        <w:rStyle w:val="PageNumber"/>
      </w:rPr>
      <w:fldChar w:fldCharType="separate"/>
    </w:r>
    <w:r w:rsidR="0002239E">
      <w:rPr>
        <w:rStyle w:val="PageNumber"/>
        <w:noProof/>
      </w:rPr>
      <w:t>5</w:t>
    </w:r>
    <w:r w:rsidR="006301D7" w:rsidRPr="007246EE">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370B04" w14:textId="77777777" w:rsidR="00710E20" w:rsidRDefault="00710E20" w:rsidP="00FB3E93">
      <w:r>
        <w:separator/>
      </w:r>
    </w:p>
  </w:footnote>
  <w:footnote w:type="continuationSeparator" w:id="0">
    <w:p w14:paraId="6AE5D828" w14:textId="77777777" w:rsidR="00710E20" w:rsidRDefault="00710E20" w:rsidP="00FB3E93">
      <w:r>
        <w:continuationSeparator/>
      </w:r>
    </w:p>
  </w:footnote>
  <w:footnote w:id="1">
    <w:p w14:paraId="487D4D9E" w14:textId="77777777" w:rsidR="00FB3E93" w:rsidRPr="00F5699C" w:rsidRDefault="00FB3E93" w:rsidP="00FB3E93">
      <w:pPr>
        <w:pStyle w:val="FootnoteText"/>
        <w:ind w:firstLine="0"/>
        <w:rPr>
          <w:sz w:val="18"/>
          <w:szCs w:val="18"/>
        </w:rPr>
      </w:pPr>
      <w:r w:rsidRPr="00F5699C">
        <w:rPr>
          <w:b/>
          <w:color w:val="C00000"/>
          <w:sz w:val="18"/>
          <w:szCs w:val="18"/>
        </w:rPr>
        <w:t>Revised Manuscript Received on December 22, 2018</w:t>
      </w:r>
      <w:r w:rsidRPr="00F5699C">
        <w:rPr>
          <w:color w:val="C00000"/>
          <w:sz w:val="18"/>
          <w:szCs w:val="18"/>
        </w:rPr>
        <w:t xml:space="preserve">. </w:t>
      </w:r>
    </w:p>
    <w:p w14:paraId="1E524A1F" w14:textId="1B4F8D37" w:rsidR="0002239E" w:rsidRPr="0002239E" w:rsidRDefault="0002239E" w:rsidP="0002239E">
      <w:pPr>
        <w:pStyle w:val="FootnoteText"/>
      </w:pPr>
      <w:r>
        <w:rPr>
          <w:b/>
        </w:rPr>
        <w:t xml:space="preserve">Vinayambika S Bhat, </w:t>
      </w:r>
      <w:r>
        <w:t xml:space="preserve">ECE, Mangalore Institute of Technology and Engineering, </w:t>
      </w:r>
      <w:proofErr w:type="spellStart"/>
      <w:r>
        <w:t>Moodbidri</w:t>
      </w:r>
      <w:proofErr w:type="spellEnd"/>
      <w:r>
        <w:t>, India.</w:t>
      </w:r>
    </w:p>
    <w:p w14:paraId="0A178EDA" w14:textId="0CEDEAB8" w:rsidR="00FB3E93" w:rsidRDefault="00FB3E93" w:rsidP="00FB3E93">
      <w:pPr>
        <w:pStyle w:val="FootnoteText"/>
      </w:pPr>
      <w:r w:rsidRPr="00154707">
        <w:rPr>
          <w:color w:val="FF0000"/>
        </w:rPr>
        <w:t xml:space="preserve"> </w:t>
      </w:r>
      <w:proofErr w:type="spellStart"/>
      <w:r w:rsidR="00B362F0">
        <w:rPr>
          <w:b/>
          <w:color w:val="000000"/>
        </w:rPr>
        <w:t>Akshitha</w:t>
      </w:r>
      <w:proofErr w:type="spellEnd"/>
      <w:r w:rsidR="00B362F0">
        <w:rPr>
          <w:b/>
          <w:color w:val="000000"/>
        </w:rPr>
        <w:t xml:space="preserve"> G </w:t>
      </w:r>
      <w:proofErr w:type="spellStart"/>
      <w:r w:rsidR="00B362F0">
        <w:rPr>
          <w:b/>
          <w:color w:val="000000"/>
        </w:rPr>
        <w:t>Shettigar</w:t>
      </w:r>
      <w:proofErr w:type="spellEnd"/>
      <w:r w:rsidR="00B362F0">
        <w:t>, ECE, Mangalore Institute of Technology and Engineering</w:t>
      </w:r>
      <w:r>
        <w:t>,</w:t>
      </w:r>
      <w:r w:rsidR="00B362F0">
        <w:t xml:space="preserve"> </w:t>
      </w:r>
      <w:proofErr w:type="spellStart"/>
      <w:r w:rsidR="00B362F0">
        <w:t>Moodbidri</w:t>
      </w:r>
      <w:proofErr w:type="spellEnd"/>
      <w:r w:rsidR="00B362F0">
        <w:t>, India.</w:t>
      </w:r>
    </w:p>
    <w:p w14:paraId="44CFFC9D" w14:textId="77777777" w:rsidR="00B362F0" w:rsidRDefault="00B362F0" w:rsidP="00B362F0">
      <w:pPr>
        <w:pStyle w:val="FootnoteText"/>
      </w:pPr>
      <w:proofErr w:type="spellStart"/>
      <w:r>
        <w:rPr>
          <w:b/>
        </w:rPr>
        <w:t>Nikhitha</w:t>
      </w:r>
      <w:proofErr w:type="spellEnd"/>
      <w:r>
        <w:rPr>
          <w:b/>
        </w:rPr>
        <w:t xml:space="preserve">, </w:t>
      </w:r>
      <w:r>
        <w:t xml:space="preserve">ECE, Mangalore Institute of Technology and Engineering, </w:t>
      </w:r>
      <w:proofErr w:type="spellStart"/>
      <w:r>
        <w:t>Moodbidri</w:t>
      </w:r>
      <w:proofErr w:type="spellEnd"/>
      <w:r>
        <w:t>, India.</w:t>
      </w:r>
    </w:p>
    <w:p w14:paraId="7A1AEE72" w14:textId="77777777" w:rsidR="00B362F0" w:rsidRDefault="00B362F0" w:rsidP="00FB3E93">
      <w:pPr>
        <w:pStyle w:val="FootnoteText"/>
      </w:pPr>
    </w:p>
    <w:p w14:paraId="763A7C54" w14:textId="77777777" w:rsidR="00FB3E93" w:rsidRDefault="00B362F0" w:rsidP="00FB3E93">
      <w:pPr>
        <w:pStyle w:val="FootnoteText"/>
      </w:pPr>
      <w:r>
        <w:rPr>
          <w:b/>
          <w:color w:val="000000"/>
        </w:rPr>
        <w:t>Nidhi Dayanand</w:t>
      </w:r>
      <w:r w:rsidR="00FB3E93">
        <w:t xml:space="preserve">, </w:t>
      </w:r>
      <w:r>
        <w:t xml:space="preserve">ECE, Mangalore Institute of Technology and Engineering, </w:t>
      </w:r>
      <w:proofErr w:type="spellStart"/>
      <w:r>
        <w:t>Moodbidri</w:t>
      </w:r>
      <w:proofErr w:type="spellEnd"/>
      <w:r>
        <w:t>, India.</w:t>
      </w:r>
    </w:p>
    <w:p w14:paraId="3CC09887" w14:textId="77777777" w:rsidR="00B362F0" w:rsidRDefault="00B362F0" w:rsidP="00B362F0">
      <w:pPr>
        <w:pStyle w:val="FootnoteText"/>
      </w:pPr>
      <w:r>
        <w:rPr>
          <w:b/>
        </w:rPr>
        <w:t xml:space="preserve">K P Vishal Kumar, </w:t>
      </w:r>
      <w:r>
        <w:t xml:space="preserve">ECE, Mangalore Institute of Technology and Engineering, </w:t>
      </w:r>
      <w:proofErr w:type="spellStart"/>
      <w:r>
        <w:t>Moodbidri</w:t>
      </w:r>
      <w:proofErr w:type="spellEnd"/>
      <w:r>
        <w:t>, India.</w:t>
      </w:r>
    </w:p>
    <w:p w14:paraId="2B18C616" w14:textId="77777777" w:rsidR="00FB3E93" w:rsidRDefault="00FB3E93" w:rsidP="00B362F0">
      <w:pPr>
        <w:pStyle w:val="FootnoteText"/>
        <w:ind w:firstLin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F54D5E" w14:textId="77777777" w:rsidR="00627508" w:rsidRDefault="00710E20" w:rsidP="00C51965">
    <w:pPr>
      <w:pStyle w:val="Header"/>
      <w:jc w:val="center"/>
      <w:rPr>
        <w:b/>
      </w:rPr>
    </w:pPr>
  </w:p>
  <w:p w14:paraId="15A5CA7F" w14:textId="77777777" w:rsidR="00A16F80" w:rsidRPr="00A16F80" w:rsidRDefault="00A16F80" w:rsidP="00A16F80">
    <w:pPr>
      <w:pStyle w:val="Title"/>
      <w:framePr w:w="0" w:hSpace="0" w:vSpace="0" w:wrap="auto" w:vAnchor="margin" w:hAnchor="text" w:xAlign="left" w:yAlign="inline"/>
      <w:rPr>
        <w:sz w:val="20"/>
        <w:szCs w:val="20"/>
      </w:rPr>
    </w:pPr>
    <w:r w:rsidRPr="00A16F80">
      <w:rPr>
        <w:b/>
        <w:bCs/>
        <w:sz w:val="20"/>
        <w:szCs w:val="20"/>
      </w:rPr>
      <w:t xml:space="preserve">Analysis of PID Control Algorithms for Transfer Function Model of Electric Vehicle </w:t>
    </w:r>
  </w:p>
  <w:p w14:paraId="14561838" w14:textId="77777777" w:rsidR="00627508" w:rsidRPr="0087023B" w:rsidRDefault="00710E20" w:rsidP="00A16F80">
    <w:pPr>
      <w:pStyle w:val="Header"/>
      <w:jc w:val="center"/>
      <w:rPr>
        <w: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A3EE05" w14:textId="77777777" w:rsidR="00627508" w:rsidRDefault="00710E20">
    <w:pPr>
      <w:framePr w:wrap="auto" w:vAnchor="text" w:hAnchor="margin" w:xAlign="right" w:y="1"/>
    </w:pPr>
  </w:p>
  <w:p w14:paraId="59EEE911" w14:textId="77777777" w:rsidR="00627508" w:rsidRPr="0087023B" w:rsidRDefault="006301D7" w:rsidP="00BA5AC9">
    <w:pPr>
      <w:ind w:right="360"/>
      <w:jc w:val="right"/>
      <w:rPr>
        <w:b/>
      </w:rPr>
    </w:pPr>
    <w:r w:rsidRPr="0087023B">
      <w:rPr>
        <w:b/>
      </w:rPr>
      <w:t xml:space="preserve">International Journal of </w:t>
    </w:r>
    <w:r>
      <w:rPr>
        <w:b/>
      </w:rPr>
      <w:t>Recent Technology and Engineering (IJRTE</w:t>
    </w:r>
    <w:r w:rsidRPr="0087023B">
      <w:rPr>
        <w:b/>
      </w:rPr>
      <w:t>)</w:t>
    </w:r>
  </w:p>
  <w:p w14:paraId="3D70144E" w14:textId="77777777" w:rsidR="00627508" w:rsidRPr="0087023B" w:rsidRDefault="006301D7" w:rsidP="002D4C67">
    <w:pPr>
      <w:ind w:right="360"/>
      <w:jc w:val="right"/>
      <w:rPr>
        <w:b/>
      </w:rPr>
    </w:pPr>
    <w:r>
      <w:rPr>
        <w:b/>
      </w:rPr>
      <w:t>ISSN: 2277-3878,</w:t>
    </w:r>
    <w:r>
      <w:rPr>
        <w:rFonts w:ascii="Arial" w:eastAsia="Batang" w:hAnsi="Arial" w:cs="Arial"/>
        <w:b/>
        <w:bCs/>
        <w:sz w:val="16"/>
        <w:szCs w:val="16"/>
        <w:lang w:eastAsia="en-IN"/>
      </w:rPr>
      <w:t xml:space="preserve"> </w:t>
    </w:r>
    <w:r w:rsidRPr="0087023B">
      <w:rPr>
        <w:b/>
      </w:rPr>
      <w:t>Volume</w:t>
    </w:r>
    <w:r>
      <w:rPr>
        <w:b/>
      </w:rPr>
      <w:t>-</w:t>
    </w:r>
    <w:r w:rsidRPr="0087023B">
      <w:rPr>
        <w:b/>
      </w:rPr>
      <w:t>X</w:t>
    </w:r>
    <w:r>
      <w:rPr>
        <w:b/>
      </w:rPr>
      <w:t xml:space="preserve">, </w:t>
    </w:r>
    <w:r w:rsidRPr="0087023B">
      <w:rPr>
        <w:b/>
      </w:rPr>
      <w:t>Issue</w:t>
    </w:r>
    <w:r>
      <w:rPr>
        <w:b/>
      </w:rPr>
      <w:t>-</w:t>
    </w:r>
    <w:r w:rsidRPr="0087023B">
      <w:rPr>
        <w:b/>
      </w:rPr>
      <w:t>X</w:t>
    </w:r>
    <w:r>
      <w:rPr>
        <w:b/>
      </w:rPr>
      <w:t>,</w:t>
    </w:r>
    <w:r w:rsidR="008E61FF">
      <w:rPr>
        <w:b/>
      </w:rPr>
      <w:t xml:space="preserve"> Month Year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A5485FE6"/>
    <w:lvl w:ilvl="0">
      <w:start w:val="1"/>
      <w:numFmt w:val="upperRoman"/>
      <w:pStyle w:val="Heading1"/>
      <w:lvlText w:val="%1."/>
      <w:legacy w:legacy="1" w:legacySpace="144" w:legacyIndent="144"/>
      <w:lvlJc w:val="left"/>
    </w:lvl>
    <w:lvl w:ilvl="1">
      <w:start w:val="1"/>
      <w:numFmt w:val="upperLetter"/>
      <w:pStyle w:val="Heading2"/>
      <w:lvlText w:val="%2."/>
      <w:legacy w:legacy="1" w:legacySpace="144" w:legacyIndent="144"/>
      <w:lvlJc w:val="left"/>
      <w:rPr>
        <w:i w:val="0"/>
      </w:rPr>
    </w:lvl>
    <w:lvl w:ilvl="2">
      <w:start w:val="1"/>
      <w:numFmt w:val="decimal"/>
      <w:pStyle w:val="Heading3"/>
      <w:lvlText w:val="%3)"/>
      <w:legacy w:legacy="1" w:legacySpace="144" w:legacyIndent="144"/>
      <w:lvlJc w:val="left"/>
    </w:lvl>
    <w:lvl w:ilvl="3">
      <w:start w:val="1"/>
      <w:numFmt w:val="lowerLetter"/>
      <w:pStyle w:val="Heading4"/>
      <w:lvlText w:val="%4)"/>
      <w:legacy w:legacy="1" w:legacySpace="0" w:legacyIndent="720"/>
      <w:lvlJc w:val="left"/>
      <w:pPr>
        <w:ind w:left="1152" w:hanging="720"/>
      </w:pPr>
    </w:lvl>
    <w:lvl w:ilvl="4">
      <w:start w:val="1"/>
      <w:numFmt w:val="decimal"/>
      <w:pStyle w:val="Heading5"/>
      <w:lvlText w:val="(%5)"/>
      <w:legacy w:legacy="1" w:legacySpace="0" w:legacyIndent="720"/>
      <w:lvlJc w:val="left"/>
      <w:pPr>
        <w:ind w:left="1872" w:hanging="720"/>
      </w:pPr>
    </w:lvl>
    <w:lvl w:ilvl="5">
      <w:start w:val="1"/>
      <w:numFmt w:val="lowerLetter"/>
      <w:pStyle w:val="Heading6"/>
      <w:lvlText w:val="(%6)"/>
      <w:legacy w:legacy="1" w:legacySpace="0" w:legacyIndent="720"/>
      <w:lvlJc w:val="left"/>
      <w:pPr>
        <w:ind w:left="2592" w:hanging="720"/>
      </w:pPr>
    </w:lvl>
    <w:lvl w:ilvl="6">
      <w:start w:val="1"/>
      <w:numFmt w:val="lowerRoman"/>
      <w:pStyle w:val="Heading7"/>
      <w:lvlText w:val="(%7)"/>
      <w:legacy w:legacy="1" w:legacySpace="0" w:legacyIndent="720"/>
      <w:lvlJc w:val="left"/>
      <w:pPr>
        <w:ind w:left="3312" w:hanging="720"/>
      </w:pPr>
    </w:lvl>
    <w:lvl w:ilvl="7">
      <w:start w:val="1"/>
      <w:numFmt w:val="lowerLetter"/>
      <w:pStyle w:val="Heading8"/>
      <w:lvlText w:val="(%8)"/>
      <w:legacy w:legacy="1" w:legacySpace="0" w:legacyIndent="720"/>
      <w:lvlJc w:val="left"/>
      <w:pPr>
        <w:ind w:left="4032" w:hanging="720"/>
      </w:pPr>
    </w:lvl>
    <w:lvl w:ilvl="8">
      <w:start w:val="1"/>
      <w:numFmt w:val="lowerRoman"/>
      <w:pStyle w:val="Heading9"/>
      <w:lvlText w:val="(%9)"/>
      <w:legacy w:legacy="1" w:legacySpace="0" w:legacyIndent="720"/>
      <w:lvlJc w:val="left"/>
      <w:pPr>
        <w:ind w:left="4752" w:hanging="720"/>
      </w:pPr>
    </w:lvl>
  </w:abstractNum>
  <w:abstractNum w:abstractNumId="1" w15:restartNumberingAfterBreak="0">
    <w:nsid w:val="09C74311"/>
    <w:multiLevelType w:val="multilevel"/>
    <w:tmpl w:val="96D9CB9C"/>
    <w:lvl w:ilvl="0">
      <w:start w:val="1"/>
      <w:numFmt w:val="decimal"/>
      <w:lvlText w:val="[%1]"/>
      <w:lvlJc w:val="left"/>
      <w:pPr>
        <w:ind w:left="720" w:hanging="360"/>
      </w:pPr>
      <w:rPr>
        <w:rFonts w:hint="default"/>
        <w:b w:val="0"/>
        <w:sz w:val="16"/>
        <w:szCs w:val="1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517274C"/>
    <w:multiLevelType w:val="singleLevel"/>
    <w:tmpl w:val="04090011"/>
    <w:lvl w:ilvl="0">
      <w:start w:val="1"/>
      <w:numFmt w:val="decimal"/>
      <w:lvlText w:val="%1)"/>
      <w:lvlJc w:val="left"/>
      <w:pPr>
        <w:tabs>
          <w:tab w:val="num" w:pos="360"/>
        </w:tabs>
        <w:ind w:left="360" w:hanging="360"/>
      </w:pPr>
    </w:lvl>
  </w:abstractNum>
  <w:abstractNum w:abstractNumId="3" w15:restartNumberingAfterBreak="0">
    <w:nsid w:val="2AF9570E"/>
    <w:multiLevelType w:val="multilevel"/>
    <w:tmpl w:val="96D9CB9C"/>
    <w:lvl w:ilvl="0">
      <w:start w:val="1"/>
      <w:numFmt w:val="decimal"/>
      <w:lvlText w:val="[%1]"/>
      <w:lvlJc w:val="left"/>
      <w:pPr>
        <w:ind w:left="720" w:hanging="360"/>
      </w:pPr>
      <w:rPr>
        <w:rFonts w:hint="default"/>
        <w:b w:val="0"/>
        <w:sz w:val="16"/>
        <w:szCs w:val="1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5" w15:restartNumberingAfterBreak="0">
    <w:nsid w:val="41633CC0"/>
    <w:multiLevelType w:val="hybridMultilevel"/>
    <w:tmpl w:val="B04867E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4D51553B"/>
    <w:multiLevelType w:val="hybridMultilevel"/>
    <w:tmpl w:val="0B8A1726"/>
    <w:lvl w:ilvl="0" w:tplc="40090015">
      <w:start w:val="1"/>
      <w:numFmt w:val="upp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50AD31CE"/>
    <w:multiLevelType w:val="multilevel"/>
    <w:tmpl w:val="50AD31CE"/>
    <w:lvl w:ilvl="0">
      <w:start w:val="1"/>
      <w:numFmt w:val="decimal"/>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6A657D63"/>
    <w:multiLevelType w:val="hybridMultilevel"/>
    <w:tmpl w:val="0D10629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6ADA78ED"/>
    <w:multiLevelType w:val="hybridMultilevel"/>
    <w:tmpl w:val="BDFE398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7200299D"/>
    <w:multiLevelType w:val="multilevel"/>
    <w:tmpl w:val="7200299D"/>
    <w:lvl w:ilvl="0">
      <w:start w:val="1"/>
      <w:numFmt w:val="decimal"/>
      <w:lvlText w:val="[%1]"/>
      <w:lvlJc w:val="left"/>
      <w:pPr>
        <w:ind w:left="720" w:hanging="360"/>
      </w:pPr>
      <w:rPr>
        <w:rFonts w:hint="default"/>
        <w:b w:val="0"/>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4"/>
  </w:num>
  <w:num w:numId="3">
    <w:abstractNumId w:val="2"/>
  </w:num>
  <w:num w:numId="4">
    <w:abstractNumId w:val="8"/>
  </w:num>
  <w:num w:numId="5">
    <w:abstractNumId w:val="9"/>
  </w:num>
  <w:num w:numId="6">
    <w:abstractNumId w:val="7"/>
  </w:num>
  <w:num w:numId="7">
    <w:abstractNumId w:val="5"/>
  </w:num>
  <w:num w:numId="8">
    <w:abstractNumId w:val="6"/>
  </w:num>
  <w:num w:numId="9">
    <w:abstractNumId w:val="1"/>
  </w:num>
  <w:num w:numId="10">
    <w:abstractNumId w:val="3"/>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M2MjU1NDYwMDUzNjFU0lEKTi0uzszPAykwqQUAzElbMCwAAAA="/>
  </w:docVars>
  <w:rsids>
    <w:rsidRoot w:val="00FB3E93"/>
    <w:rsid w:val="0002239E"/>
    <w:rsid w:val="0002581A"/>
    <w:rsid w:val="000333CA"/>
    <w:rsid w:val="00040101"/>
    <w:rsid w:val="000402EE"/>
    <w:rsid w:val="00044A98"/>
    <w:rsid w:val="0008192A"/>
    <w:rsid w:val="00090B40"/>
    <w:rsid w:val="00095F17"/>
    <w:rsid w:val="000A0675"/>
    <w:rsid w:val="000D03C4"/>
    <w:rsid w:val="000F001C"/>
    <w:rsid w:val="00123E17"/>
    <w:rsid w:val="00126EEB"/>
    <w:rsid w:val="00171344"/>
    <w:rsid w:val="001765C3"/>
    <w:rsid w:val="001D7153"/>
    <w:rsid w:val="001E4365"/>
    <w:rsid w:val="001E445A"/>
    <w:rsid w:val="001F1D15"/>
    <w:rsid w:val="00201170"/>
    <w:rsid w:val="00206A27"/>
    <w:rsid w:val="00225A5F"/>
    <w:rsid w:val="00261B16"/>
    <w:rsid w:val="002A1122"/>
    <w:rsid w:val="002A3A72"/>
    <w:rsid w:val="002A57EE"/>
    <w:rsid w:val="002C4607"/>
    <w:rsid w:val="002C618E"/>
    <w:rsid w:val="002D40EA"/>
    <w:rsid w:val="00311417"/>
    <w:rsid w:val="00323864"/>
    <w:rsid w:val="00324737"/>
    <w:rsid w:val="0038204A"/>
    <w:rsid w:val="00394121"/>
    <w:rsid w:val="00397519"/>
    <w:rsid w:val="003A0042"/>
    <w:rsid w:val="003A7EE5"/>
    <w:rsid w:val="003B21C4"/>
    <w:rsid w:val="003D6F5D"/>
    <w:rsid w:val="003E738D"/>
    <w:rsid w:val="004103A2"/>
    <w:rsid w:val="00416431"/>
    <w:rsid w:val="00423F96"/>
    <w:rsid w:val="004556CC"/>
    <w:rsid w:val="00467D63"/>
    <w:rsid w:val="00471817"/>
    <w:rsid w:val="00483357"/>
    <w:rsid w:val="004D41BD"/>
    <w:rsid w:val="004E3579"/>
    <w:rsid w:val="004F12A6"/>
    <w:rsid w:val="004F1717"/>
    <w:rsid w:val="004F1FC7"/>
    <w:rsid w:val="00536D5A"/>
    <w:rsid w:val="00561ADB"/>
    <w:rsid w:val="0056369B"/>
    <w:rsid w:val="005715A7"/>
    <w:rsid w:val="005B511D"/>
    <w:rsid w:val="005D6594"/>
    <w:rsid w:val="005F6023"/>
    <w:rsid w:val="00600F41"/>
    <w:rsid w:val="00610446"/>
    <w:rsid w:val="00611BB5"/>
    <w:rsid w:val="00617425"/>
    <w:rsid w:val="006301D7"/>
    <w:rsid w:val="00637928"/>
    <w:rsid w:val="006402EF"/>
    <w:rsid w:val="00643FC9"/>
    <w:rsid w:val="00651ADF"/>
    <w:rsid w:val="00657C69"/>
    <w:rsid w:val="00660C5F"/>
    <w:rsid w:val="006612A2"/>
    <w:rsid w:val="00671095"/>
    <w:rsid w:val="00682407"/>
    <w:rsid w:val="00696627"/>
    <w:rsid w:val="006A3BB2"/>
    <w:rsid w:val="006A785D"/>
    <w:rsid w:val="006C3EC7"/>
    <w:rsid w:val="006F0FE2"/>
    <w:rsid w:val="006F7F2E"/>
    <w:rsid w:val="00705D54"/>
    <w:rsid w:val="00710E20"/>
    <w:rsid w:val="00714C4E"/>
    <w:rsid w:val="00717BE6"/>
    <w:rsid w:val="007522DD"/>
    <w:rsid w:val="0075321F"/>
    <w:rsid w:val="007779E4"/>
    <w:rsid w:val="007A1D37"/>
    <w:rsid w:val="007B0500"/>
    <w:rsid w:val="007B0705"/>
    <w:rsid w:val="007C5084"/>
    <w:rsid w:val="007C67C1"/>
    <w:rsid w:val="007D41BD"/>
    <w:rsid w:val="007D698A"/>
    <w:rsid w:val="007E3A65"/>
    <w:rsid w:val="007E3FCF"/>
    <w:rsid w:val="007F2C4A"/>
    <w:rsid w:val="008106B5"/>
    <w:rsid w:val="008111B1"/>
    <w:rsid w:val="00812DDA"/>
    <w:rsid w:val="00822189"/>
    <w:rsid w:val="00831AF2"/>
    <w:rsid w:val="00846907"/>
    <w:rsid w:val="008517D2"/>
    <w:rsid w:val="0085786B"/>
    <w:rsid w:val="008627F1"/>
    <w:rsid w:val="008647AF"/>
    <w:rsid w:val="008A2DF7"/>
    <w:rsid w:val="008B45ED"/>
    <w:rsid w:val="008B5B3F"/>
    <w:rsid w:val="008C04AE"/>
    <w:rsid w:val="008E15E5"/>
    <w:rsid w:val="008E2DD0"/>
    <w:rsid w:val="008E61FF"/>
    <w:rsid w:val="008F7BAC"/>
    <w:rsid w:val="00906EA4"/>
    <w:rsid w:val="0091441B"/>
    <w:rsid w:val="009160C6"/>
    <w:rsid w:val="00917449"/>
    <w:rsid w:val="009179A3"/>
    <w:rsid w:val="00921C78"/>
    <w:rsid w:val="00924AB0"/>
    <w:rsid w:val="009440A2"/>
    <w:rsid w:val="0098777B"/>
    <w:rsid w:val="00996E6E"/>
    <w:rsid w:val="009A1A57"/>
    <w:rsid w:val="009A4A4B"/>
    <w:rsid w:val="009A5DED"/>
    <w:rsid w:val="009F4799"/>
    <w:rsid w:val="00A0060F"/>
    <w:rsid w:val="00A04A89"/>
    <w:rsid w:val="00A16F80"/>
    <w:rsid w:val="00A20730"/>
    <w:rsid w:val="00A24F6B"/>
    <w:rsid w:val="00A403E2"/>
    <w:rsid w:val="00A7161C"/>
    <w:rsid w:val="00A8401C"/>
    <w:rsid w:val="00A87A92"/>
    <w:rsid w:val="00AA3D2B"/>
    <w:rsid w:val="00AA6CDD"/>
    <w:rsid w:val="00AD27C6"/>
    <w:rsid w:val="00AD3E7B"/>
    <w:rsid w:val="00AD5041"/>
    <w:rsid w:val="00AE4D5C"/>
    <w:rsid w:val="00B0229C"/>
    <w:rsid w:val="00B061F1"/>
    <w:rsid w:val="00B13375"/>
    <w:rsid w:val="00B321BD"/>
    <w:rsid w:val="00B3415E"/>
    <w:rsid w:val="00B362F0"/>
    <w:rsid w:val="00B42D22"/>
    <w:rsid w:val="00B76BEB"/>
    <w:rsid w:val="00B8545F"/>
    <w:rsid w:val="00BA1713"/>
    <w:rsid w:val="00BB705B"/>
    <w:rsid w:val="00BC00D6"/>
    <w:rsid w:val="00BC5F36"/>
    <w:rsid w:val="00BC70D6"/>
    <w:rsid w:val="00BE48C1"/>
    <w:rsid w:val="00C1220E"/>
    <w:rsid w:val="00C46C70"/>
    <w:rsid w:val="00C54E37"/>
    <w:rsid w:val="00C70492"/>
    <w:rsid w:val="00C7471B"/>
    <w:rsid w:val="00C80C20"/>
    <w:rsid w:val="00C81824"/>
    <w:rsid w:val="00C827A6"/>
    <w:rsid w:val="00CA4056"/>
    <w:rsid w:val="00D00142"/>
    <w:rsid w:val="00D76FF5"/>
    <w:rsid w:val="00D82717"/>
    <w:rsid w:val="00D87730"/>
    <w:rsid w:val="00D92769"/>
    <w:rsid w:val="00D97BE3"/>
    <w:rsid w:val="00DA1023"/>
    <w:rsid w:val="00DB2716"/>
    <w:rsid w:val="00DC5CA8"/>
    <w:rsid w:val="00DC5F6C"/>
    <w:rsid w:val="00DE2C16"/>
    <w:rsid w:val="00E16794"/>
    <w:rsid w:val="00E30AE3"/>
    <w:rsid w:val="00E40F1C"/>
    <w:rsid w:val="00E437BF"/>
    <w:rsid w:val="00E4674F"/>
    <w:rsid w:val="00E5114A"/>
    <w:rsid w:val="00E557E3"/>
    <w:rsid w:val="00E650CA"/>
    <w:rsid w:val="00E80E46"/>
    <w:rsid w:val="00E947A3"/>
    <w:rsid w:val="00EA446E"/>
    <w:rsid w:val="00EB4013"/>
    <w:rsid w:val="00ED4BDB"/>
    <w:rsid w:val="00ED7EA0"/>
    <w:rsid w:val="00EE3213"/>
    <w:rsid w:val="00F3338F"/>
    <w:rsid w:val="00F45C7D"/>
    <w:rsid w:val="00F51C88"/>
    <w:rsid w:val="00F53FE9"/>
    <w:rsid w:val="00F56576"/>
    <w:rsid w:val="00F77990"/>
    <w:rsid w:val="00FA5210"/>
    <w:rsid w:val="00FB3AB6"/>
    <w:rsid w:val="00FB3E93"/>
    <w:rsid w:val="00FB5EBF"/>
    <w:rsid w:val="00FC3E24"/>
    <w:rsid w:val="00FE152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FC4A75"/>
  <w15:chartTrackingRefBased/>
  <w15:docId w15:val="{FE908AEC-F343-4652-9B14-9AA78AD4C7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B3E93"/>
    <w:pPr>
      <w:autoSpaceDE w:val="0"/>
      <w:autoSpaceDN w:val="0"/>
      <w:spacing w:after="0" w:line="240" w:lineRule="auto"/>
    </w:pPr>
    <w:rPr>
      <w:rFonts w:ascii="Times New Roman" w:eastAsia="PMingLiU" w:hAnsi="Times New Roman" w:cs="Times New Roman"/>
      <w:sz w:val="20"/>
      <w:szCs w:val="20"/>
      <w:lang w:val="en-US"/>
    </w:rPr>
  </w:style>
  <w:style w:type="paragraph" w:styleId="Heading1">
    <w:name w:val="heading 1"/>
    <w:basedOn w:val="Normal"/>
    <w:next w:val="Normal"/>
    <w:link w:val="Heading1Char"/>
    <w:qFormat/>
    <w:rsid w:val="00FB3E93"/>
    <w:pPr>
      <w:keepNext/>
      <w:numPr>
        <w:numId w:val="1"/>
      </w:numPr>
      <w:spacing w:before="240" w:after="80"/>
      <w:jc w:val="center"/>
      <w:outlineLvl w:val="0"/>
    </w:pPr>
    <w:rPr>
      <w:smallCaps/>
      <w:kern w:val="28"/>
    </w:rPr>
  </w:style>
  <w:style w:type="paragraph" w:styleId="Heading2">
    <w:name w:val="heading 2"/>
    <w:basedOn w:val="Normal"/>
    <w:next w:val="Normal"/>
    <w:link w:val="Heading2Char"/>
    <w:qFormat/>
    <w:rsid w:val="00FB3E93"/>
    <w:pPr>
      <w:keepNext/>
      <w:numPr>
        <w:ilvl w:val="1"/>
        <w:numId w:val="1"/>
      </w:numPr>
      <w:spacing w:before="120" w:after="60"/>
      <w:ind w:left="144"/>
      <w:outlineLvl w:val="1"/>
    </w:pPr>
    <w:rPr>
      <w:i/>
      <w:iCs/>
    </w:rPr>
  </w:style>
  <w:style w:type="paragraph" w:styleId="Heading3">
    <w:name w:val="heading 3"/>
    <w:basedOn w:val="Normal"/>
    <w:next w:val="Normal"/>
    <w:link w:val="Heading3Char"/>
    <w:qFormat/>
    <w:rsid w:val="00FB3E93"/>
    <w:pPr>
      <w:keepNext/>
      <w:numPr>
        <w:ilvl w:val="2"/>
        <w:numId w:val="1"/>
      </w:numPr>
      <w:ind w:left="288"/>
      <w:outlineLvl w:val="2"/>
    </w:pPr>
    <w:rPr>
      <w:i/>
      <w:iCs/>
    </w:rPr>
  </w:style>
  <w:style w:type="paragraph" w:styleId="Heading4">
    <w:name w:val="heading 4"/>
    <w:basedOn w:val="Normal"/>
    <w:next w:val="Normal"/>
    <w:link w:val="Heading4Char"/>
    <w:qFormat/>
    <w:rsid w:val="00FB3E93"/>
    <w:pPr>
      <w:keepNext/>
      <w:numPr>
        <w:ilvl w:val="3"/>
        <w:numId w:val="1"/>
      </w:numPr>
      <w:spacing w:before="240" w:after="60"/>
      <w:outlineLvl w:val="3"/>
    </w:pPr>
    <w:rPr>
      <w:i/>
      <w:iCs/>
      <w:sz w:val="18"/>
      <w:szCs w:val="18"/>
    </w:rPr>
  </w:style>
  <w:style w:type="paragraph" w:styleId="Heading5">
    <w:name w:val="heading 5"/>
    <w:basedOn w:val="Normal"/>
    <w:next w:val="Normal"/>
    <w:link w:val="Heading5Char"/>
    <w:qFormat/>
    <w:rsid w:val="00FB3E93"/>
    <w:pPr>
      <w:numPr>
        <w:ilvl w:val="4"/>
        <w:numId w:val="1"/>
      </w:numPr>
      <w:spacing w:before="240" w:after="60"/>
      <w:outlineLvl w:val="4"/>
    </w:pPr>
    <w:rPr>
      <w:sz w:val="18"/>
      <w:szCs w:val="18"/>
    </w:rPr>
  </w:style>
  <w:style w:type="paragraph" w:styleId="Heading6">
    <w:name w:val="heading 6"/>
    <w:basedOn w:val="Normal"/>
    <w:next w:val="Normal"/>
    <w:link w:val="Heading6Char"/>
    <w:qFormat/>
    <w:rsid w:val="00FB3E93"/>
    <w:pPr>
      <w:numPr>
        <w:ilvl w:val="5"/>
        <w:numId w:val="1"/>
      </w:numPr>
      <w:spacing w:before="240" w:after="60"/>
      <w:outlineLvl w:val="5"/>
    </w:pPr>
    <w:rPr>
      <w:i/>
      <w:iCs/>
      <w:sz w:val="16"/>
      <w:szCs w:val="16"/>
    </w:rPr>
  </w:style>
  <w:style w:type="paragraph" w:styleId="Heading7">
    <w:name w:val="heading 7"/>
    <w:basedOn w:val="Normal"/>
    <w:next w:val="Normal"/>
    <w:link w:val="Heading7Char"/>
    <w:qFormat/>
    <w:rsid w:val="00FB3E93"/>
    <w:pPr>
      <w:numPr>
        <w:ilvl w:val="6"/>
        <w:numId w:val="1"/>
      </w:numPr>
      <w:spacing w:before="240" w:after="60"/>
      <w:outlineLvl w:val="6"/>
    </w:pPr>
    <w:rPr>
      <w:sz w:val="16"/>
      <w:szCs w:val="16"/>
    </w:rPr>
  </w:style>
  <w:style w:type="paragraph" w:styleId="Heading8">
    <w:name w:val="heading 8"/>
    <w:basedOn w:val="Normal"/>
    <w:next w:val="Normal"/>
    <w:link w:val="Heading8Char"/>
    <w:qFormat/>
    <w:rsid w:val="00FB3E93"/>
    <w:pPr>
      <w:numPr>
        <w:ilvl w:val="7"/>
        <w:numId w:val="1"/>
      </w:numPr>
      <w:spacing w:before="240" w:after="60"/>
      <w:outlineLvl w:val="7"/>
    </w:pPr>
    <w:rPr>
      <w:i/>
      <w:iCs/>
      <w:sz w:val="16"/>
      <w:szCs w:val="16"/>
    </w:rPr>
  </w:style>
  <w:style w:type="paragraph" w:styleId="Heading9">
    <w:name w:val="heading 9"/>
    <w:basedOn w:val="Normal"/>
    <w:next w:val="Normal"/>
    <w:link w:val="Heading9Char"/>
    <w:qFormat/>
    <w:rsid w:val="00FB3E93"/>
    <w:pPr>
      <w:numPr>
        <w:ilvl w:val="8"/>
        <w:numId w:val="1"/>
      </w:numPr>
      <w:spacing w:before="240" w:after="60"/>
      <w:outlineLvl w:val="8"/>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B3E93"/>
    <w:rPr>
      <w:rFonts w:ascii="Times New Roman" w:eastAsia="PMingLiU" w:hAnsi="Times New Roman" w:cs="Times New Roman"/>
      <w:smallCaps/>
      <w:kern w:val="28"/>
      <w:sz w:val="20"/>
      <w:szCs w:val="20"/>
      <w:lang w:val="en-US"/>
    </w:rPr>
  </w:style>
  <w:style w:type="character" w:customStyle="1" w:styleId="Heading2Char">
    <w:name w:val="Heading 2 Char"/>
    <w:basedOn w:val="DefaultParagraphFont"/>
    <w:link w:val="Heading2"/>
    <w:rsid w:val="00FB3E93"/>
    <w:rPr>
      <w:rFonts w:ascii="Times New Roman" w:eastAsia="PMingLiU" w:hAnsi="Times New Roman" w:cs="Times New Roman"/>
      <w:i/>
      <w:iCs/>
      <w:sz w:val="20"/>
      <w:szCs w:val="20"/>
      <w:lang w:val="en-US"/>
    </w:rPr>
  </w:style>
  <w:style w:type="character" w:customStyle="1" w:styleId="Heading3Char">
    <w:name w:val="Heading 3 Char"/>
    <w:basedOn w:val="DefaultParagraphFont"/>
    <w:link w:val="Heading3"/>
    <w:rsid w:val="00FB3E93"/>
    <w:rPr>
      <w:rFonts w:ascii="Times New Roman" w:eastAsia="PMingLiU" w:hAnsi="Times New Roman" w:cs="Times New Roman"/>
      <w:i/>
      <w:iCs/>
      <w:sz w:val="20"/>
      <w:szCs w:val="20"/>
      <w:lang w:val="en-US"/>
    </w:rPr>
  </w:style>
  <w:style w:type="character" w:customStyle="1" w:styleId="Heading4Char">
    <w:name w:val="Heading 4 Char"/>
    <w:basedOn w:val="DefaultParagraphFont"/>
    <w:link w:val="Heading4"/>
    <w:rsid w:val="00FB3E93"/>
    <w:rPr>
      <w:rFonts w:ascii="Times New Roman" w:eastAsia="PMingLiU" w:hAnsi="Times New Roman" w:cs="Times New Roman"/>
      <w:i/>
      <w:iCs/>
      <w:sz w:val="18"/>
      <w:szCs w:val="18"/>
      <w:lang w:val="en-US"/>
    </w:rPr>
  </w:style>
  <w:style w:type="character" w:customStyle="1" w:styleId="Heading5Char">
    <w:name w:val="Heading 5 Char"/>
    <w:basedOn w:val="DefaultParagraphFont"/>
    <w:link w:val="Heading5"/>
    <w:rsid w:val="00FB3E93"/>
    <w:rPr>
      <w:rFonts w:ascii="Times New Roman" w:eastAsia="PMingLiU" w:hAnsi="Times New Roman" w:cs="Times New Roman"/>
      <w:sz w:val="18"/>
      <w:szCs w:val="18"/>
      <w:lang w:val="en-US"/>
    </w:rPr>
  </w:style>
  <w:style w:type="character" w:customStyle="1" w:styleId="Heading6Char">
    <w:name w:val="Heading 6 Char"/>
    <w:basedOn w:val="DefaultParagraphFont"/>
    <w:link w:val="Heading6"/>
    <w:rsid w:val="00FB3E93"/>
    <w:rPr>
      <w:rFonts w:ascii="Times New Roman" w:eastAsia="PMingLiU" w:hAnsi="Times New Roman" w:cs="Times New Roman"/>
      <w:i/>
      <w:iCs/>
      <w:sz w:val="16"/>
      <w:szCs w:val="16"/>
      <w:lang w:val="en-US"/>
    </w:rPr>
  </w:style>
  <w:style w:type="character" w:customStyle="1" w:styleId="Heading7Char">
    <w:name w:val="Heading 7 Char"/>
    <w:basedOn w:val="DefaultParagraphFont"/>
    <w:link w:val="Heading7"/>
    <w:rsid w:val="00FB3E93"/>
    <w:rPr>
      <w:rFonts w:ascii="Times New Roman" w:eastAsia="PMingLiU" w:hAnsi="Times New Roman" w:cs="Times New Roman"/>
      <w:sz w:val="16"/>
      <w:szCs w:val="16"/>
      <w:lang w:val="en-US"/>
    </w:rPr>
  </w:style>
  <w:style w:type="character" w:customStyle="1" w:styleId="Heading8Char">
    <w:name w:val="Heading 8 Char"/>
    <w:basedOn w:val="DefaultParagraphFont"/>
    <w:link w:val="Heading8"/>
    <w:rsid w:val="00FB3E93"/>
    <w:rPr>
      <w:rFonts w:ascii="Times New Roman" w:eastAsia="PMingLiU" w:hAnsi="Times New Roman" w:cs="Times New Roman"/>
      <w:i/>
      <w:iCs/>
      <w:sz w:val="16"/>
      <w:szCs w:val="16"/>
      <w:lang w:val="en-US"/>
    </w:rPr>
  </w:style>
  <w:style w:type="character" w:customStyle="1" w:styleId="Heading9Char">
    <w:name w:val="Heading 9 Char"/>
    <w:basedOn w:val="DefaultParagraphFont"/>
    <w:link w:val="Heading9"/>
    <w:rsid w:val="00FB3E93"/>
    <w:rPr>
      <w:rFonts w:ascii="Times New Roman" w:eastAsia="PMingLiU" w:hAnsi="Times New Roman" w:cs="Times New Roman"/>
      <w:sz w:val="16"/>
      <w:szCs w:val="16"/>
      <w:lang w:val="en-US"/>
    </w:rPr>
  </w:style>
  <w:style w:type="paragraph" w:customStyle="1" w:styleId="Abstract">
    <w:name w:val="Abstract"/>
    <w:basedOn w:val="Normal"/>
    <w:next w:val="Normal"/>
    <w:rsid w:val="00FB3E93"/>
    <w:pPr>
      <w:spacing w:before="20"/>
      <w:ind w:firstLine="202"/>
      <w:jc w:val="both"/>
    </w:pPr>
    <w:rPr>
      <w:b/>
      <w:bCs/>
      <w:sz w:val="18"/>
      <w:szCs w:val="18"/>
    </w:rPr>
  </w:style>
  <w:style w:type="paragraph" w:customStyle="1" w:styleId="Authors">
    <w:name w:val="Authors"/>
    <w:basedOn w:val="Normal"/>
    <w:next w:val="Normal"/>
    <w:rsid w:val="00FB3E93"/>
    <w:pPr>
      <w:framePr w:w="9072" w:hSpace="187" w:vSpace="187" w:wrap="notBeside" w:vAnchor="text" w:hAnchor="page" w:xAlign="center" w:y="1"/>
      <w:spacing w:after="320"/>
      <w:jc w:val="center"/>
    </w:pPr>
    <w:rPr>
      <w:sz w:val="22"/>
      <w:szCs w:val="22"/>
    </w:rPr>
  </w:style>
  <w:style w:type="paragraph" w:styleId="Title">
    <w:name w:val="Title"/>
    <w:basedOn w:val="Normal"/>
    <w:next w:val="Normal"/>
    <w:link w:val="TitleChar"/>
    <w:qFormat/>
    <w:rsid w:val="00FB3E93"/>
    <w:pPr>
      <w:framePr w:w="9360" w:hSpace="187" w:vSpace="187" w:wrap="notBeside" w:vAnchor="text" w:hAnchor="page" w:xAlign="center" w:y="1"/>
      <w:jc w:val="center"/>
    </w:pPr>
    <w:rPr>
      <w:kern w:val="28"/>
      <w:sz w:val="48"/>
      <w:szCs w:val="48"/>
    </w:rPr>
  </w:style>
  <w:style w:type="character" w:customStyle="1" w:styleId="TitleChar">
    <w:name w:val="Title Char"/>
    <w:basedOn w:val="DefaultParagraphFont"/>
    <w:link w:val="Title"/>
    <w:rsid w:val="00FB3E93"/>
    <w:rPr>
      <w:rFonts w:ascii="Times New Roman" w:eastAsia="PMingLiU" w:hAnsi="Times New Roman" w:cs="Times New Roman"/>
      <w:kern w:val="28"/>
      <w:sz w:val="48"/>
      <w:szCs w:val="48"/>
      <w:lang w:val="en-US"/>
    </w:rPr>
  </w:style>
  <w:style w:type="paragraph" w:styleId="FootnoteText">
    <w:name w:val="footnote text"/>
    <w:basedOn w:val="Normal"/>
    <w:link w:val="FootnoteTextChar"/>
    <w:semiHidden/>
    <w:rsid w:val="00FB3E93"/>
    <w:pPr>
      <w:ind w:firstLine="202"/>
      <w:jc w:val="both"/>
    </w:pPr>
    <w:rPr>
      <w:sz w:val="16"/>
      <w:szCs w:val="16"/>
    </w:rPr>
  </w:style>
  <w:style w:type="character" w:customStyle="1" w:styleId="FootnoteTextChar">
    <w:name w:val="Footnote Text Char"/>
    <w:basedOn w:val="DefaultParagraphFont"/>
    <w:link w:val="FootnoteText"/>
    <w:semiHidden/>
    <w:rsid w:val="00FB3E93"/>
    <w:rPr>
      <w:rFonts w:ascii="Times New Roman" w:eastAsia="PMingLiU" w:hAnsi="Times New Roman" w:cs="Times New Roman"/>
      <w:sz w:val="16"/>
      <w:szCs w:val="16"/>
      <w:lang w:val="en-US"/>
    </w:rPr>
  </w:style>
  <w:style w:type="paragraph" w:customStyle="1" w:styleId="References">
    <w:name w:val="References"/>
    <w:basedOn w:val="Normal"/>
    <w:rsid w:val="00FB3E93"/>
    <w:pPr>
      <w:numPr>
        <w:numId w:val="2"/>
      </w:numPr>
      <w:jc w:val="both"/>
    </w:pPr>
    <w:rPr>
      <w:sz w:val="16"/>
      <w:szCs w:val="16"/>
    </w:rPr>
  </w:style>
  <w:style w:type="paragraph" w:customStyle="1" w:styleId="IndexTerms">
    <w:name w:val="IndexTerms"/>
    <w:basedOn w:val="Normal"/>
    <w:next w:val="Normal"/>
    <w:rsid w:val="00FB3E93"/>
    <w:pPr>
      <w:ind w:firstLine="202"/>
      <w:jc w:val="both"/>
    </w:pPr>
    <w:rPr>
      <w:b/>
      <w:bCs/>
      <w:sz w:val="18"/>
      <w:szCs w:val="18"/>
    </w:rPr>
  </w:style>
  <w:style w:type="character" w:styleId="FootnoteReference">
    <w:name w:val="footnote reference"/>
    <w:basedOn w:val="DefaultParagraphFont"/>
    <w:semiHidden/>
    <w:rsid w:val="00FB3E93"/>
    <w:rPr>
      <w:vertAlign w:val="superscript"/>
    </w:rPr>
  </w:style>
  <w:style w:type="paragraph" w:styleId="Footer">
    <w:name w:val="footer"/>
    <w:basedOn w:val="Normal"/>
    <w:link w:val="FooterChar"/>
    <w:rsid w:val="00FB3E93"/>
    <w:pPr>
      <w:tabs>
        <w:tab w:val="center" w:pos="4320"/>
        <w:tab w:val="right" w:pos="8640"/>
      </w:tabs>
    </w:pPr>
  </w:style>
  <w:style w:type="character" w:customStyle="1" w:styleId="FooterChar">
    <w:name w:val="Footer Char"/>
    <w:basedOn w:val="DefaultParagraphFont"/>
    <w:link w:val="Footer"/>
    <w:rsid w:val="00FB3E93"/>
    <w:rPr>
      <w:rFonts w:ascii="Times New Roman" w:eastAsia="PMingLiU" w:hAnsi="Times New Roman" w:cs="Times New Roman"/>
      <w:sz w:val="20"/>
      <w:szCs w:val="20"/>
      <w:lang w:val="en-US"/>
    </w:rPr>
  </w:style>
  <w:style w:type="paragraph" w:customStyle="1" w:styleId="Text">
    <w:name w:val="Text"/>
    <w:basedOn w:val="Normal"/>
    <w:rsid w:val="00FB3E93"/>
    <w:pPr>
      <w:widowControl w:val="0"/>
      <w:spacing w:line="252" w:lineRule="auto"/>
      <w:ind w:firstLine="202"/>
      <w:jc w:val="both"/>
    </w:pPr>
  </w:style>
  <w:style w:type="paragraph" w:customStyle="1" w:styleId="FigureCaption">
    <w:name w:val="Figure Caption"/>
    <w:basedOn w:val="Normal"/>
    <w:rsid w:val="00FB3E93"/>
    <w:pPr>
      <w:jc w:val="both"/>
    </w:pPr>
    <w:rPr>
      <w:sz w:val="16"/>
      <w:szCs w:val="16"/>
    </w:rPr>
  </w:style>
  <w:style w:type="paragraph" w:styleId="Header">
    <w:name w:val="header"/>
    <w:basedOn w:val="Normal"/>
    <w:link w:val="HeaderChar"/>
    <w:rsid w:val="00FB3E93"/>
    <w:pPr>
      <w:tabs>
        <w:tab w:val="center" w:pos="4320"/>
        <w:tab w:val="right" w:pos="8640"/>
      </w:tabs>
    </w:pPr>
  </w:style>
  <w:style w:type="character" w:customStyle="1" w:styleId="HeaderChar">
    <w:name w:val="Header Char"/>
    <w:basedOn w:val="DefaultParagraphFont"/>
    <w:link w:val="Header"/>
    <w:rsid w:val="00FB3E93"/>
    <w:rPr>
      <w:rFonts w:ascii="Times New Roman" w:eastAsia="PMingLiU" w:hAnsi="Times New Roman" w:cs="Times New Roman"/>
      <w:sz w:val="20"/>
      <w:szCs w:val="20"/>
      <w:lang w:val="en-US"/>
    </w:rPr>
  </w:style>
  <w:style w:type="paragraph" w:customStyle="1" w:styleId="Equation">
    <w:name w:val="Equation"/>
    <w:basedOn w:val="Normal"/>
    <w:next w:val="Normal"/>
    <w:rsid w:val="00FB3E93"/>
    <w:pPr>
      <w:widowControl w:val="0"/>
      <w:tabs>
        <w:tab w:val="right" w:pos="5040"/>
      </w:tabs>
      <w:spacing w:line="252" w:lineRule="auto"/>
      <w:jc w:val="both"/>
    </w:pPr>
  </w:style>
  <w:style w:type="character" w:styleId="Hyperlink">
    <w:name w:val="Hyperlink"/>
    <w:basedOn w:val="DefaultParagraphFont"/>
    <w:rsid w:val="00FB3E93"/>
    <w:rPr>
      <w:color w:val="0000FF"/>
      <w:u w:val="single"/>
    </w:rPr>
  </w:style>
  <w:style w:type="character" w:styleId="PageNumber">
    <w:name w:val="page number"/>
    <w:basedOn w:val="DefaultParagraphFont"/>
    <w:rsid w:val="00FB3E93"/>
  </w:style>
  <w:style w:type="paragraph" w:customStyle="1" w:styleId="IJOPCMKeywards">
    <w:name w:val="IJOPCM Keywards"/>
    <w:basedOn w:val="Normal"/>
    <w:qFormat/>
    <w:rsid w:val="00FB3E93"/>
    <w:pPr>
      <w:autoSpaceDE/>
      <w:autoSpaceDN/>
      <w:spacing w:after="240" w:line="240" w:lineRule="exact"/>
    </w:pPr>
    <w:rPr>
      <w:rFonts w:eastAsia="Batang"/>
      <w:i/>
      <w:sz w:val="24"/>
      <w:szCs w:val="24"/>
      <w:lang w:eastAsia="ko-KR"/>
    </w:rPr>
  </w:style>
  <w:style w:type="paragraph" w:styleId="ListParagraph">
    <w:name w:val="List Paragraph"/>
    <w:basedOn w:val="Normal"/>
    <w:uiPriority w:val="34"/>
    <w:qFormat/>
    <w:rsid w:val="003E738D"/>
    <w:pPr>
      <w:autoSpaceDE/>
      <w:autoSpaceDN/>
      <w:ind w:left="720"/>
      <w:contextualSpacing/>
    </w:pPr>
    <w:rPr>
      <w:rFonts w:eastAsia="Batang"/>
      <w:sz w:val="24"/>
      <w:szCs w:val="24"/>
      <w:lang w:eastAsia="ko-KR"/>
    </w:rPr>
  </w:style>
  <w:style w:type="table" w:styleId="TableGrid">
    <w:name w:val="Table Grid"/>
    <w:basedOn w:val="TableNormal"/>
    <w:qFormat/>
    <w:rsid w:val="00A20730"/>
    <w:pPr>
      <w:widowControl w:val="0"/>
      <w:jc w:val="both"/>
    </w:pPr>
    <w:rPr>
      <w:rFonts w:eastAsiaTheme="minorEastAsia"/>
      <w:sz w:val="20"/>
      <w:szCs w:val="20"/>
      <w:lang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846907"/>
    <w:rPr>
      <w:color w:val="605E5C"/>
      <w:shd w:val="clear" w:color="auto" w:fill="E1DFDD"/>
    </w:rPr>
  </w:style>
  <w:style w:type="paragraph" w:styleId="NormalWeb">
    <w:name w:val="Normal (Web)"/>
    <w:basedOn w:val="Normal"/>
    <w:rsid w:val="00CA4056"/>
    <w:pPr>
      <w:autoSpaceDE/>
      <w:autoSpaceDN/>
      <w:spacing w:after="160" w:line="259" w:lineRule="auto"/>
    </w:pPr>
    <w:rPr>
      <w:rFonts w:asciiTheme="minorHAnsi" w:eastAsiaTheme="minorEastAsia" w:hAnsiTheme="minorHAnsi" w:cstheme="minorBidi"/>
      <w:sz w:val="24"/>
      <w:szCs w:val="24"/>
      <w:lang w:eastAsia="zh-CN"/>
    </w:rPr>
  </w:style>
  <w:style w:type="paragraph" w:styleId="BalloonText">
    <w:name w:val="Balloon Text"/>
    <w:basedOn w:val="Normal"/>
    <w:link w:val="BalloonTextChar"/>
    <w:uiPriority w:val="99"/>
    <w:semiHidden/>
    <w:unhideWhenUsed/>
    <w:rsid w:val="008B45E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45ED"/>
    <w:rPr>
      <w:rFonts w:ascii="Segoe UI" w:eastAsia="PMingLiU" w:hAnsi="Segoe UI" w:cs="Segoe UI"/>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7.wmf"/><Relationship Id="rId26" Type="http://schemas.openxmlformats.org/officeDocument/2006/relationships/image" Target="media/image14.wmf"/><Relationship Id="rId39" Type="http://schemas.openxmlformats.org/officeDocument/2006/relationships/image" Target="media/image21.wmf"/><Relationship Id="rId21" Type="http://schemas.openxmlformats.org/officeDocument/2006/relationships/image" Target="media/image10.wmf"/><Relationship Id="rId34" Type="http://schemas.openxmlformats.org/officeDocument/2006/relationships/oleObject" Target="embeddings/oleObject9.bin"/><Relationship Id="rId42" Type="http://schemas.openxmlformats.org/officeDocument/2006/relationships/oleObject" Target="embeddings/oleObject13.bin"/><Relationship Id="rId47" Type="http://schemas.openxmlformats.org/officeDocument/2006/relationships/image" Target="media/image25.wmf"/><Relationship Id="rId50" Type="http://schemas.openxmlformats.org/officeDocument/2006/relationships/image" Target="media/image27.emf"/><Relationship Id="rId55" Type="http://schemas.openxmlformats.org/officeDocument/2006/relationships/image" Target="media/image32.emf"/><Relationship Id="rId63" Type="http://schemas.openxmlformats.org/officeDocument/2006/relationships/hyperlink" Target="mailto:nikhitha978@gmail.com" TargetMode="External"/><Relationship Id="rId68"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wmf"/><Relationship Id="rId29" Type="http://schemas.openxmlformats.org/officeDocument/2006/relationships/image" Target="media/image16.wmf"/><Relationship Id="rId11" Type="http://schemas.openxmlformats.org/officeDocument/2006/relationships/oleObject" Target="embeddings/oleObject1.bin"/><Relationship Id="rId24" Type="http://schemas.openxmlformats.org/officeDocument/2006/relationships/image" Target="media/image13.wmf"/><Relationship Id="rId32" Type="http://schemas.openxmlformats.org/officeDocument/2006/relationships/oleObject" Target="embeddings/oleObject8.bin"/><Relationship Id="rId37" Type="http://schemas.openxmlformats.org/officeDocument/2006/relationships/image" Target="media/image20.wmf"/><Relationship Id="rId40" Type="http://schemas.openxmlformats.org/officeDocument/2006/relationships/oleObject" Target="embeddings/oleObject12.bin"/><Relationship Id="rId45" Type="http://schemas.openxmlformats.org/officeDocument/2006/relationships/image" Target="media/image24.wmf"/><Relationship Id="rId53" Type="http://schemas.openxmlformats.org/officeDocument/2006/relationships/image" Target="media/image30.emf"/><Relationship Id="rId58" Type="http://schemas.openxmlformats.org/officeDocument/2006/relationships/image" Target="media/image34.jpeg"/><Relationship Id="rId66" Type="http://schemas.openxmlformats.org/officeDocument/2006/relationships/image" Target="media/image38.jpeg"/><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image" Target="media/image12.wmf"/><Relationship Id="rId28" Type="http://schemas.openxmlformats.org/officeDocument/2006/relationships/image" Target="media/image15.wmf"/><Relationship Id="rId36" Type="http://schemas.openxmlformats.org/officeDocument/2006/relationships/oleObject" Target="embeddings/oleObject10.bin"/><Relationship Id="rId49" Type="http://schemas.openxmlformats.org/officeDocument/2006/relationships/image" Target="media/image26.emf"/><Relationship Id="rId57" Type="http://schemas.openxmlformats.org/officeDocument/2006/relationships/hyperlink" Target="https://www.google.co.in/url?sa=t&amp;source=web&amp;rct=j&amp;url=http://shodhganga.inflibnet.ac.in/bitstream/10603/27604/8/08_chapter%25203.pdf&amp;ved=2ahUKEwjch5rE6ILfAhVJpI8KHb9FArEQFjAAegQIBBAB&amp;usg=AOvVaw1L_dUCd6A3LT8E2rNk8pJa" TargetMode="External"/><Relationship Id="rId61" Type="http://schemas.openxmlformats.org/officeDocument/2006/relationships/hyperlink" Target="mailto:akshithagshettigar@gmail.com" TargetMode="External"/><Relationship Id="rId10" Type="http://schemas.openxmlformats.org/officeDocument/2006/relationships/image" Target="media/image3.wmf"/><Relationship Id="rId19" Type="http://schemas.openxmlformats.org/officeDocument/2006/relationships/image" Target="media/image8.wmf"/><Relationship Id="rId31" Type="http://schemas.openxmlformats.org/officeDocument/2006/relationships/image" Target="media/image17.wmf"/><Relationship Id="rId44" Type="http://schemas.openxmlformats.org/officeDocument/2006/relationships/oleObject" Target="embeddings/oleObject14.bin"/><Relationship Id="rId52" Type="http://schemas.openxmlformats.org/officeDocument/2006/relationships/image" Target="media/image29.emf"/><Relationship Id="rId60" Type="http://schemas.openxmlformats.org/officeDocument/2006/relationships/image" Target="media/image35.jpeg"/><Relationship Id="rId65" Type="http://schemas.openxmlformats.org/officeDocument/2006/relationships/hyperlink" Target="mailto:nidhinaik577.nd@gmail.com" TargetMode="Externa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wmf"/><Relationship Id="rId22" Type="http://schemas.openxmlformats.org/officeDocument/2006/relationships/image" Target="media/image11.wmf"/><Relationship Id="rId27" Type="http://schemas.openxmlformats.org/officeDocument/2006/relationships/oleObject" Target="embeddings/oleObject6.bin"/><Relationship Id="rId30" Type="http://schemas.openxmlformats.org/officeDocument/2006/relationships/oleObject" Target="embeddings/oleObject7.bin"/><Relationship Id="rId35" Type="http://schemas.openxmlformats.org/officeDocument/2006/relationships/image" Target="media/image19.wmf"/><Relationship Id="rId43" Type="http://schemas.openxmlformats.org/officeDocument/2006/relationships/image" Target="media/image23.wmf"/><Relationship Id="rId48" Type="http://schemas.openxmlformats.org/officeDocument/2006/relationships/oleObject" Target="embeddings/oleObject16.bin"/><Relationship Id="rId56" Type="http://schemas.openxmlformats.org/officeDocument/2006/relationships/image" Target="media/image33.emf"/><Relationship Id="rId64" Type="http://schemas.openxmlformats.org/officeDocument/2006/relationships/image" Target="media/image37.jpeg"/><Relationship Id="rId69"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image" Target="media/image28.emf"/><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wmf"/><Relationship Id="rId17" Type="http://schemas.openxmlformats.org/officeDocument/2006/relationships/oleObject" Target="embeddings/oleObject4.bin"/><Relationship Id="rId25" Type="http://schemas.openxmlformats.org/officeDocument/2006/relationships/oleObject" Target="embeddings/oleObject5.bin"/><Relationship Id="rId33" Type="http://schemas.openxmlformats.org/officeDocument/2006/relationships/image" Target="media/image18.wmf"/><Relationship Id="rId38" Type="http://schemas.openxmlformats.org/officeDocument/2006/relationships/oleObject" Target="embeddings/oleObject11.bin"/><Relationship Id="rId46" Type="http://schemas.openxmlformats.org/officeDocument/2006/relationships/oleObject" Target="embeddings/oleObject15.bin"/><Relationship Id="rId59" Type="http://schemas.openxmlformats.org/officeDocument/2006/relationships/hyperlink" Target="mailto:vinayambika@mite.ac.in" TargetMode="External"/><Relationship Id="rId67" Type="http://schemas.openxmlformats.org/officeDocument/2006/relationships/hyperlink" Target="mailto:vishalshettigar98@gmail.com" TargetMode="External"/><Relationship Id="rId20" Type="http://schemas.openxmlformats.org/officeDocument/2006/relationships/image" Target="media/image9.wmf"/><Relationship Id="rId41" Type="http://schemas.openxmlformats.org/officeDocument/2006/relationships/image" Target="media/image22.wmf"/><Relationship Id="rId54" Type="http://schemas.openxmlformats.org/officeDocument/2006/relationships/image" Target="media/image31.emf"/><Relationship Id="rId62" Type="http://schemas.openxmlformats.org/officeDocument/2006/relationships/image" Target="media/image36.jpeg"/><Relationship Id="rId7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39.jpeg"/></Relationships>
</file>

<file path=word/_rels/footer2.xml.rels><?xml version="1.0" encoding="UTF-8" standalone="yes"?>
<Relationships xmlns="http://schemas.openxmlformats.org/package/2006/relationships"><Relationship Id="rId1" Type="http://schemas.openxmlformats.org/officeDocument/2006/relationships/image" Target="media/image3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DF4AA7-3150-45EF-938F-4BBB74B63B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6</Pages>
  <Words>2845</Words>
  <Characters>16218</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19025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Shreeranga Bhat</cp:lastModifiedBy>
  <cp:revision>7</cp:revision>
  <cp:lastPrinted>2019-05-15T13:15:00Z</cp:lastPrinted>
  <dcterms:created xsi:type="dcterms:W3CDTF">2019-05-15T10:37:00Z</dcterms:created>
  <dcterms:modified xsi:type="dcterms:W3CDTF">2019-05-15T13:50:00Z</dcterms:modified>
</cp:coreProperties>
</file>